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DADB16" w14:textId="77777777" w:rsidR="00353289" w:rsidRDefault="00353289" w:rsidP="001D5C0E">
      <w:pPr>
        <w:spacing w:before="240"/>
        <w:ind w:right="-742"/>
        <w:jc w:val="center"/>
        <w:rPr>
          <w:b/>
          <w:color w:val="7030A0"/>
          <w:sz w:val="52"/>
          <w:szCs w:val="52"/>
        </w:rPr>
      </w:pPr>
    </w:p>
    <w:p w14:paraId="032A1601" w14:textId="45C7E859" w:rsidR="005C315B" w:rsidRPr="00295F71" w:rsidRDefault="005C315B" w:rsidP="001D5C0E">
      <w:pPr>
        <w:spacing w:before="240"/>
        <w:ind w:right="-742"/>
        <w:jc w:val="center"/>
        <w:rPr>
          <w:b/>
          <w:sz w:val="52"/>
          <w:szCs w:val="52"/>
        </w:rPr>
      </w:pPr>
      <w:r w:rsidRPr="00295F71">
        <w:rPr>
          <w:b/>
          <w:sz w:val="52"/>
          <w:szCs w:val="52"/>
        </w:rPr>
        <w:t>ANNUAL GOVERNANCE REVIEW</w:t>
      </w:r>
      <w:r w:rsidR="00281A6A">
        <w:rPr>
          <w:b/>
          <w:sz w:val="52"/>
          <w:szCs w:val="52"/>
        </w:rPr>
        <w:t xml:space="preserve"> V</w:t>
      </w:r>
      <w:r w:rsidR="002B4AE0">
        <w:rPr>
          <w:b/>
          <w:sz w:val="52"/>
          <w:szCs w:val="52"/>
        </w:rPr>
        <w:t>2</w:t>
      </w:r>
    </w:p>
    <w:p w14:paraId="009ACCAE" w14:textId="77777777" w:rsidR="00353289" w:rsidRPr="00295F71" w:rsidRDefault="00353289" w:rsidP="005C315B">
      <w:pPr>
        <w:ind w:right="-742"/>
        <w:jc w:val="center"/>
        <w:rPr>
          <w:b/>
          <w:sz w:val="52"/>
          <w:szCs w:val="52"/>
        </w:rPr>
      </w:pPr>
    </w:p>
    <w:p w14:paraId="4DAAD80C" w14:textId="77777777" w:rsidR="005C315B" w:rsidRPr="00295F71" w:rsidRDefault="005C315B" w:rsidP="005C315B">
      <w:pPr>
        <w:ind w:right="-742"/>
        <w:jc w:val="center"/>
        <w:rPr>
          <w:b/>
          <w:sz w:val="52"/>
          <w:szCs w:val="52"/>
        </w:rPr>
      </w:pPr>
      <w:r w:rsidRPr="00295F71">
        <w:rPr>
          <w:b/>
          <w:sz w:val="52"/>
          <w:szCs w:val="52"/>
        </w:rPr>
        <w:t>201</w:t>
      </w:r>
      <w:r w:rsidR="004D715C">
        <w:rPr>
          <w:b/>
          <w:sz w:val="52"/>
          <w:szCs w:val="52"/>
        </w:rPr>
        <w:t>9</w:t>
      </w:r>
      <w:r w:rsidRPr="00295F71">
        <w:rPr>
          <w:b/>
          <w:sz w:val="52"/>
          <w:szCs w:val="52"/>
        </w:rPr>
        <w:t>/</w:t>
      </w:r>
      <w:r w:rsidR="004D715C">
        <w:rPr>
          <w:b/>
          <w:sz w:val="52"/>
          <w:szCs w:val="52"/>
        </w:rPr>
        <w:t>20</w:t>
      </w:r>
      <w:r w:rsidR="00353289" w:rsidRPr="00295F71">
        <w:rPr>
          <w:b/>
          <w:sz w:val="52"/>
          <w:szCs w:val="52"/>
        </w:rPr>
        <w:t xml:space="preserve"> Evidence Table</w:t>
      </w:r>
    </w:p>
    <w:p w14:paraId="2E2F34F9" w14:textId="77777777" w:rsidR="005C315B" w:rsidRPr="001D5C0E" w:rsidRDefault="005C315B" w:rsidP="005C315B">
      <w:pPr>
        <w:ind w:right="-742"/>
        <w:jc w:val="center"/>
        <w:rPr>
          <w:b/>
          <w:sz w:val="32"/>
          <w:szCs w:val="32"/>
        </w:rPr>
      </w:pPr>
    </w:p>
    <w:p w14:paraId="2602FCFC" w14:textId="1341D679" w:rsidR="00495EFB" w:rsidRDefault="00782614" w:rsidP="00D45D9F">
      <w:pPr>
        <w:tabs>
          <w:tab w:val="left" w:pos="6240"/>
          <w:tab w:val="left" w:pos="7320"/>
        </w:tabs>
        <w:ind w:right="-742"/>
        <w:rPr>
          <w:b/>
          <w:bCs/>
          <w:shd w:val="clear" w:color="auto" w:fill="FFFFFF" w:themeFill="background1"/>
          <w:lang w:val="en"/>
        </w:rPr>
      </w:pPr>
      <w:r>
        <w:rPr>
          <w:b/>
          <w:bCs/>
          <w:shd w:val="clear" w:color="auto" w:fill="FFFFFF" w:themeFill="background1"/>
          <w:lang w:val="en"/>
        </w:rPr>
        <w:t xml:space="preserve">Incorporating contributions from the following areas of the Council: </w:t>
      </w:r>
    </w:p>
    <w:p w14:paraId="73EE6050" w14:textId="77777777" w:rsidR="00495EFB" w:rsidRDefault="00495EFB" w:rsidP="00D45D9F">
      <w:pPr>
        <w:tabs>
          <w:tab w:val="left" w:pos="6240"/>
          <w:tab w:val="left" w:pos="7320"/>
        </w:tabs>
        <w:ind w:right="-742"/>
        <w:rPr>
          <w:shd w:val="clear" w:color="auto" w:fill="FFFFFF" w:themeFill="background1"/>
          <w:lang w:val="en"/>
        </w:rPr>
      </w:pPr>
      <w:r>
        <w:rPr>
          <w:shd w:val="clear" w:color="auto" w:fill="FFFFFF" w:themeFill="background1"/>
          <w:lang w:val="en"/>
        </w:rPr>
        <w:t>Legal</w:t>
      </w:r>
    </w:p>
    <w:p w14:paraId="66F876E6" w14:textId="0D2B93D1" w:rsidR="00495EFB" w:rsidRDefault="00495EFB" w:rsidP="00D45D9F">
      <w:pPr>
        <w:tabs>
          <w:tab w:val="left" w:pos="6240"/>
          <w:tab w:val="left" w:pos="7320"/>
        </w:tabs>
        <w:ind w:right="-742"/>
        <w:rPr>
          <w:shd w:val="clear" w:color="auto" w:fill="FFFFFF" w:themeFill="background1"/>
          <w:lang w:val="en"/>
        </w:rPr>
      </w:pPr>
      <w:r>
        <w:rPr>
          <w:shd w:val="clear" w:color="auto" w:fill="FFFFFF" w:themeFill="background1"/>
          <w:lang w:val="en"/>
        </w:rPr>
        <w:t>Strategy and Partnerships</w:t>
      </w:r>
    </w:p>
    <w:p w14:paraId="00B79527" w14:textId="77777777" w:rsidR="00495EFB" w:rsidRDefault="00495EFB" w:rsidP="00D45D9F">
      <w:pPr>
        <w:tabs>
          <w:tab w:val="left" w:pos="6240"/>
          <w:tab w:val="left" w:pos="7320"/>
        </w:tabs>
        <w:ind w:right="-742"/>
        <w:rPr>
          <w:shd w:val="clear" w:color="auto" w:fill="FFFFFF" w:themeFill="background1"/>
          <w:lang w:val="en"/>
        </w:rPr>
      </w:pPr>
      <w:r>
        <w:rPr>
          <w:shd w:val="clear" w:color="auto" w:fill="FFFFFF" w:themeFill="background1"/>
          <w:lang w:val="en"/>
        </w:rPr>
        <w:t>Finance</w:t>
      </w:r>
    </w:p>
    <w:p w14:paraId="17D1D038" w14:textId="77777777" w:rsidR="00495EFB" w:rsidRDefault="00495EFB" w:rsidP="00D45D9F">
      <w:pPr>
        <w:tabs>
          <w:tab w:val="left" w:pos="6240"/>
          <w:tab w:val="left" w:pos="7320"/>
        </w:tabs>
        <w:ind w:right="-742"/>
        <w:rPr>
          <w:shd w:val="clear" w:color="auto" w:fill="FFFFFF" w:themeFill="background1"/>
          <w:lang w:val="en"/>
        </w:rPr>
      </w:pPr>
      <w:r>
        <w:rPr>
          <w:shd w:val="clear" w:color="auto" w:fill="FFFFFF" w:themeFill="background1"/>
          <w:lang w:val="en"/>
        </w:rPr>
        <w:t>Human Resources</w:t>
      </w:r>
    </w:p>
    <w:p w14:paraId="717878BA" w14:textId="77777777" w:rsidR="00495EFB" w:rsidRDefault="00495EFB" w:rsidP="00D45D9F">
      <w:pPr>
        <w:tabs>
          <w:tab w:val="left" w:pos="6240"/>
          <w:tab w:val="left" w:pos="7320"/>
        </w:tabs>
        <w:ind w:right="-742"/>
        <w:rPr>
          <w:shd w:val="clear" w:color="auto" w:fill="FFFFFF" w:themeFill="background1"/>
          <w:lang w:val="en"/>
        </w:rPr>
      </w:pPr>
      <w:r>
        <w:rPr>
          <w:shd w:val="clear" w:color="auto" w:fill="FFFFFF" w:themeFill="background1"/>
          <w:lang w:val="en"/>
        </w:rPr>
        <w:t>Internal Audit</w:t>
      </w:r>
    </w:p>
    <w:p w14:paraId="2F5E8DA2" w14:textId="77777777" w:rsidR="00495EFB" w:rsidRDefault="00495EFB" w:rsidP="00D45D9F">
      <w:pPr>
        <w:tabs>
          <w:tab w:val="left" w:pos="6240"/>
          <w:tab w:val="left" w:pos="7320"/>
        </w:tabs>
        <w:ind w:right="-742"/>
        <w:rPr>
          <w:shd w:val="clear" w:color="auto" w:fill="FFFFFF" w:themeFill="background1"/>
          <w:lang w:val="en"/>
        </w:rPr>
      </w:pPr>
      <w:r>
        <w:rPr>
          <w:shd w:val="clear" w:color="auto" w:fill="FFFFFF" w:themeFill="background1"/>
          <w:lang w:val="en"/>
        </w:rPr>
        <w:t>Corporate Anti-Fraud</w:t>
      </w:r>
    </w:p>
    <w:p w14:paraId="7FEA7D24" w14:textId="77777777" w:rsidR="00495EFB" w:rsidRDefault="00495EFB" w:rsidP="00D45D9F">
      <w:pPr>
        <w:tabs>
          <w:tab w:val="left" w:pos="6240"/>
          <w:tab w:val="left" w:pos="7320"/>
        </w:tabs>
        <w:ind w:right="-742"/>
        <w:rPr>
          <w:shd w:val="clear" w:color="auto" w:fill="FFFFFF" w:themeFill="background1"/>
          <w:lang w:val="en"/>
        </w:rPr>
      </w:pPr>
      <w:r>
        <w:rPr>
          <w:shd w:val="clear" w:color="auto" w:fill="FFFFFF" w:themeFill="background1"/>
          <w:lang w:val="en"/>
        </w:rPr>
        <w:t>Information Governance</w:t>
      </w:r>
    </w:p>
    <w:p w14:paraId="4C454586" w14:textId="77777777" w:rsidR="00782614" w:rsidRDefault="00495EFB" w:rsidP="00D45D9F">
      <w:pPr>
        <w:tabs>
          <w:tab w:val="left" w:pos="6240"/>
          <w:tab w:val="left" w:pos="7320"/>
        </w:tabs>
        <w:ind w:right="-742"/>
        <w:rPr>
          <w:shd w:val="clear" w:color="auto" w:fill="FFFFFF" w:themeFill="background1"/>
          <w:lang w:val="en"/>
        </w:rPr>
      </w:pPr>
      <w:r>
        <w:rPr>
          <w:shd w:val="clear" w:color="auto" w:fill="FFFFFF" w:themeFill="background1"/>
          <w:lang w:val="en"/>
        </w:rPr>
        <w:t xml:space="preserve">Procurement </w:t>
      </w:r>
    </w:p>
    <w:p w14:paraId="3CA210B5" w14:textId="5FCDAAA9" w:rsidR="00782614" w:rsidRDefault="00782614" w:rsidP="00D45D9F">
      <w:pPr>
        <w:tabs>
          <w:tab w:val="left" w:pos="6240"/>
          <w:tab w:val="left" w:pos="7320"/>
        </w:tabs>
        <w:ind w:right="-742"/>
        <w:rPr>
          <w:shd w:val="clear" w:color="auto" w:fill="FFFFFF" w:themeFill="background1"/>
          <w:lang w:val="en"/>
        </w:rPr>
      </w:pPr>
      <w:r>
        <w:rPr>
          <w:shd w:val="clear" w:color="auto" w:fill="FFFFFF" w:themeFill="background1"/>
          <w:lang w:val="en"/>
        </w:rPr>
        <w:t>Complaints</w:t>
      </w:r>
    </w:p>
    <w:p w14:paraId="7018F2E7" w14:textId="4B5C536B" w:rsidR="00782614" w:rsidRDefault="00782614" w:rsidP="00D45D9F">
      <w:pPr>
        <w:tabs>
          <w:tab w:val="left" w:pos="6240"/>
          <w:tab w:val="left" w:pos="7320"/>
        </w:tabs>
        <w:ind w:right="-742"/>
        <w:rPr>
          <w:shd w:val="clear" w:color="auto" w:fill="FFFFFF" w:themeFill="background1"/>
          <w:lang w:val="en"/>
        </w:rPr>
      </w:pPr>
      <w:r>
        <w:rPr>
          <w:shd w:val="clear" w:color="auto" w:fill="FFFFFF" w:themeFill="background1"/>
          <w:lang w:val="en"/>
        </w:rPr>
        <w:t>Community Directorate</w:t>
      </w:r>
    </w:p>
    <w:p w14:paraId="2FF9200A" w14:textId="3DBC7F5D" w:rsidR="00782614" w:rsidRDefault="00782614" w:rsidP="00D45D9F">
      <w:pPr>
        <w:tabs>
          <w:tab w:val="left" w:pos="6240"/>
          <w:tab w:val="left" w:pos="7320"/>
        </w:tabs>
        <w:ind w:right="-742"/>
        <w:rPr>
          <w:shd w:val="clear" w:color="auto" w:fill="FFFFFF" w:themeFill="background1"/>
          <w:lang w:val="en"/>
        </w:rPr>
      </w:pPr>
      <w:r>
        <w:rPr>
          <w:shd w:val="clear" w:color="auto" w:fill="FFFFFF" w:themeFill="background1"/>
          <w:lang w:val="en"/>
        </w:rPr>
        <w:t>People Directorate</w:t>
      </w:r>
    </w:p>
    <w:p w14:paraId="036EF28C" w14:textId="00678B15" w:rsidR="00782614" w:rsidRDefault="00782614" w:rsidP="00D45D9F">
      <w:pPr>
        <w:tabs>
          <w:tab w:val="left" w:pos="6240"/>
          <w:tab w:val="left" w:pos="7320"/>
        </w:tabs>
        <w:ind w:right="-742"/>
        <w:rPr>
          <w:shd w:val="clear" w:color="auto" w:fill="FFFFFF" w:themeFill="background1"/>
          <w:lang w:val="en"/>
        </w:rPr>
      </w:pPr>
      <w:r>
        <w:rPr>
          <w:shd w:val="clear" w:color="auto" w:fill="FFFFFF" w:themeFill="background1"/>
          <w:lang w:val="en"/>
        </w:rPr>
        <w:t>Resources Directorate</w:t>
      </w:r>
    </w:p>
    <w:p w14:paraId="640FFB6A" w14:textId="3AFDFB64" w:rsidR="005C315B" w:rsidRPr="00495EFB" w:rsidRDefault="005C315B" w:rsidP="00D45D9F">
      <w:pPr>
        <w:tabs>
          <w:tab w:val="left" w:pos="6240"/>
          <w:tab w:val="left" w:pos="7320"/>
        </w:tabs>
        <w:ind w:right="-742"/>
        <w:rPr>
          <w:b/>
          <w:bCs/>
          <w:lang w:val="en"/>
        </w:rPr>
      </w:pPr>
      <w:r w:rsidRPr="00495EFB">
        <w:rPr>
          <w:b/>
          <w:bCs/>
          <w:shd w:val="clear" w:color="auto" w:fill="FFFFFF" w:themeFill="background1"/>
          <w:lang w:val="en"/>
        </w:rPr>
        <w:tab/>
      </w:r>
      <w:r w:rsidRPr="00495EFB">
        <w:rPr>
          <w:b/>
          <w:bCs/>
          <w:lang w:val="en"/>
        </w:rPr>
        <w:tab/>
      </w:r>
    </w:p>
    <w:p w14:paraId="542CEBDF" w14:textId="530E5B1E" w:rsidR="005C315B" w:rsidRDefault="00271F5F" w:rsidP="005C315B">
      <w:pPr>
        <w:rPr>
          <w:lang w:val="en"/>
        </w:rPr>
      </w:pPr>
      <w:r>
        <w:rPr>
          <w:lang w:val="en"/>
        </w:rPr>
        <w:tab/>
      </w:r>
      <w:r w:rsidR="00746929">
        <w:rPr>
          <w:lang w:val="en"/>
        </w:rPr>
        <w:t xml:space="preserve"> </w:t>
      </w:r>
    </w:p>
    <w:p w14:paraId="5A61A619" w14:textId="77777777" w:rsidR="00746929" w:rsidRDefault="00746929" w:rsidP="005C315B">
      <w:pPr>
        <w:rPr>
          <w:lang w:val="en"/>
        </w:rPr>
      </w:pPr>
      <w:r>
        <w:rPr>
          <w:lang w:val="en"/>
        </w:rPr>
        <w:tab/>
      </w:r>
      <w:r>
        <w:rPr>
          <w:lang w:val="en"/>
        </w:rPr>
        <w:tab/>
      </w:r>
      <w:r>
        <w:rPr>
          <w:lang w:val="en"/>
        </w:rPr>
        <w:tab/>
      </w:r>
      <w:r>
        <w:rPr>
          <w:lang w:val="en"/>
        </w:rPr>
        <w:tab/>
      </w:r>
      <w:r>
        <w:rPr>
          <w:lang w:val="en"/>
        </w:rPr>
        <w:tab/>
      </w:r>
      <w:r>
        <w:rPr>
          <w:lang w:val="en"/>
        </w:rPr>
        <w:tab/>
      </w:r>
      <w:r>
        <w:rPr>
          <w:lang w:val="en"/>
        </w:rPr>
        <w:tab/>
      </w:r>
      <w:r>
        <w:rPr>
          <w:lang w:val="en"/>
        </w:rPr>
        <w:tab/>
      </w:r>
      <w:r>
        <w:rPr>
          <w:lang w:val="en"/>
        </w:rPr>
        <w:tab/>
      </w:r>
      <w:r>
        <w:rPr>
          <w:lang w:val="en"/>
        </w:rPr>
        <w:tab/>
        <w:t xml:space="preserve">  </w:t>
      </w:r>
    </w:p>
    <w:p w14:paraId="6F2DEFFC" w14:textId="77777777" w:rsidR="005C315B" w:rsidRDefault="005C315B">
      <w:pPr>
        <w:rPr>
          <w:lang w:val="en"/>
        </w:rPr>
      </w:pPr>
      <w:r>
        <w:rPr>
          <w:lang w:val="en"/>
        </w:rPr>
        <w:br w:type="page"/>
      </w:r>
    </w:p>
    <w:p w14:paraId="505C8DC2" w14:textId="77777777" w:rsidR="006461F1" w:rsidRDefault="005C315B" w:rsidP="006461F1">
      <w:pPr>
        <w:pStyle w:val="Pa19"/>
        <w:spacing w:before="40"/>
        <w:rPr>
          <w:rFonts w:cs="FS Lola"/>
          <w:color w:val="000000"/>
          <w:sz w:val="21"/>
          <w:szCs w:val="21"/>
        </w:rPr>
      </w:pPr>
      <w:r w:rsidRPr="005C315B">
        <w:rPr>
          <w:rFonts w:ascii="Arial" w:hAnsi="Arial" w:cs="Arial"/>
          <w:b/>
          <w:bCs/>
          <w:color w:val="000000"/>
        </w:rPr>
        <w:lastRenderedPageBreak/>
        <w:t>Core Principle</w:t>
      </w:r>
      <w:r>
        <w:rPr>
          <w:rFonts w:ascii="Arial" w:hAnsi="Arial" w:cs="Arial"/>
          <w:b/>
          <w:bCs/>
          <w:color w:val="000000"/>
        </w:rPr>
        <w:t xml:space="preserve">: </w:t>
      </w:r>
      <w:r w:rsidRPr="005C315B">
        <w:rPr>
          <w:rFonts w:ascii="Arial" w:hAnsi="Arial" w:cs="Arial"/>
          <w:b/>
          <w:bCs/>
          <w:color w:val="000000"/>
        </w:rPr>
        <w:t xml:space="preserve"> </w:t>
      </w:r>
      <w:r w:rsidR="006461F1" w:rsidRPr="006461F1">
        <w:rPr>
          <w:rFonts w:ascii="Arial" w:hAnsi="Arial" w:cs="Arial"/>
          <w:color w:val="000000"/>
        </w:rPr>
        <w:t>Acting in the public interest requires a commitment to and effective arrangements for:</w:t>
      </w:r>
      <w:r w:rsidR="006461F1">
        <w:rPr>
          <w:rFonts w:cs="FS Lola"/>
          <w:color w:val="000000"/>
          <w:sz w:val="21"/>
          <w:szCs w:val="21"/>
        </w:rPr>
        <w:t xml:space="preserve"> </w:t>
      </w:r>
    </w:p>
    <w:p w14:paraId="09B72505" w14:textId="77777777" w:rsidR="006461F1" w:rsidRPr="00403571" w:rsidRDefault="006461F1" w:rsidP="006461F1">
      <w:pPr>
        <w:pStyle w:val="Pa19"/>
        <w:spacing w:before="40"/>
        <w:ind w:left="284" w:hanging="284"/>
        <w:rPr>
          <w:rFonts w:ascii="Arial" w:hAnsi="Arial" w:cs="Arial"/>
          <w:bCs/>
          <w:i/>
          <w:color w:val="000000"/>
        </w:rPr>
      </w:pPr>
      <w:r>
        <w:rPr>
          <w:rFonts w:ascii="Arial" w:hAnsi="Arial" w:cs="Arial"/>
          <w:b/>
          <w:bCs/>
          <w:color w:val="000000"/>
        </w:rPr>
        <w:t>1</w:t>
      </w:r>
      <w:r w:rsidRPr="006461F1">
        <w:rPr>
          <w:rFonts w:ascii="Arial" w:hAnsi="Arial" w:cs="Arial"/>
          <w:b/>
          <w:bCs/>
          <w:color w:val="000000"/>
        </w:rPr>
        <w:t>. Behaving with integrity, demonstrating strong commitment to ethical values, and respecting the rule of law</w:t>
      </w:r>
      <w:r>
        <w:rPr>
          <w:rFonts w:ascii="Arial" w:hAnsi="Arial" w:cs="Arial"/>
          <w:b/>
          <w:bCs/>
          <w:color w:val="000000"/>
        </w:rPr>
        <w:t>.</w:t>
      </w:r>
      <w:r w:rsidR="00403571">
        <w:rPr>
          <w:rFonts w:ascii="Arial" w:hAnsi="Arial" w:cs="Arial"/>
          <w:b/>
          <w:bCs/>
          <w:color w:val="000000"/>
        </w:rPr>
        <w:t xml:space="preserve"> </w:t>
      </w:r>
      <w:r w:rsidR="00403571" w:rsidRPr="00403571">
        <w:rPr>
          <w:rFonts w:ascii="Arial" w:hAnsi="Arial" w:cs="Arial"/>
          <w:bCs/>
          <w:i/>
          <w:color w:val="000000"/>
        </w:rPr>
        <w:t>(2007 Framework Core Principle 3: Promoting values for the authority and demonstrating the values of good governance through upholding high standards of conduct and behaviour.)</w:t>
      </w:r>
    </w:p>
    <w:p w14:paraId="5213E69D" w14:textId="77777777" w:rsidR="006461F1" w:rsidRPr="006461F1" w:rsidRDefault="006461F1" w:rsidP="006461F1">
      <w:pPr>
        <w:pStyle w:val="Pa19"/>
        <w:spacing w:before="40"/>
        <w:rPr>
          <w:rFonts w:ascii="Arial" w:hAnsi="Arial" w:cs="Arial"/>
          <w:color w:val="000000"/>
        </w:rPr>
      </w:pPr>
      <w:r w:rsidRPr="006461F1">
        <w:rPr>
          <w:rFonts w:ascii="Arial" w:hAnsi="Arial" w:cs="Arial"/>
          <w:b/>
          <w:bCs/>
          <w:color w:val="000000"/>
        </w:rPr>
        <w:t xml:space="preserve"> </w:t>
      </w:r>
      <w:r w:rsidRPr="006461F1">
        <w:rPr>
          <w:rFonts w:ascii="Arial" w:hAnsi="Arial" w:cs="Arial"/>
          <w:color w:val="000000"/>
        </w:rPr>
        <w:t xml:space="preserve">Local government organisations are accountable not only for how much they spend, but also for how they use the resources under their stewardship. This includes accountability for outputs, both positive and negative, and for the outcomes they have achieved. In addition, they have an overarching responsibility to serve the public interest in adhering to the requirements of legislation and government policies. It is essential that, as a whole, they can demonstrate the appropriateness of all their actions across all activities and have mechanisms in place to encourage and enforce adherence to ethical values and to respect the rule of law. </w:t>
      </w:r>
    </w:p>
    <w:p w14:paraId="6082FEE8" w14:textId="77777777" w:rsidR="005C315B" w:rsidRDefault="005C315B" w:rsidP="005C315B"/>
    <w:tbl>
      <w:tblPr>
        <w:tblStyle w:val="TableGrid"/>
        <w:tblW w:w="0" w:type="auto"/>
        <w:tblLayout w:type="fixed"/>
        <w:tblLook w:val="04A0" w:firstRow="1" w:lastRow="0" w:firstColumn="1" w:lastColumn="0" w:noHBand="0" w:noVBand="1"/>
      </w:tblPr>
      <w:tblGrid>
        <w:gridCol w:w="679"/>
        <w:gridCol w:w="2123"/>
        <w:gridCol w:w="8930"/>
        <w:gridCol w:w="1701"/>
        <w:gridCol w:w="992"/>
        <w:gridCol w:w="1134"/>
      </w:tblGrid>
      <w:tr w:rsidR="005A1B05" w14:paraId="5144A587" w14:textId="77777777" w:rsidTr="00DF6115">
        <w:trPr>
          <w:cantSplit/>
          <w:trHeight w:val="887"/>
          <w:tblHeader/>
        </w:trPr>
        <w:tc>
          <w:tcPr>
            <w:tcW w:w="679" w:type="dxa"/>
            <w:tcBorders>
              <w:bottom w:val="single" w:sz="4" w:space="0" w:color="auto"/>
            </w:tcBorders>
            <w:shd w:val="clear" w:color="auto" w:fill="B2A1C7" w:themeFill="accent4" w:themeFillTint="99"/>
          </w:tcPr>
          <w:p w14:paraId="1C79FD60" w14:textId="77777777" w:rsidR="005A1B05" w:rsidRDefault="005A1B05" w:rsidP="005C315B">
            <w:pPr>
              <w:pStyle w:val="Pa18"/>
              <w:spacing w:before="40"/>
            </w:pPr>
          </w:p>
        </w:tc>
        <w:tc>
          <w:tcPr>
            <w:tcW w:w="2123" w:type="dxa"/>
            <w:tcBorders>
              <w:bottom w:val="single" w:sz="4" w:space="0" w:color="auto"/>
            </w:tcBorders>
            <w:shd w:val="clear" w:color="auto" w:fill="B2A1C7" w:themeFill="accent4" w:themeFillTint="99"/>
          </w:tcPr>
          <w:p w14:paraId="0EF9FF5B" w14:textId="77777777" w:rsidR="005A1B05" w:rsidRPr="005C315B" w:rsidRDefault="005A1B05" w:rsidP="006461F1">
            <w:pPr>
              <w:pStyle w:val="Pa18"/>
              <w:spacing w:before="40"/>
              <w:rPr>
                <w:rFonts w:ascii="Arial" w:hAnsi="Arial" w:cs="Arial"/>
                <w:color w:val="000000"/>
              </w:rPr>
            </w:pPr>
            <w:r w:rsidRPr="005C315B">
              <w:rPr>
                <w:rFonts w:ascii="Arial" w:hAnsi="Arial" w:cs="Arial"/>
                <w:b/>
                <w:bCs/>
                <w:color w:val="000000"/>
              </w:rPr>
              <w:t xml:space="preserve">Sub-principles </w:t>
            </w:r>
          </w:p>
          <w:p w14:paraId="27C5F15E" w14:textId="77777777" w:rsidR="005A1B05" w:rsidRDefault="005A1B05" w:rsidP="005C315B">
            <w:pPr>
              <w:pStyle w:val="Pa18"/>
              <w:spacing w:before="40"/>
            </w:pPr>
          </w:p>
        </w:tc>
        <w:tc>
          <w:tcPr>
            <w:tcW w:w="8930" w:type="dxa"/>
            <w:tcBorders>
              <w:bottom w:val="single" w:sz="4" w:space="0" w:color="auto"/>
            </w:tcBorders>
            <w:shd w:val="clear" w:color="auto" w:fill="B2A1C7" w:themeFill="accent4" w:themeFillTint="99"/>
          </w:tcPr>
          <w:p w14:paraId="6FC97C89" w14:textId="77777777" w:rsidR="005A1B05" w:rsidRDefault="005A1B05" w:rsidP="004D715C">
            <w:r w:rsidRPr="00AE6BF1">
              <w:rPr>
                <w:b/>
                <w:sz w:val="20"/>
                <w:szCs w:val="20"/>
              </w:rPr>
              <w:t xml:space="preserve">Examples of systems, processes, </w:t>
            </w:r>
            <w:r>
              <w:rPr>
                <w:b/>
                <w:sz w:val="20"/>
                <w:szCs w:val="20"/>
              </w:rPr>
              <w:t xml:space="preserve">and </w:t>
            </w:r>
            <w:r w:rsidRPr="00AE6BF1">
              <w:rPr>
                <w:b/>
                <w:sz w:val="20"/>
                <w:szCs w:val="20"/>
              </w:rPr>
              <w:t>documentation demonstrating compliance in 201</w:t>
            </w:r>
            <w:r>
              <w:rPr>
                <w:b/>
                <w:sz w:val="20"/>
                <w:szCs w:val="20"/>
              </w:rPr>
              <w:t>9</w:t>
            </w:r>
            <w:r w:rsidRPr="00AE6BF1">
              <w:rPr>
                <w:b/>
                <w:sz w:val="20"/>
                <w:szCs w:val="20"/>
              </w:rPr>
              <w:t>/</w:t>
            </w:r>
            <w:r>
              <w:rPr>
                <w:b/>
                <w:sz w:val="20"/>
                <w:szCs w:val="20"/>
              </w:rPr>
              <w:t>20</w:t>
            </w:r>
          </w:p>
        </w:tc>
        <w:tc>
          <w:tcPr>
            <w:tcW w:w="1701" w:type="dxa"/>
            <w:tcBorders>
              <w:bottom w:val="single" w:sz="4" w:space="0" w:color="auto"/>
            </w:tcBorders>
            <w:shd w:val="clear" w:color="auto" w:fill="B2A1C7" w:themeFill="accent4" w:themeFillTint="99"/>
          </w:tcPr>
          <w:p w14:paraId="1FBB885C" w14:textId="77777777" w:rsidR="005A1B05" w:rsidRDefault="005A1B05" w:rsidP="005A6A46">
            <w:pPr>
              <w:rPr>
                <w:b/>
                <w:sz w:val="20"/>
                <w:szCs w:val="20"/>
              </w:rPr>
            </w:pPr>
            <w:r w:rsidRPr="00D52B9B">
              <w:rPr>
                <w:b/>
                <w:sz w:val="20"/>
                <w:szCs w:val="20"/>
              </w:rPr>
              <w:t xml:space="preserve">Evidence </w:t>
            </w:r>
          </w:p>
          <w:p w14:paraId="786AFD2C" w14:textId="77777777" w:rsidR="005A1B05" w:rsidRPr="00D52B9B" w:rsidRDefault="005A1B05" w:rsidP="005A6A46">
            <w:pPr>
              <w:rPr>
                <w:b/>
                <w:sz w:val="20"/>
                <w:szCs w:val="20"/>
              </w:rPr>
            </w:pPr>
            <w:r>
              <w:rPr>
                <w:b/>
                <w:sz w:val="20"/>
                <w:szCs w:val="20"/>
              </w:rPr>
              <w:t>GS = contained in Governance Structure</w:t>
            </w:r>
          </w:p>
        </w:tc>
        <w:tc>
          <w:tcPr>
            <w:tcW w:w="992" w:type="dxa"/>
            <w:tcBorders>
              <w:bottom w:val="single" w:sz="4" w:space="0" w:color="auto"/>
            </w:tcBorders>
            <w:shd w:val="clear" w:color="auto" w:fill="B2A1C7" w:themeFill="accent4" w:themeFillTint="99"/>
            <w:textDirection w:val="tbRl"/>
          </w:tcPr>
          <w:p w14:paraId="3B7F7353" w14:textId="77777777" w:rsidR="005A1B05" w:rsidRPr="00D52B9B" w:rsidRDefault="005A1B05" w:rsidP="00440C34">
            <w:pPr>
              <w:ind w:left="113" w:right="113"/>
              <w:rPr>
                <w:b/>
                <w:sz w:val="20"/>
                <w:szCs w:val="20"/>
              </w:rPr>
            </w:pPr>
            <w:r w:rsidRPr="00D52B9B">
              <w:rPr>
                <w:b/>
                <w:sz w:val="20"/>
                <w:szCs w:val="20"/>
              </w:rPr>
              <w:t>G</w:t>
            </w:r>
            <w:r>
              <w:rPr>
                <w:b/>
                <w:sz w:val="20"/>
                <w:szCs w:val="20"/>
              </w:rPr>
              <w:t>ap</w:t>
            </w:r>
          </w:p>
        </w:tc>
        <w:tc>
          <w:tcPr>
            <w:tcW w:w="1134" w:type="dxa"/>
            <w:tcBorders>
              <w:bottom w:val="single" w:sz="4" w:space="0" w:color="auto"/>
            </w:tcBorders>
            <w:shd w:val="clear" w:color="auto" w:fill="B2A1C7" w:themeFill="accent4" w:themeFillTint="99"/>
          </w:tcPr>
          <w:p w14:paraId="23781830" w14:textId="77777777" w:rsidR="005A1B05" w:rsidRPr="00D52B9B" w:rsidRDefault="00DF6115" w:rsidP="00DF6115">
            <w:pPr>
              <w:rPr>
                <w:b/>
                <w:sz w:val="20"/>
                <w:szCs w:val="20"/>
              </w:rPr>
            </w:pPr>
            <w:r>
              <w:rPr>
                <w:b/>
                <w:sz w:val="20"/>
                <w:szCs w:val="20"/>
              </w:rPr>
              <w:t>Evidence Provider +Date</w:t>
            </w:r>
          </w:p>
        </w:tc>
      </w:tr>
      <w:tr w:rsidR="006347A5" w14:paraId="4F41237D" w14:textId="77777777" w:rsidTr="00625A4A">
        <w:trPr>
          <w:cantSplit/>
          <w:trHeight w:val="592"/>
        </w:trPr>
        <w:tc>
          <w:tcPr>
            <w:tcW w:w="679" w:type="dxa"/>
            <w:shd w:val="clear" w:color="auto" w:fill="E5DFEC" w:themeFill="accent4" w:themeFillTint="33"/>
          </w:tcPr>
          <w:p w14:paraId="518F1FCE" w14:textId="77777777" w:rsidR="006347A5" w:rsidRDefault="006347A5" w:rsidP="005C315B"/>
        </w:tc>
        <w:tc>
          <w:tcPr>
            <w:tcW w:w="14880" w:type="dxa"/>
            <w:gridSpan w:val="5"/>
            <w:shd w:val="clear" w:color="auto" w:fill="E5DFEC" w:themeFill="accent4" w:themeFillTint="33"/>
          </w:tcPr>
          <w:p w14:paraId="7AC41406" w14:textId="77777777" w:rsidR="006347A5" w:rsidRDefault="006347A5" w:rsidP="00440C34">
            <w:pPr>
              <w:ind w:left="113" w:right="113"/>
            </w:pPr>
            <w:r>
              <w:rPr>
                <w:rFonts w:cs="FS Lola"/>
                <w:b/>
                <w:bCs/>
                <w:color w:val="000000"/>
                <w:sz w:val="21"/>
                <w:szCs w:val="21"/>
              </w:rPr>
              <w:t xml:space="preserve">Behaving with integrity </w:t>
            </w:r>
          </w:p>
        </w:tc>
      </w:tr>
      <w:tr w:rsidR="00562219" w:rsidRPr="00562219" w14:paraId="0D938E44" w14:textId="77777777" w:rsidTr="00DF6115">
        <w:trPr>
          <w:cantSplit/>
          <w:trHeight w:val="1134"/>
        </w:trPr>
        <w:tc>
          <w:tcPr>
            <w:tcW w:w="679" w:type="dxa"/>
          </w:tcPr>
          <w:p w14:paraId="10FB4F40" w14:textId="77777777" w:rsidR="005A1B05" w:rsidRPr="00562219" w:rsidRDefault="005A1B05" w:rsidP="005C315B">
            <w:pPr>
              <w:rPr>
                <w:sz w:val="20"/>
                <w:szCs w:val="20"/>
              </w:rPr>
            </w:pPr>
            <w:r w:rsidRPr="00562219">
              <w:rPr>
                <w:sz w:val="20"/>
                <w:szCs w:val="20"/>
              </w:rPr>
              <w:t>1.1</w:t>
            </w:r>
          </w:p>
        </w:tc>
        <w:tc>
          <w:tcPr>
            <w:tcW w:w="2123" w:type="dxa"/>
          </w:tcPr>
          <w:p w14:paraId="141BFFC0" w14:textId="77777777" w:rsidR="005A1B05" w:rsidRPr="00562219" w:rsidRDefault="005A1B05" w:rsidP="00774145">
            <w:pPr>
              <w:pStyle w:val="Default"/>
              <w:rPr>
                <w:rFonts w:ascii="Arial" w:hAnsi="Arial" w:cs="Arial"/>
                <w:color w:val="auto"/>
                <w:sz w:val="20"/>
                <w:szCs w:val="20"/>
              </w:rPr>
            </w:pPr>
            <w:r w:rsidRPr="00562219">
              <w:rPr>
                <w:rFonts w:ascii="Arial" w:hAnsi="Arial" w:cs="Arial"/>
                <w:color w:val="auto"/>
                <w:sz w:val="20"/>
                <w:szCs w:val="20"/>
              </w:rPr>
              <w:t xml:space="preserve">Ensuring members and officers behave with integrity and lead a culture where acting in the public interest is visibly and consistently demonstrated thereby protecting the reputation of the organisation </w:t>
            </w:r>
          </w:p>
        </w:tc>
        <w:tc>
          <w:tcPr>
            <w:tcW w:w="8930" w:type="dxa"/>
          </w:tcPr>
          <w:p w14:paraId="112F36C1" w14:textId="77777777" w:rsidR="005A1B05" w:rsidRPr="00562219" w:rsidRDefault="005A1B05" w:rsidP="003B27C9">
            <w:pPr>
              <w:rPr>
                <w:i/>
                <w:sz w:val="20"/>
                <w:szCs w:val="20"/>
              </w:rPr>
            </w:pPr>
            <w:r w:rsidRPr="00562219">
              <w:rPr>
                <w:sz w:val="20"/>
                <w:szCs w:val="20"/>
              </w:rPr>
              <w:t xml:space="preserve">Codes of conduct for staff and members are in place </w:t>
            </w:r>
          </w:p>
          <w:p w14:paraId="5B5440F6" w14:textId="77777777" w:rsidR="005A1B05" w:rsidRPr="00562219" w:rsidRDefault="005A1B05" w:rsidP="003B27C9">
            <w:pPr>
              <w:rPr>
                <w:sz w:val="20"/>
                <w:szCs w:val="20"/>
              </w:rPr>
            </w:pPr>
            <w:r w:rsidRPr="00562219">
              <w:rPr>
                <w:sz w:val="20"/>
                <w:szCs w:val="20"/>
              </w:rPr>
              <w:t>Council values launched in March 2016 have been incorporated into the staff induction programme.</w:t>
            </w:r>
          </w:p>
          <w:p w14:paraId="4A4CF5B5" w14:textId="77777777" w:rsidR="005A1B05" w:rsidRPr="00562219" w:rsidRDefault="005A1B05" w:rsidP="003B27C9">
            <w:pPr>
              <w:rPr>
                <w:sz w:val="20"/>
                <w:szCs w:val="20"/>
              </w:rPr>
            </w:pPr>
          </w:p>
          <w:p w14:paraId="057B0084" w14:textId="77777777" w:rsidR="005A1B05" w:rsidRPr="00562219" w:rsidRDefault="005A1B05" w:rsidP="003B27C9">
            <w:pPr>
              <w:rPr>
                <w:sz w:val="20"/>
                <w:szCs w:val="20"/>
              </w:rPr>
            </w:pPr>
            <w:r w:rsidRPr="00562219">
              <w:rPr>
                <w:sz w:val="20"/>
                <w:szCs w:val="20"/>
              </w:rPr>
              <w:t>The refreshed appraisal framework includes an assessment of individual demonstration of the values.</w:t>
            </w:r>
          </w:p>
          <w:p w14:paraId="5ACF80AC" w14:textId="37BB4EAD" w:rsidR="005A1B05" w:rsidRPr="00562219" w:rsidRDefault="00183CFD" w:rsidP="003B27C9">
            <w:pPr>
              <w:rPr>
                <w:sz w:val="20"/>
                <w:szCs w:val="20"/>
              </w:rPr>
            </w:pPr>
            <w:r w:rsidRPr="00562219">
              <w:rPr>
                <w:sz w:val="20"/>
                <w:szCs w:val="20"/>
              </w:rPr>
              <w:t>The Council values endorsed by Cabinet 2016 are integrated into the Corporate Plan.</w:t>
            </w:r>
          </w:p>
          <w:p w14:paraId="352FA097" w14:textId="77777777" w:rsidR="005A1B05" w:rsidRPr="00562219" w:rsidRDefault="005A1B05" w:rsidP="003B27C9">
            <w:pPr>
              <w:rPr>
                <w:sz w:val="20"/>
                <w:szCs w:val="20"/>
              </w:rPr>
            </w:pPr>
            <w:r w:rsidRPr="00562219">
              <w:rPr>
                <w:sz w:val="20"/>
                <w:szCs w:val="20"/>
              </w:rPr>
              <w:t>A review of the Council’s recruitment processes has been completed and a more values based approach was introduced February 2018.</w:t>
            </w:r>
          </w:p>
          <w:p w14:paraId="7F3082F0" w14:textId="77777777" w:rsidR="005A1B05" w:rsidRPr="00562219" w:rsidRDefault="005A1B05" w:rsidP="003B27C9">
            <w:pPr>
              <w:rPr>
                <w:sz w:val="20"/>
                <w:szCs w:val="20"/>
              </w:rPr>
            </w:pPr>
          </w:p>
          <w:p w14:paraId="031C3956" w14:textId="77777777" w:rsidR="00062DA6" w:rsidRPr="00562219" w:rsidRDefault="00062DA6" w:rsidP="003B27C9">
            <w:pPr>
              <w:rPr>
                <w:sz w:val="20"/>
                <w:szCs w:val="20"/>
              </w:rPr>
            </w:pPr>
          </w:p>
          <w:p w14:paraId="6CD04D5D" w14:textId="370E7791" w:rsidR="00062DA6" w:rsidRPr="00562219" w:rsidRDefault="00062DA6" w:rsidP="0017090C">
            <w:pPr>
              <w:rPr>
                <w:sz w:val="20"/>
                <w:szCs w:val="20"/>
              </w:rPr>
            </w:pPr>
            <w:r w:rsidRPr="00562219">
              <w:rPr>
                <w:sz w:val="20"/>
                <w:szCs w:val="20"/>
              </w:rPr>
              <w:t xml:space="preserve">A Staff Reward and Recognition scheme initially in relation to the work undertaken by staff during the COVID 19 pandemic </w:t>
            </w:r>
            <w:r w:rsidR="00183CFD" w:rsidRPr="00562219">
              <w:rPr>
                <w:sz w:val="20"/>
                <w:szCs w:val="20"/>
              </w:rPr>
              <w:t>has been launched in 2020/21</w:t>
            </w:r>
            <w:r w:rsidRPr="00562219">
              <w:rPr>
                <w:sz w:val="20"/>
                <w:szCs w:val="20"/>
              </w:rPr>
              <w:t>.</w:t>
            </w:r>
          </w:p>
        </w:tc>
        <w:tc>
          <w:tcPr>
            <w:tcW w:w="1701" w:type="dxa"/>
          </w:tcPr>
          <w:p w14:paraId="0E34E0AD" w14:textId="77777777" w:rsidR="005A1B05" w:rsidRPr="00562219" w:rsidRDefault="005A1B05" w:rsidP="007D5513">
            <w:pPr>
              <w:rPr>
                <w:sz w:val="20"/>
                <w:szCs w:val="20"/>
              </w:rPr>
            </w:pPr>
            <w:r w:rsidRPr="00562219">
              <w:rPr>
                <w:sz w:val="20"/>
                <w:szCs w:val="20"/>
              </w:rPr>
              <w:t>Code of Conduct (GS)</w:t>
            </w:r>
          </w:p>
          <w:p w14:paraId="1D9C0904" w14:textId="77777777" w:rsidR="005A1B05" w:rsidRPr="00562219" w:rsidRDefault="005A1B05" w:rsidP="007D5513">
            <w:pPr>
              <w:rPr>
                <w:sz w:val="20"/>
                <w:szCs w:val="20"/>
              </w:rPr>
            </w:pPr>
          </w:p>
          <w:p w14:paraId="0612B2D4" w14:textId="77777777" w:rsidR="005A1B05" w:rsidRPr="00562219" w:rsidRDefault="005A1B05" w:rsidP="007D5513">
            <w:pPr>
              <w:rPr>
                <w:sz w:val="20"/>
                <w:szCs w:val="20"/>
              </w:rPr>
            </w:pPr>
            <w:r w:rsidRPr="00562219">
              <w:rPr>
                <w:sz w:val="20"/>
                <w:szCs w:val="20"/>
              </w:rPr>
              <w:t>Corporate Plan (GS)</w:t>
            </w:r>
          </w:p>
        </w:tc>
        <w:tc>
          <w:tcPr>
            <w:tcW w:w="992" w:type="dxa"/>
            <w:textDirection w:val="tbRl"/>
          </w:tcPr>
          <w:p w14:paraId="1663105D" w14:textId="77777777" w:rsidR="005A1B05" w:rsidRPr="00562219" w:rsidRDefault="005A1B05" w:rsidP="003B27C9">
            <w:pPr>
              <w:ind w:left="113" w:right="113"/>
              <w:rPr>
                <w:sz w:val="20"/>
                <w:szCs w:val="20"/>
              </w:rPr>
            </w:pPr>
          </w:p>
        </w:tc>
        <w:tc>
          <w:tcPr>
            <w:tcW w:w="1134" w:type="dxa"/>
          </w:tcPr>
          <w:p w14:paraId="26E7513B" w14:textId="77777777" w:rsidR="005A1B05" w:rsidRDefault="001C6681" w:rsidP="00DF6115">
            <w:pPr>
              <w:rPr>
                <w:sz w:val="20"/>
                <w:szCs w:val="20"/>
              </w:rPr>
            </w:pPr>
            <w:r w:rsidRPr="00562219">
              <w:rPr>
                <w:sz w:val="20"/>
                <w:szCs w:val="20"/>
              </w:rPr>
              <w:t>HR–</w:t>
            </w:r>
            <w:r w:rsidR="00DF6115" w:rsidRPr="00562219">
              <w:rPr>
                <w:sz w:val="20"/>
                <w:szCs w:val="20"/>
              </w:rPr>
              <w:t>TC</w:t>
            </w:r>
          </w:p>
          <w:p w14:paraId="71776CBD" w14:textId="79E721F3" w:rsidR="0037666E" w:rsidRPr="00562219" w:rsidRDefault="0037666E" w:rsidP="00DF6115">
            <w:pPr>
              <w:rPr>
                <w:sz w:val="20"/>
                <w:szCs w:val="20"/>
              </w:rPr>
            </w:pPr>
            <w:r>
              <w:rPr>
                <w:sz w:val="20"/>
                <w:szCs w:val="20"/>
              </w:rPr>
              <w:t>08/06/20</w:t>
            </w:r>
          </w:p>
        </w:tc>
      </w:tr>
      <w:tr w:rsidR="00DF6115" w:rsidRPr="00DA6765" w14:paraId="1697A8F7" w14:textId="77777777" w:rsidTr="00DF6115">
        <w:trPr>
          <w:cantSplit/>
          <w:trHeight w:val="6197"/>
        </w:trPr>
        <w:tc>
          <w:tcPr>
            <w:tcW w:w="679" w:type="dxa"/>
          </w:tcPr>
          <w:p w14:paraId="70C58710" w14:textId="77777777" w:rsidR="00DF6115" w:rsidRPr="00C922F1" w:rsidRDefault="00DF6115" w:rsidP="00912CA3">
            <w:pPr>
              <w:rPr>
                <w:sz w:val="20"/>
                <w:szCs w:val="20"/>
              </w:rPr>
            </w:pPr>
            <w:r w:rsidRPr="00C922F1">
              <w:rPr>
                <w:sz w:val="20"/>
                <w:szCs w:val="20"/>
              </w:rPr>
              <w:lastRenderedPageBreak/>
              <w:t>1.2</w:t>
            </w:r>
          </w:p>
        </w:tc>
        <w:tc>
          <w:tcPr>
            <w:tcW w:w="2123" w:type="dxa"/>
          </w:tcPr>
          <w:p w14:paraId="64DB7223" w14:textId="77777777" w:rsidR="00DF6115" w:rsidRPr="00C922F1" w:rsidRDefault="00DF6115" w:rsidP="00912CA3">
            <w:pPr>
              <w:pStyle w:val="Default"/>
              <w:rPr>
                <w:rFonts w:ascii="Arial" w:hAnsi="Arial" w:cs="Arial"/>
                <w:color w:val="auto"/>
                <w:sz w:val="20"/>
                <w:szCs w:val="20"/>
              </w:rPr>
            </w:pPr>
            <w:r w:rsidRPr="00C922F1">
              <w:rPr>
                <w:rFonts w:ascii="Arial" w:hAnsi="Arial" w:cs="Arial"/>
                <w:color w:val="auto"/>
                <w:sz w:val="20"/>
                <w:szCs w:val="20"/>
              </w:rPr>
              <w:t xml:space="preserve">Ensuring members take the lead in establishing specific standard operating principles or values for the organisation and its staff and that they are communicated and understood. These should build on the Seven Principles of Public Life (the Nolan Principles) </w:t>
            </w:r>
          </w:p>
        </w:tc>
        <w:tc>
          <w:tcPr>
            <w:tcW w:w="8930" w:type="dxa"/>
          </w:tcPr>
          <w:p w14:paraId="51B69656" w14:textId="77777777" w:rsidR="00DF6115" w:rsidRPr="00562219" w:rsidRDefault="00DF6115" w:rsidP="00C922F1">
            <w:pPr>
              <w:rPr>
                <w:sz w:val="20"/>
                <w:szCs w:val="20"/>
              </w:rPr>
            </w:pPr>
            <w:r w:rsidRPr="00562219">
              <w:rPr>
                <w:sz w:val="20"/>
                <w:szCs w:val="20"/>
              </w:rPr>
              <w:t>Code of conduct for Members in place as well as a Code of conduct for Employees.</w:t>
            </w:r>
          </w:p>
          <w:p w14:paraId="64B2311D" w14:textId="77777777" w:rsidR="00DF6115" w:rsidRPr="00562219" w:rsidRDefault="00DF6115" w:rsidP="00C922F1">
            <w:pPr>
              <w:rPr>
                <w:sz w:val="20"/>
                <w:szCs w:val="20"/>
              </w:rPr>
            </w:pPr>
          </w:p>
          <w:p w14:paraId="23131781" w14:textId="77777777" w:rsidR="00DF6115" w:rsidRPr="00562219" w:rsidRDefault="00DF6115" w:rsidP="00C922F1">
            <w:pPr>
              <w:rPr>
                <w:sz w:val="20"/>
                <w:szCs w:val="20"/>
              </w:rPr>
            </w:pPr>
            <w:r w:rsidRPr="00562219">
              <w:rPr>
                <w:sz w:val="20"/>
                <w:szCs w:val="20"/>
              </w:rPr>
              <w:t xml:space="preserve">On election Members are given induction training and there is an annual training programme devised by the Membership Development Panel.  </w:t>
            </w:r>
          </w:p>
          <w:p w14:paraId="2E796DE8" w14:textId="77777777" w:rsidR="00DF6115" w:rsidRPr="00562219" w:rsidRDefault="00DF6115" w:rsidP="00C922F1">
            <w:pPr>
              <w:rPr>
                <w:sz w:val="20"/>
                <w:szCs w:val="20"/>
              </w:rPr>
            </w:pPr>
          </w:p>
          <w:p w14:paraId="037A200C" w14:textId="77777777" w:rsidR="00DF6115" w:rsidRPr="00562219" w:rsidRDefault="00DF6115" w:rsidP="00C922F1">
            <w:pPr>
              <w:rPr>
                <w:sz w:val="20"/>
                <w:szCs w:val="20"/>
              </w:rPr>
            </w:pPr>
            <w:r w:rsidRPr="00562219">
              <w:rPr>
                <w:sz w:val="20"/>
                <w:szCs w:val="20"/>
              </w:rPr>
              <w:t>Following the local government election in May 18, a welcome evening was held for all elected members on 8 May to cover Council values, conduct and member interests plus a Members marketplace was held on 15</w:t>
            </w:r>
            <w:r w:rsidRPr="00562219">
              <w:rPr>
                <w:sz w:val="20"/>
                <w:szCs w:val="20"/>
                <w:vertAlign w:val="superscript"/>
              </w:rPr>
              <w:t>th</w:t>
            </w:r>
            <w:r w:rsidRPr="00562219">
              <w:rPr>
                <w:sz w:val="20"/>
                <w:szCs w:val="20"/>
              </w:rPr>
              <w:t xml:space="preserve"> May to explain key council services and there was a programme of Member mandatory training in May/June 2018. </w:t>
            </w:r>
          </w:p>
          <w:p w14:paraId="7F2C19C3" w14:textId="77777777" w:rsidR="00DF6115" w:rsidRPr="00562219" w:rsidRDefault="00DF6115" w:rsidP="00C922F1">
            <w:pPr>
              <w:rPr>
                <w:sz w:val="20"/>
                <w:szCs w:val="20"/>
              </w:rPr>
            </w:pPr>
          </w:p>
          <w:p w14:paraId="59E550E3" w14:textId="77777777" w:rsidR="00DF6115" w:rsidRPr="00562219" w:rsidRDefault="00DF6115" w:rsidP="00C922F1">
            <w:pPr>
              <w:rPr>
                <w:sz w:val="20"/>
                <w:szCs w:val="20"/>
              </w:rPr>
            </w:pPr>
            <w:r w:rsidRPr="00562219">
              <w:rPr>
                <w:sz w:val="20"/>
                <w:szCs w:val="20"/>
              </w:rPr>
              <w:t>All Members have been provided with an induction pack post- election in May 2018. Current workshops with Members to establish behaviours aligned with the Doing it Together values and the Nolan principles. Leadership behaviours have also been included.</w:t>
            </w:r>
          </w:p>
          <w:p w14:paraId="4D5D08D4" w14:textId="77777777" w:rsidR="00DF6115" w:rsidRPr="00562219" w:rsidRDefault="00DF6115" w:rsidP="00912CA3">
            <w:pPr>
              <w:rPr>
                <w:sz w:val="20"/>
                <w:szCs w:val="20"/>
              </w:rPr>
            </w:pPr>
          </w:p>
          <w:p w14:paraId="7F4BAB68" w14:textId="77777777" w:rsidR="00DF6115" w:rsidRPr="00562219" w:rsidRDefault="00DF6115" w:rsidP="005D0293">
            <w:pPr>
              <w:rPr>
                <w:sz w:val="20"/>
                <w:szCs w:val="20"/>
              </w:rPr>
            </w:pPr>
          </w:p>
          <w:p w14:paraId="14FBBAE8" w14:textId="77777777" w:rsidR="00DF6115" w:rsidRPr="00562219" w:rsidRDefault="00DF6115" w:rsidP="005D0293">
            <w:pPr>
              <w:rPr>
                <w:bCs/>
                <w:sz w:val="20"/>
                <w:szCs w:val="20"/>
              </w:rPr>
            </w:pPr>
            <w:r w:rsidRPr="00562219">
              <w:rPr>
                <w:bCs/>
                <w:sz w:val="20"/>
                <w:szCs w:val="20"/>
              </w:rPr>
              <w:t xml:space="preserve">Staff are briefed on the Code of Conduct in their informal induction sessions with their line manager. </w:t>
            </w:r>
          </w:p>
          <w:p w14:paraId="183E0F28" w14:textId="77777777" w:rsidR="00DF6115" w:rsidRPr="00960CA0" w:rsidRDefault="00DF6115" w:rsidP="005D0293">
            <w:pPr>
              <w:rPr>
                <w:bCs/>
                <w:sz w:val="20"/>
                <w:szCs w:val="20"/>
              </w:rPr>
            </w:pPr>
          </w:p>
          <w:p w14:paraId="1FD81FD7" w14:textId="77777777" w:rsidR="00DF6115" w:rsidRPr="00960CA0" w:rsidRDefault="00DF6115" w:rsidP="005D0293">
            <w:pPr>
              <w:rPr>
                <w:bCs/>
                <w:sz w:val="20"/>
                <w:szCs w:val="20"/>
              </w:rPr>
            </w:pPr>
            <w:r w:rsidRPr="00960CA0">
              <w:rPr>
                <w:bCs/>
                <w:sz w:val="20"/>
                <w:szCs w:val="20"/>
              </w:rPr>
              <w:t xml:space="preserve">The Staff employee Code of Conduct is accessible to all staff on the </w:t>
            </w:r>
            <w:r w:rsidRPr="00960CA0">
              <w:rPr>
                <w:bCs/>
                <w:sz w:val="20"/>
                <w:szCs w:val="20"/>
                <w:u w:val="single"/>
              </w:rPr>
              <w:t>Hub</w:t>
            </w:r>
            <w:r w:rsidRPr="00960CA0">
              <w:rPr>
                <w:bCs/>
                <w:sz w:val="20"/>
                <w:szCs w:val="20"/>
              </w:rPr>
              <w:t>. The link is now sent along with the relevant employee handbook to all new starters.</w:t>
            </w:r>
          </w:p>
          <w:p w14:paraId="414A3852" w14:textId="77777777" w:rsidR="00DF6115" w:rsidRPr="005D0293" w:rsidRDefault="00DF6115" w:rsidP="00912CA3">
            <w:pPr>
              <w:rPr>
                <w:color w:val="7030A0"/>
                <w:sz w:val="20"/>
                <w:szCs w:val="20"/>
              </w:rPr>
            </w:pPr>
          </w:p>
        </w:tc>
        <w:tc>
          <w:tcPr>
            <w:tcW w:w="1701" w:type="dxa"/>
            <w:shd w:val="clear" w:color="auto" w:fill="auto"/>
          </w:tcPr>
          <w:p w14:paraId="575F8AFD" w14:textId="77777777" w:rsidR="00DF6115" w:rsidRPr="00562219" w:rsidRDefault="00DF6115" w:rsidP="005A6A46">
            <w:pPr>
              <w:rPr>
                <w:sz w:val="20"/>
                <w:szCs w:val="20"/>
              </w:rPr>
            </w:pPr>
            <w:r w:rsidRPr="00562219">
              <w:rPr>
                <w:sz w:val="20"/>
                <w:szCs w:val="20"/>
              </w:rPr>
              <w:t>Code of conduct for Members (GS)</w:t>
            </w:r>
          </w:p>
          <w:p w14:paraId="0763E6A7" w14:textId="77777777" w:rsidR="00DF6115" w:rsidRPr="00562219" w:rsidRDefault="00DF6115" w:rsidP="005A6A46">
            <w:pPr>
              <w:rPr>
                <w:sz w:val="20"/>
                <w:szCs w:val="20"/>
              </w:rPr>
            </w:pPr>
          </w:p>
          <w:p w14:paraId="1E9446DF" w14:textId="77777777" w:rsidR="00DF6115" w:rsidRPr="00562219" w:rsidRDefault="00DF6115" w:rsidP="005A6A46">
            <w:pPr>
              <w:rPr>
                <w:sz w:val="20"/>
                <w:szCs w:val="20"/>
              </w:rPr>
            </w:pPr>
            <w:r w:rsidRPr="00562219">
              <w:rPr>
                <w:sz w:val="20"/>
                <w:szCs w:val="20"/>
              </w:rPr>
              <w:t>Code of conduct for Employees (GS)</w:t>
            </w:r>
          </w:p>
          <w:p w14:paraId="396FA750" w14:textId="77777777" w:rsidR="00DF6115" w:rsidRPr="00562219" w:rsidRDefault="00DF6115" w:rsidP="005D0293">
            <w:pPr>
              <w:rPr>
                <w:sz w:val="20"/>
                <w:szCs w:val="20"/>
              </w:rPr>
            </w:pPr>
          </w:p>
          <w:p w14:paraId="0B727AC9" w14:textId="77777777" w:rsidR="00DF6115" w:rsidRPr="00562219" w:rsidRDefault="00DF6115" w:rsidP="005A6A46">
            <w:pPr>
              <w:rPr>
                <w:sz w:val="20"/>
                <w:szCs w:val="20"/>
              </w:rPr>
            </w:pPr>
            <w:r w:rsidRPr="00562219">
              <w:rPr>
                <w:sz w:val="20"/>
                <w:szCs w:val="20"/>
              </w:rPr>
              <w:t>Induction Checklist (GS)</w:t>
            </w:r>
          </w:p>
          <w:p w14:paraId="41DD38E0" w14:textId="77777777" w:rsidR="00DF6115" w:rsidRDefault="00DF6115" w:rsidP="005A6A46">
            <w:pPr>
              <w:rPr>
                <w:sz w:val="20"/>
                <w:szCs w:val="20"/>
              </w:rPr>
            </w:pPr>
          </w:p>
          <w:p w14:paraId="5EDBCAA1" w14:textId="77777777" w:rsidR="00DF6115" w:rsidRPr="005D0293" w:rsidRDefault="00DF6115" w:rsidP="005A6A46">
            <w:pPr>
              <w:rPr>
                <w:color w:val="7030A0"/>
                <w:sz w:val="20"/>
                <w:szCs w:val="20"/>
              </w:rPr>
            </w:pPr>
          </w:p>
        </w:tc>
        <w:tc>
          <w:tcPr>
            <w:tcW w:w="992" w:type="dxa"/>
            <w:textDirection w:val="tbRl"/>
          </w:tcPr>
          <w:p w14:paraId="30F979DA" w14:textId="77777777" w:rsidR="00DF6115" w:rsidRPr="001A1849" w:rsidRDefault="00DF6115" w:rsidP="0026456D">
            <w:pPr>
              <w:ind w:left="113" w:right="113"/>
              <w:rPr>
                <w:sz w:val="20"/>
                <w:szCs w:val="20"/>
              </w:rPr>
            </w:pPr>
          </w:p>
        </w:tc>
        <w:tc>
          <w:tcPr>
            <w:tcW w:w="1134" w:type="dxa"/>
          </w:tcPr>
          <w:p w14:paraId="6DC4613B" w14:textId="75C96804" w:rsidR="00DF6115" w:rsidRPr="00562219" w:rsidRDefault="00DF6115" w:rsidP="00DF6115">
            <w:pPr>
              <w:rPr>
                <w:sz w:val="20"/>
                <w:szCs w:val="20"/>
              </w:rPr>
            </w:pPr>
            <w:r w:rsidRPr="00562219">
              <w:rPr>
                <w:sz w:val="20"/>
                <w:szCs w:val="20"/>
              </w:rPr>
              <w:t>Legal–CE</w:t>
            </w:r>
          </w:p>
          <w:p w14:paraId="21D307C0" w14:textId="6B8F07E0" w:rsidR="00DF6115" w:rsidRDefault="00CA2E17" w:rsidP="00DF6115">
            <w:pPr>
              <w:rPr>
                <w:sz w:val="20"/>
                <w:szCs w:val="20"/>
              </w:rPr>
            </w:pPr>
            <w:r>
              <w:rPr>
                <w:sz w:val="20"/>
                <w:szCs w:val="20"/>
              </w:rPr>
              <w:t>03/06/20</w:t>
            </w:r>
          </w:p>
          <w:p w14:paraId="37DD1935" w14:textId="77777777" w:rsidR="00DF6115" w:rsidRDefault="00DF6115" w:rsidP="00DF6115">
            <w:pPr>
              <w:rPr>
                <w:sz w:val="20"/>
                <w:szCs w:val="20"/>
              </w:rPr>
            </w:pPr>
          </w:p>
          <w:p w14:paraId="381CD288" w14:textId="77777777" w:rsidR="00DF6115" w:rsidRDefault="00DF6115" w:rsidP="00DF6115">
            <w:pPr>
              <w:rPr>
                <w:sz w:val="20"/>
                <w:szCs w:val="20"/>
              </w:rPr>
            </w:pPr>
          </w:p>
          <w:p w14:paraId="44C581CC" w14:textId="77777777" w:rsidR="00DF6115" w:rsidRDefault="00DF6115" w:rsidP="00DF6115">
            <w:pPr>
              <w:rPr>
                <w:sz w:val="20"/>
                <w:szCs w:val="20"/>
              </w:rPr>
            </w:pPr>
          </w:p>
          <w:p w14:paraId="68115981" w14:textId="77777777" w:rsidR="00DF6115" w:rsidRDefault="00DF6115" w:rsidP="00DF6115">
            <w:pPr>
              <w:rPr>
                <w:sz w:val="20"/>
                <w:szCs w:val="20"/>
              </w:rPr>
            </w:pPr>
          </w:p>
          <w:p w14:paraId="7CA3A75D" w14:textId="77777777" w:rsidR="00DF6115" w:rsidRDefault="00DF6115" w:rsidP="00DF6115">
            <w:pPr>
              <w:rPr>
                <w:sz w:val="20"/>
                <w:szCs w:val="20"/>
              </w:rPr>
            </w:pPr>
          </w:p>
          <w:p w14:paraId="2D58A481" w14:textId="77777777" w:rsidR="00DF6115" w:rsidRDefault="00DF6115" w:rsidP="00DF6115">
            <w:pPr>
              <w:rPr>
                <w:sz w:val="20"/>
                <w:szCs w:val="20"/>
              </w:rPr>
            </w:pPr>
          </w:p>
          <w:p w14:paraId="3CABBD4F" w14:textId="77777777" w:rsidR="00DF6115" w:rsidRDefault="00DF6115" w:rsidP="00DF6115">
            <w:pPr>
              <w:rPr>
                <w:sz w:val="20"/>
                <w:szCs w:val="20"/>
              </w:rPr>
            </w:pPr>
          </w:p>
          <w:p w14:paraId="238A4E60" w14:textId="77777777" w:rsidR="00DF6115" w:rsidRDefault="00DF6115" w:rsidP="00DF6115">
            <w:pPr>
              <w:rPr>
                <w:sz w:val="20"/>
                <w:szCs w:val="20"/>
              </w:rPr>
            </w:pPr>
          </w:p>
          <w:p w14:paraId="0BED8814" w14:textId="77777777" w:rsidR="00DF6115" w:rsidRDefault="00DF6115" w:rsidP="00DF6115">
            <w:pPr>
              <w:rPr>
                <w:sz w:val="20"/>
                <w:szCs w:val="20"/>
              </w:rPr>
            </w:pPr>
          </w:p>
          <w:p w14:paraId="328A1A85" w14:textId="77777777" w:rsidR="00DF6115" w:rsidRDefault="00DF6115" w:rsidP="00DF6115">
            <w:pPr>
              <w:rPr>
                <w:sz w:val="20"/>
                <w:szCs w:val="20"/>
              </w:rPr>
            </w:pPr>
          </w:p>
          <w:p w14:paraId="77281D15" w14:textId="77777777" w:rsidR="00DF6115" w:rsidRDefault="00DF6115" w:rsidP="00DF6115">
            <w:pPr>
              <w:rPr>
                <w:sz w:val="20"/>
                <w:szCs w:val="20"/>
              </w:rPr>
            </w:pPr>
          </w:p>
          <w:p w14:paraId="58F09461" w14:textId="77777777" w:rsidR="00DF6115" w:rsidRDefault="00DF6115" w:rsidP="00DF6115">
            <w:pPr>
              <w:rPr>
                <w:sz w:val="20"/>
                <w:szCs w:val="20"/>
              </w:rPr>
            </w:pPr>
          </w:p>
          <w:p w14:paraId="207940DB" w14:textId="77777777" w:rsidR="00DF6115" w:rsidRDefault="00DF6115" w:rsidP="00DF6115">
            <w:pPr>
              <w:rPr>
                <w:sz w:val="20"/>
                <w:szCs w:val="20"/>
              </w:rPr>
            </w:pPr>
          </w:p>
          <w:p w14:paraId="47B66D42" w14:textId="77777777" w:rsidR="00DF6115" w:rsidRPr="00CA2E17" w:rsidRDefault="00DF6115" w:rsidP="00DF6115">
            <w:pPr>
              <w:rPr>
                <w:sz w:val="20"/>
                <w:szCs w:val="20"/>
              </w:rPr>
            </w:pPr>
            <w:r w:rsidRPr="00CA2E17">
              <w:rPr>
                <w:sz w:val="20"/>
                <w:szCs w:val="20"/>
              </w:rPr>
              <w:t>HR-TC</w:t>
            </w:r>
          </w:p>
          <w:p w14:paraId="331A64BE" w14:textId="4035AF8C" w:rsidR="0037666E" w:rsidRPr="001A1849" w:rsidRDefault="0037666E" w:rsidP="00DF6115">
            <w:pPr>
              <w:rPr>
                <w:sz w:val="20"/>
                <w:szCs w:val="20"/>
              </w:rPr>
            </w:pPr>
            <w:r w:rsidRPr="00CA2E17">
              <w:rPr>
                <w:sz w:val="20"/>
                <w:szCs w:val="20"/>
              </w:rPr>
              <w:t>08/06/20</w:t>
            </w:r>
          </w:p>
        </w:tc>
      </w:tr>
      <w:tr w:rsidR="002B4AE0" w:rsidRPr="00562219" w14:paraId="4468AC23" w14:textId="77777777" w:rsidTr="00DF4EF8">
        <w:trPr>
          <w:cantSplit/>
          <w:trHeight w:val="1134"/>
        </w:trPr>
        <w:tc>
          <w:tcPr>
            <w:tcW w:w="679" w:type="dxa"/>
            <w:tcBorders>
              <w:bottom w:val="single" w:sz="4" w:space="0" w:color="auto"/>
            </w:tcBorders>
          </w:tcPr>
          <w:p w14:paraId="5339C5D6" w14:textId="77777777" w:rsidR="002B4AE0" w:rsidRPr="00562219" w:rsidRDefault="002B4AE0" w:rsidP="002B4AE0">
            <w:pPr>
              <w:rPr>
                <w:sz w:val="20"/>
                <w:szCs w:val="20"/>
              </w:rPr>
            </w:pPr>
            <w:r w:rsidRPr="00562219">
              <w:rPr>
                <w:sz w:val="20"/>
                <w:szCs w:val="20"/>
              </w:rPr>
              <w:lastRenderedPageBreak/>
              <w:t>1.3</w:t>
            </w:r>
          </w:p>
        </w:tc>
        <w:tc>
          <w:tcPr>
            <w:tcW w:w="2123" w:type="dxa"/>
            <w:tcBorders>
              <w:bottom w:val="single" w:sz="4" w:space="0" w:color="auto"/>
            </w:tcBorders>
          </w:tcPr>
          <w:p w14:paraId="6A678A7A" w14:textId="77777777" w:rsidR="002B4AE0" w:rsidRPr="00562219" w:rsidRDefault="002B4AE0" w:rsidP="002B4AE0">
            <w:pPr>
              <w:pStyle w:val="Default"/>
              <w:rPr>
                <w:rFonts w:ascii="Arial" w:hAnsi="Arial" w:cs="Arial"/>
                <w:color w:val="auto"/>
                <w:sz w:val="20"/>
                <w:szCs w:val="20"/>
              </w:rPr>
            </w:pPr>
            <w:r w:rsidRPr="00562219">
              <w:rPr>
                <w:rFonts w:ascii="Arial" w:hAnsi="Arial" w:cs="Arial"/>
                <w:color w:val="auto"/>
                <w:sz w:val="20"/>
                <w:szCs w:val="20"/>
              </w:rPr>
              <w:t xml:space="preserve">Leading by example and using the above standard operating principles or values as a framework for decision making and other actions </w:t>
            </w:r>
          </w:p>
          <w:p w14:paraId="213869DA" w14:textId="77777777" w:rsidR="002B4AE0" w:rsidRPr="00562219" w:rsidRDefault="002B4AE0" w:rsidP="002B4AE0">
            <w:pPr>
              <w:rPr>
                <w:sz w:val="20"/>
                <w:szCs w:val="20"/>
              </w:rPr>
            </w:pPr>
          </w:p>
        </w:tc>
        <w:tc>
          <w:tcPr>
            <w:tcW w:w="8930" w:type="dxa"/>
            <w:tcBorders>
              <w:bottom w:val="single" w:sz="4" w:space="0" w:color="auto"/>
            </w:tcBorders>
          </w:tcPr>
          <w:p w14:paraId="0C418985" w14:textId="5BC562ED" w:rsidR="002B4AE0" w:rsidRPr="00562219" w:rsidRDefault="002B4AE0" w:rsidP="002B4AE0">
            <w:pPr>
              <w:rPr>
                <w:sz w:val="20"/>
                <w:szCs w:val="20"/>
              </w:rPr>
            </w:pPr>
            <w:r w:rsidRPr="00562219">
              <w:rPr>
                <w:sz w:val="20"/>
                <w:szCs w:val="20"/>
              </w:rPr>
              <w:t>The Governance Audit and Risk Management Committee was amalgamated with the Standards Committee on 12 June 2014. Terms of reference for the Committee are contained in the constitution. Dates of meetings can be found on the Council website. Declarations of interests made at meetings.</w:t>
            </w:r>
          </w:p>
          <w:p w14:paraId="49456512" w14:textId="77777777" w:rsidR="002B4AE0" w:rsidRPr="00562219" w:rsidRDefault="002B4AE0" w:rsidP="002B4AE0">
            <w:pPr>
              <w:rPr>
                <w:sz w:val="20"/>
                <w:szCs w:val="20"/>
              </w:rPr>
            </w:pPr>
          </w:p>
          <w:p w14:paraId="3C8DF7C9" w14:textId="77777777" w:rsidR="002B4AE0" w:rsidRPr="00562219" w:rsidRDefault="002B4AE0" w:rsidP="002B4AE0">
            <w:pPr>
              <w:rPr>
                <w:sz w:val="20"/>
                <w:szCs w:val="20"/>
              </w:rPr>
            </w:pPr>
          </w:p>
          <w:p w14:paraId="06432E65" w14:textId="77777777" w:rsidR="002B4AE0" w:rsidRPr="00562219" w:rsidRDefault="002B4AE0" w:rsidP="002B4AE0">
            <w:pPr>
              <w:rPr>
                <w:sz w:val="20"/>
                <w:szCs w:val="20"/>
              </w:rPr>
            </w:pPr>
            <w:r w:rsidRPr="00562219">
              <w:rPr>
                <w:sz w:val="20"/>
                <w:szCs w:val="20"/>
              </w:rPr>
              <w:t xml:space="preserve">Members’ code of conduct requires that members have regard to advice given by Monitoring Officer and Chief Finance Officer and that they must not act in a manner which causes the Council to act unlawfully. </w:t>
            </w:r>
          </w:p>
          <w:p w14:paraId="5A579DC6" w14:textId="77777777" w:rsidR="002B4AE0" w:rsidRPr="00562219" w:rsidRDefault="002B4AE0" w:rsidP="002B4AE0">
            <w:pPr>
              <w:rPr>
                <w:sz w:val="20"/>
                <w:szCs w:val="20"/>
              </w:rPr>
            </w:pPr>
          </w:p>
          <w:p w14:paraId="11E33018" w14:textId="77777777" w:rsidR="002B4AE0" w:rsidRPr="00562219" w:rsidRDefault="002B4AE0" w:rsidP="002B4AE0">
            <w:pPr>
              <w:rPr>
                <w:sz w:val="20"/>
                <w:szCs w:val="20"/>
              </w:rPr>
            </w:pPr>
            <w:r w:rsidRPr="00562219">
              <w:rPr>
                <w:sz w:val="20"/>
                <w:szCs w:val="20"/>
              </w:rPr>
              <w:t>Templates for committee and cabinet decisions include sections on options, financial implications, risk management and legal implications.</w:t>
            </w:r>
          </w:p>
          <w:p w14:paraId="53B8BE84" w14:textId="77777777" w:rsidR="002B4AE0" w:rsidRPr="00562219" w:rsidRDefault="002B4AE0" w:rsidP="002B4AE0">
            <w:pPr>
              <w:rPr>
                <w:sz w:val="20"/>
                <w:szCs w:val="20"/>
              </w:rPr>
            </w:pPr>
          </w:p>
          <w:p w14:paraId="7171B7D3" w14:textId="77777777" w:rsidR="002B4AE0" w:rsidRPr="00562219" w:rsidRDefault="002B4AE0" w:rsidP="002B4AE0">
            <w:pPr>
              <w:rPr>
                <w:sz w:val="20"/>
                <w:szCs w:val="20"/>
              </w:rPr>
            </w:pPr>
            <w:r w:rsidRPr="00562219">
              <w:rPr>
                <w:sz w:val="20"/>
                <w:szCs w:val="20"/>
              </w:rPr>
              <w:t>Example of minutes where interests were declared can be found on the Council website.</w:t>
            </w:r>
          </w:p>
          <w:p w14:paraId="32A60CBE" w14:textId="77777777" w:rsidR="002B4AE0" w:rsidRPr="00562219" w:rsidRDefault="002B4AE0" w:rsidP="002B4AE0">
            <w:pPr>
              <w:rPr>
                <w:sz w:val="20"/>
                <w:szCs w:val="20"/>
              </w:rPr>
            </w:pPr>
          </w:p>
          <w:p w14:paraId="2743AEDD" w14:textId="4439095E" w:rsidR="002B4AE0" w:rsidRPr="00562219" w:rsidRDefault="002B4AE0" w:rsidP="002B4AE0">
            <w:pPr>
              <w:rPr>
                <w:sz w:val="20"/>
                <w:szCs w:val="20"/>
              </w:rPr>
            </w:pPr>
            <w:r w:rsidRPr="00562219">
              <w:rPr>
                <w:sz w:val="20"/>
                <w:szCs w:val="20"/>
              </w:rPr>
              <w:t>A minor gap was identified in 2017/18 regarding the risk management section of Cabinet reports. It was agreed that when reviewing reports in their name Corporate Directors would ensure that all potential key risks relating to the proposals in the reports had been identified along with the current controls in place, underway or planned to mitigate the risks within the risk management section of the report in accordance with corporate guidance. It was agreed that a sign –off process would be introduced and evidence on the committee reports for Corporate Directors to sit alongside the statutory officer sign-offs. A new template has been produced and will be used from April 2019. Additional guidance on Corporate Director sign-off to be included from July 2019.</w:t>
            </w:r>
          </w:p>
          <w:p w14:paraId="6A9825F4" w14:textId="77777777" w:rsidR="002B4AE0" w:rsidRPr="00562219" w:rsidRDefault="002B4AE0" w:rsidP="002B4AE0">
            <w:pPr>
              <w:rPr>
                <w:sz w:val="20"/>
                <w:szCs w:val="20"/>
              </w:rPr>
            </w:pPr>
          </w:p>
          <w:p w14:paraId="69F50164" w14:textId="77777777" w:rsidR="002B4AE0" w:rsidRPr="00562219" w:rsidRDefault="002B4AE0" w:rsidP="002B4AE0">
            <w:pPr>
              <w:rPr>
                <w:sz w:val="20"/>
                <w:szCs w:val="20"/>
              </w:rPr>
            </w:pPr>
            <w:r w:rsidRPr="00562219">
              <w:rPr>
                <w:sz w:val="20"/>
                <w:szCs w:val="20"/>
              </w:rPr>
              <w:t xml:space="preserve">. </w:t>
            </w:r>
          </w:p>
          <w:p w14:paraId="77434DEA" w14:textId="77777777" w:rsidR="002B4AE0" w:rsidRPr="00562219" w:rsidRDefault="002B4AE0" w:rsidP="002B4AE0">
            <w:pPr>
              <w:rPr>
                <w:sz w:val="20"/>
                <w:szCs w:val="20"/>
              </w:rPr>
            </w:pPr>
          </w:p>
        </w:tc>
        <w:tc>
          <w:tcPr>
            <w:tcW w:w="1701" w:type="dxa"/>
            <w:tcBorders>
              <w:bottom w:val="single" w:sz="4" w:space="0" w:color="auto"/>
            </w:tcBorders>
          </w:tcPr>
          <w:p w14:paraId="6C10FC1F" w14:textId="77777777" w:rsidR="002B4AE0" w:rsidRPr="009640A3" w:rsidRDefault="002B4AE0" w:rsidP="002B4AE0">
            <w:pPr>
              <w:rPr>
                <w:sz w:val="20"/>
                <w:szCs w:val="20"/>
              </w:rPr>
            </w:pPr>
            <w:r w:rsidRPr="009640A3">
              <w:rPr>
                <w:sz w:val="20"/>
                <w:szCs w:val="20"/>
              </w:rPr>
              <w:t>Terms of Reference (GS)</w:t>
            </w:r>
          </w:p>
          <w:p w14:paraId="62A523AD" w14:textId="3E71056D" w:rsidR="002B4AE0" w:rsidRPr="009640A3" w:rsidRDefault="002B4AE0" w:rsidP="002B4AE0">
            <w:pPr>
              <w:rPr>
                <w:sz w:val="20"/>
                <w:szCs w:val="20"/>
              </w:rPr>
            </w:pPr>
            <w:r w:rsidRPr="009640A3">
              <w:rPr>
                <w:sz w:val="20"/>
                <w:szCs w:val="20"/>
              </w:rPr>
              <w:t>Minuted declarations of interests</w:t>
            </w:r>
          </w:p>
          <w:p w14:paraId="10E9EC95" w14:textId="77777777" w:rsidR="002B4AE0" w:rsidRPr="009640A3" w:rsidRDefault="002B4AE0" w:rsidP="002B4AE0">
            <w:pPr>
              <w:rPr>
                <w:sz w:val="20"/>
                <w:szCs w:val="20"/>
              </w:rPr>
            </w:pPr>
          </w:p>
          <w:p w14:paraId="74568BC5" w14:textId="77777777" w:rsidR="002B4AE0" w:rsidRPr="009640A3" w:rsidRDefault="002B4AE0" w:rsidP="002B4AE0">
            <w:pPr>
              <w:rPr>
                <w:sz w:val="20"/>
                <w:szCs w:val="20"/>
              </w:rPr>
            </w:pPr>
            <w:r w:rsidRPr="009640A3">
              <w:rPr>
                <w:sz w:val="20"/>
                <w:szCs w:val="20"/>
              </w:rPr>
              <w:t>Members code of conduct (GS)</w:t>
            </w:r>
          </w:p>
          <w:p w14:paraId="373D024C" w14:textId="77777777" w:rsidR="002B4AE0" w:rsidRPr="009640A3" w:rsidRDefault="002B4AE0" w:rsidP="002B4AE0">
            <w:pPr>
              <w:rPr>
                <w:sz w:val="20"/>
                <w:szCs w:val="20"/>
              </w:rPr>
            </w:pPr>
          </w:p>
          <w:p w14:paraId="3A8DEFA8" w14:textId="77777777" w:rsidR="002B4AE0" w:rsidRPr="009640A3" w:rsidRDefault="002B4AE0" w:rsidP="002B4AE0">
            <w:pPr>
              <w:rPr>
                <w:sz w:val="20"/>
                <w:szCs w:val="20"/>
              </w:rPr>
            </w:pPr>
            <w:r w:rsidRPr="009640A3">
              <w:rPr>
                <w:sz w:val="20"/>
                <w:szCs w:val="20"/>
              </w:rPr>
              <w:t>Template for committee and cabinet decisions (GS)</w:t>
            </w:r>
          </w:p>
          <w:p w14:paraId="722FD5E5" w14:textId="77777777" w:rsidR="002B4AE0" w:rsidRPr="009640A3" w:rsidRDefault="002B4AE0" w:rsidP="002B4AE0">
            <w:pPr>
              <w:rPr>
                <w:sz w:val="20"/>
                <w:szCs w:val="20"/>
              </w:rPr>
            </w:pPr>
          </w:p>
          <w:p w14:paraId="302DB88A" w14:textId="77777777" w:rsidR="002B4AE0" w:rsidRPr="009640A3" w:rsidRDefault="002B4AE0" w:rsidP="002B4AE0">
            <w:pPr>
              <w:rPr>
                <w:sz w:val="20"/>
                <w:szCs w:val="20"/>
              </w:rPr>
            </w:pPr>
          </w:p>
          <w:p w14:paraId="650D53D5" w14:textId="77777777" w:rsidR="002B4AE0" w:rsidRPr="009640A3" w:rsidRDefault="002B4AE0" w:rsidP="002B4AE0">
            <w:pPr>
              <w:rPr>
                <w:sz w:val="20"/>
                <w:szCs w:val="20"/>
              </w:rPr>
            </w:pPr>
          </w:p>
          <w:p w14:paraId="4B55FA14" w14:textId="77777777" w:rsidR="002B4AE0" w:rsidRPr="009640A3" w:rsidRDefault="002B4AE0" w:rsidP="002B4AE0">
            <w:pPr>
              <w:rPr>
                <w:sz w:val="20"/>
                <w:szCs w:val="20"/>
              </w:rPr>
            </w:pPr>
          </w:p>
          <w:p w14:paraId="3C67BA17" w14:textId="77777777" w:rsidR="002B4AE0" w:rsidRPr="009640A3" w:rsidRDefault="002B4AE0" w:rsidP="002B4AE0">
            <w:pPr>
              <w:rPr>
                <w:sz w:val="20"/>
                <w:szCs w:val="20"/>
              </w:rPr>
            </w:pPr>
          </w:p>
          <w:p w14:paraId="725AE29D" w14:textId="77777777" w:rsidR="002B4AE0" w:rsidRPr="009640A3" w:rsidRDefault="002B4AE0" w:rsidP="002B4AE0">
            <w:pPr>
              <w:rPr>
                <w:sz w:val="20"/>
                <w:szCs w:val="20"/>
              </w:rPr>
            </w:pPr>
          </w:p>
          <w:p w14:paraId="23B48E35" w14:textId="77777777" w:rsidR="002B4AE0" w:rsidRPr="009640A3" w:rsidRDefault="002B4AE0" w:rsidP="002B4AE0">
            <w:pPr>
              <w:rPr>
                <w:sz w:val="20"/>
                <w:szCs w:val="20"/>
              </w:rPr>
            </w:pPr>
          </w:p>
          <w:p w14:paraId="60C053C1" w14:textId="77777777" w:rsidR="002B4AE0" w:rsidRPr="009640A3" w:rsidRDefault="002B4AE0" w:rsidP="002B4AE0">
            <w:pPr>
              <w:rPr>
                <w:sz w:val="20"/>
                <w:szCs w:val="20"/>
              </w:rPr>
            </w:pPr>
          </w:p>
          <w:p w14:paraId="4D59FE69" w14:textId="77777777" w:rsidR="002B4AE0" w:rsidRPr="009640A3" w:rsidRDefault="002B4AE0" w:rsidP="002B4AE0">
            <w:pPr>
              <w:rPr>
                <w:sz w:val="20"/>
                <w:szCs w:val="20"/>
              </w:rPr>
            </w:pPr>
          </w:p>
          <w:p w14:paraId="1081E02F" w14:textId="77777777" w:rsidR="002B4AE0" w:rsidRPr="009640A3" w:rsidRDefault="002B4AE0" w:rsidP="002B4AE0">
            <w:pPr>
              <w:rPr>
                <w:sz w:val="20"/>
                <w:szCs w:val="20"/>
              </w:rPr>
            </w:pPr>
          </w:p>
          <w:p w14:paraId="61821CFA" w14:textId="77777777" w:rsidR="002B4AE0" w:rsidRPr="009640A3" w:rsidRDefault="002B4AE0" w:rsidP="002B4AE0">
            <w:pPr>
              <w:rPr>
                <w:sz w:val="20"/>
                <w:szCs w:val="20"/>
              </w:rPr>
            </w:pPr>
          </w:p>
          <w:p w14:paraId="579E7B9C" w14:textId="77777777" w:rsidR="002B4AE0" w:rsidRPr="009640A3" w:rsidRDefault="002B4AE0" w:rsidP="002B4AE0">
            <w:pPr>
              <w:rPr>
                <w:sz w:val="20"/>
                <w:szCs w:val="20"/>
              </w:rPr>
            </w:pPr>
          </w:p>
          <w:p w14:paraId="75F8F2E0" w14:textId="77777777" w:rsidR="002B4AE0" w:rsidRPr="009640A3" w:rsidRDefault="002B4AE0" w:rsidP="002B4AE0">
            <w:pPr>
              <w:rPr>
                <w:sz w:val="20"/>
                <w:szCs w:val="20"/>
              </w:rPr>
            </w:pPr>
          </w:p>
          <w:p w14:paraId="6A8A6818" w14:textId="77777777" w:rsidR="002B4AE0" w:rsidRPr="009640A3" w:rsidRDefault="002B4AE0" w:rsidP="002B4AE0">
            <w:pPr>
              <w:rPr>
                <w:sz w:val="20"/>
                <w:szCs w:val="20"/>
              </w:rPr>
            </w:pPr>
          </w:p>
          <w:p w14:paraId="5AC85023" w14:textId="77777777" w:rsidR="002B4AE0" w:rsidRPr="009640A3" w:rsidRDefault="002B4AE0" w:rsidP="002B4AE0">
            <w:pPr>
              <w:rPr>
                <w:sz w:val="20"/>
                <w:szCs w:val="20"/>
              </w:rPr>
            </w:pPr>
          </w:p>
          <w:p w14:paraId="51B72C60" w14:textId="77777777" w:rsidR="002B4AE0" w:rsidRPr="009640A3" w:rsidRDefault="002B4AE0" w:rsidP="002B4AE0">
            <w:pPr>
              <w:rPr>
                <w:sz w:val="20"/>
                <w:szCs w:val="20"/>
              </w:rPr>
            </w:pPr>
          </w:p>
          <w:p w14:paraId="7B2E3AA9" w14:textId="77777777" w:rsidR="002B4AE0" w:rsidRPr="009640A3" w:rsidRDefault="002B4AE0" w:rsidP="002B4AE0">
            <w:pPr>
              <w:rPr>
                <w:sz w:val="20"/>
                <w:szCs w:val="20"/>
              </w:rPr>
            </w:pPr>
          </w:p>
          <w:p w14:paraId="378D52CA" w14:textId="77777777" w:rsidR="002B4AE0" w:rsidRPr="009640A3" w:rsidRDefault="002B4AE0" w:rsidP="002B4AE0">
            <w:pPr>
              <w:rPr>
                <w:sz w:val="20"/>
                <w:szCs w:val="20"/>
              </w:rPr>
            </w:pPr>
          </w:p>
          <w:p w14:paraId="43ADF0B7" w14:textId="77777777" w:rsidR="002B4AE0" w:rsidRPr="009640A3" w:rsidRDefault="002B4AE0" w:rsidP="002B4AE0">
            <w:pPr>
              <w:rPr>
                <w:sz w:val="20"/>
                <w:szCs w:val="20"/>
              </w:rPr>
            </w:pPr>
          </w:p>
          <w:p w14:paraId="02F87473" w14:textId="77777777" w:rsidR="002B4AE0" w:rsidRPr="009640A3" w:rsidRDefault="002B4AE0" w:rsidP="002B4AE0">
            <w:pPr>
              <w:rPr>
                <w:sz w:val="20"/>
                <w:szCs w:val="20"/>
              </w:rPr>
            </w:pPr>
          </w:p>
          <w:p w14:paraId="10981CB3" w14:textId="77777777" w:rsidR="002B4AE0" w:rsidRPr="009640A3" w:rsidRDefault="002B4AE0" w:rsidP="002B4AE0">
            <w:pPr>
              <w:rPr>
                <w:sz w:val="20"/>
                <w:szCs w:val="20"/>
              </w:rPr>
            </w:pPr>
          </w:p>
          <w:p w14:paraId="3691A5FE" w14:textId="77777777" w:rsidR="002B4AE0" w:rsidRPr="009640A3" w:rsidRDefault="002B4AE0" w:rsidP="002B4AE0">
            <w:pPr>
              <w:rPr>
                <w:sz w:val="20"/>
                <w:szCs w:val="20"/>
              </w:rPr>
            </w:pPr>
          </w:p>
          <w:p w14:paraId="0C99DD24" w14:textId="77777777" w:rsidR="002B4AE0" w:rsidRPr="009640A3" w:rsidRDefault="002B4AE0" w:rsidP="002B4AE0">
            <w:pPr>
              <w:rPr>
                <w:sz w:val="20"/>
                <w:szCs w:val="20"/>
              </w:rPr>
            </w:pPr>
          </w:p>
          <w:p w14:paraId="05C555B8" w14:textId="77777777" w:rsidR="002B4AE0" w:rsidRPr="009640A3" w:rsidRDefault="002B4AE0" w:rsidP="002B4AE0">
            <w:pPr>
              <w:rPr>
                <w:sz w:val="20"/>
                <w:szCs w:val="20"/>
              </w:rPr>
            </w:pPr>
          </w:p>
          <w:p w14:paraId="7E762AB0" w14:textId="77777777" w:rsidR="002B4AE0" w:rsidRPr="009640A3" w:rsidRDefault="002B4AE0" w:rsidP="002B4AE0">
            <w:pPr>
              <w:rPr>
                <w:sz w:val="20"/>
                <w:szCs w:val="20"/>
              </w:rPr>
            </w:pPr>
          </w:p>
          <w:p w14:paraId="1650A0A5" w14:textId="77777777" w:rsidR="002B4AE0" w:rsidRPr="009640A3" w:rsidRDefault="002B4AE0" w:rsidP="002B4AE0">
            <w:pPr>
              <w:rPr>
                <w:sz w:val="20"/>
                <w:szCs w:val="20"/>
              </w:rPr>
            </w:pPr>
          </w:p>
        </w:tc>
        <w:tc>
          <w:tcPr>
            <w:tcW w:w="992" w:type="dxa"/>
            <w:tcBorders>
              <w:bottom w:val="single" w:sz="4" w:space="0" w:color="auto"/>
            </w:tcBorders>
            <w:textDirection w:val="tbRl"/>
          </w:tcPr>
          <w:p w14:paraId="2E2F936A" w14:textId="2073FB14" w:rsidR="002B4AE0" w:rsidRPr="009640A3" w:rsidRDefault="002B4AE0" w:rsidP="002B4AE0">
            <w:pPr>
              <w:ind w:left="113" w:right="113"/>
              <w:rPr>
                <w:sz w:val="18"/>
                <w:szCs w:val="18"/>
              </w:rPr>
            </w:pPr>
            <w:r w:rsidRPr="009640A3">
              <w:rPr>
                <w:sz w:val="18"/>
                <w:szCs w:val="18"/>
              </w:rPr>
              <w:t>Minor Gap 17/18 IA review identified that risk management section of Cabinet reports not robust, this continued to be a gap during 2018/19 however new Corporate Director sign-off process introduced in April 2019 with specific responsibility for ensuring risk section robust will close this gap for 2019/20.</w:t>
            </w:r>
            <w:r w:rsidRPr="009640A3">
              <w:rPr>
                <w:rStyle w:val="CommentReference"/>
                <w:sz w:val="20"/>
                <w:szCs w:val="20"/>
              </w:rPr>
              <w:t xml:space="preserve"> 2019/20 Gap closed</w:t>
            </w:r>
          </w:p>
        </w:tc>
        <w:tc>
          <w:tcPr>
            <w:tcW w:w="1134" w:type="dxa"/>
            <w:tcBorders>
              <w:bottom w:val="single" w:sz="4" w:space="0" w:color="auto"/>
            </w:tcBorders>
          </w:tcPr>
          <w:p w14:paraId="29530835" w14:textId="77777777" w:rsidR="002B4AE0" w:rsidRDefault="002B4AE0" w:rsidP="002B4AE0">
            <w:pPr>
              <w:rPr>
                <w:sz w:val="20"/>
                <w:szCs w:val="20"/>
              </w:rPr>
            </w:pPr>
            <w:r w:rsidRPr="00562219">
              <w:rPr>
                <w:sz w:val="20"/>
                <w:szCs w:val="20"/>
              </w:rPr>
              <w:t>Legal -CE</w:t>
            </w:r>
          </w:p>
          <w:p w14:paraId="72370932" w14:textId="50D363BC" w:rsidR="00CA2E17" w:rsidRPr="00562219" w:rsidRDefault="00CA2E17" w:rsidP="002B4AE0">
            <w:pPr>
              <w:rPr>
                <w:sz w:val="20"/>
                <w:szCs w:val="20"/>
              </w:rPr>
            </w:pPr>
            <w:r>
              <w:rPr>
                <w:sz w:val="20"/>
                <w:szCs w:val="20"/>
              </w:rPr>
              <w:t>03/06/20</w:t>
            </w:r>
          </w:p>
        </w:tc>
      </w:tr>
      <w:tr w:rsidR="002B4AE0" w:rsidRPr="002545F9" w14:paraId="0EC364F4" w14:textId="77777777" w:rsidTr="00DF4EF8">
        <w:trPr>
          <w:cantSplit/>
          <w:trHeight w:val="8958"/>
        </w:trPr>
        <w:tc>
          <w:tcPr>
            <w:tcW w:w="679" w:type="dxa"/>
            <w:tcBorders>
              <w:bottom w:val="single" w:sz="4" w:space="0" w:color="auto"/>
            </w:tcBorders>
          </w:tcPr>
          <w:p w14:paraId="7EA0A6FC" w14:textId="7925DCA1" w:rsidR="002B4AE0" w:rsidRPr="003C184D" w:rsidRDefault="002B4AE0" w:rsidP="002B4AE0">
            <w:pPr>
              <w:rPr>
                <w:sz w:val="20"/>
                <w:szCs w:val="20"/>
              </w:rPr>
            </w:pPr>
            <w:r w:rsidRPr="003C184D">
              <w:rPr>
                <w:sz w:val="20"/>
                <w:szCs w:val="20"/>
              </w:rPr>
              <w:lastRenderedPageBreak/>
              <w:t>1.4</w:t>
            </w:r>
          </w:p>
        </w:tc>
        <w:tc>
          <w:tcPr>
            <w:tcW w:w="2123" w:type="dxa"/>
            <w:tcBorders>
              <w:bottom w:val="single" w:sz="4" w:space="0" w:color="auto"/>
            </w:tcBorders>
          </w:tcPr>
          <w:p w14:paraId="7432FD71" w14:textId="77777777" w:rsidR="002B4AE0" w:rsidRPr="003C184D" w:rsidRDefault="002B4AE0" w:rsidP="002B4AE0">
            <w:pPr>
              <w:pStyle w:val="Default"/>
              <w:rPr>
                <w:rFonts w:ascii="Arial" w:hAnsi="Arial" w:cs="Arial"/>
                <w:color w:val="auto"/>
                <w:sz w:val="20"/>
                <w:szCs w:val="20"/>
              </w:rPr>
            </w:pPr>
            <w:r w:rsidRPr="003C184D">
              <w:rPr>
                <w:rFonts w:ascii="Arial" w:hAnsi="Arial" w:cs="Arial"/>
                <w:color w:val="auto"/>
                <w:sz w:val="20"/>
                <w:szCs w:val="20"/>
              </w:rPr>
              <w:t xml:space="preserve">Demonstrating, communicating and embedding the standard operating principles or values through appropriate policies and processes which are reviewed on a regular basis to ensure that they are operating effectively </w:t>
            </w:r>
          </w:p>
          <w:p w14:paraId="6331C778" w14:textId="77777777" w:rsidR="002B4AE0" w:rsidRPr="003C184D" w:rsidRDefault="002B4AE0" w:rsidP="002B4AE0">
            <w:pPr>
              <w:rPr>
                <w:sz w:val="20"/>
                <w:szCs w:val="20"/>
              </w:rPr>
            </w:pPr>
          </w:p>
        </w:tc>
        <w:tc>
          <w:tcPr>
            <w:tcW w:w="8930" w:type="dxa"/>
            <w:tcBorders>
              <w:bottom w:val="single" w:sz="4" w:space="0" w:color="auto"/>
            </w:tcBorders>
          </w:tcPr>
          <w:p w14:paraId="07BE2455" w14:textId="77777777" w:rsidR="002B4AE0" w:rsidRPr="00EB114E" w:rsidRDefault="002B4AE0" w:rsidP="002B4AE0">
            <w:pPr>
              <w:rPr>
                <w:sz w:val="20"/>
                <w:szCs w:val="20"/>
              </w:rPr>
            </w:pPr>
            <w:r>
              <w:rPr>
                <w:sz w:val="20"/>
                <w:szCs w:val="20"/>
              </w:rPr>
              <w:t xml:space="preserve">Members’ code of conduct </w:t>
            </w:r>
            <w:r w:rsidRPr="00EB114E">
              <w:rPr>
                <w:sz w:val="20"/>
                <w:szCs w:val="20"/>
              </w:rPr>
              <w:t xml:space="preserve">requires members to declare interests and if it is a Disclosable Pecuniary Interest as defined in legislation to withdraw from the room and not to participate any further in any discussion or vote. </w:t>
            </w:r>
          </w:p>
          <w:p w14:paraId="24848D46" w14:textId="77777777" w:rsidR="002B4AE0" w:rsidRPr="00EB114E" w:rsidRDefault="002B4AE0" w:rsidP="002B4AE0">
            <w:pPr>
              <w:rPr>
                <w:sz w:val="20"/>
                <w:szCs w:val="20"/>
              </w:rPr>
            </w:pPr>
            <w:r w:rsidRPr="00EB114E">
              <w:rPr>
                <w:sz w:val="20"/>
                <w:szCs w:val="20"/>
              </w:rPr>
              <w:t>Members are required to declare their interests on a register of interests and these are published on the Council’s website.</w:t>
            </w:r>
          </w:p>
          <w:p w14:paraId="0C2C7958" w14:textId="77777777" w:rsidR="002B4AE0" w:rsidRPr="00EB114E" w:rsidRDefault="002B4AE0" w:rsidP="002B4AE0">
            <w:pPr>
              <w:rPr>
                <w:sz w:val="20"/>
                <w:szCs w:val="20"/>
              </w:rPr>
            </w:pPr>
            <w:r w:rsidRPr="00EB114E">
              <w:rPr>
                <w:sz w:val="20"/>
                <w:szCs w:val="20"/>
              </w:rPr>
              <w:t>Example of minutes where interests were declared can be found on the Council website.</w:t>
            </w:r>
          </w:p>
          <w:p w14:paraId="2137E050" w14:textId="77777777" w:rsidR="002B4AE0" w:rsidRPr="00EB114E" w:rsidRDefault="002B4AE0" w:rsidP="002B4AE0">
            <w:pPr>
              <w:rPr>
                <w:sz w:val="20"/>
                <w:szCs w:val="20"/>
              </w:rPr>
            </w:pPr>
          </w:p>
          <w:p w14:paraId="77A53181" w14:textId="77777777" w:rsidR="002B4AE0" w:rsidRPr="00EB114E" w:rsidRDefault="002B4AE0" w:rsidP="002B4AE0">
            <w:pPr>
              <w:rPr>
                <w:sz w:val="20"/>
                <w:szCs w:val="20"/>
              </w:rPr>
            </w:pPr>
            <w:r w:rsidRPr="00EB114E">
              <w:rPr>
                <w:sz w:val="20"/>
                <w:szCs w:val="20"/>
              </w:rPr>
              <w:t xml:space="preserve">The </w:t>
            </w:r>
            <w:r>
              <w:rPr>
                <w:sz w:val="20"/>
                <w:szCs w:val="20"/>
              </w:rPr>
              <w:t xml:space="preserve">Gifts and Hospitality Protocol </w:t>
            </w:r>
            <w:r w:rsidRPr="00EB114E">
              <w:rPr>
                <w:sz w:val="20"/>
                <w:szCs w:val="20"/>
              </w:rPr>
              <w:t>provides guidance to members on acceptance of gifts and hospitality and when and how these must be declared. A register of members’ gifts and hospitality is kept up to date.</w:t>
            </w:r>
          </w:p>
          <w:p w14:paraId="176916E7" w14:textId="77777777" w:rsidR="002B4AE0" w:rsidRPr="00EB114E" w:rsidRDefault="002B4AE0" w:rsidP="002B4AE0">
            <w:pPr>
              <w:rPr>
                <w:sz w:val="20"/>
                <w:szCs w:val="20"/>
              </w:rPr>
            </w:pPr>
          </w:p>
          <w:p w14:paraId="35A06B45" w14:textId="77777777" w:rsidR="002B4AE0" w:rsidRPr="00EB114E" w:rsidRDefault="002B4AE0" w:rsidP="002B4AE0">
            <w:pPr>
              <w:rPr>
                <w:sz w:val="20"/>
                <w:szCs w:val="20"/>
              </w:rPr>
            </w:pPr>
            <w:r>
              <w:rPr>
                <w:sz w:val="20"/>
                <w:szCs w:val="20"/>
              </w:rPr>
              <w:t>Employee code of conduct</w:t>
            </w:r>
            <w:r w:rsidRPr="00EB114E">
              <w:rPr>
                <w:sz w:val="20"/>
                <w:szCs w:val="20"/>
              </w:rPr>
              <w:t xml:space="preserve"> sets out rules on the acceptance of gifts and hospitality. Registers are kept in each department. </w:t>
            </w:r>
          </w:p>
          <w:p w14:paraId="663FF741" w14:textId="77777777" w:rsidR="002B4AE0" w:rsidRPr="00EB114E" w:rsidRDefault="002B4AE0" w:rsidP="002B4AE0">
            <w:pPr>
              <w:rPr>
                <w:sz w:val="20"/>
                <w:szCs w:val="20"/>
              </w:rPr>
            </w:pPr>
          </w:p>
          <w:p w14:paraId="3EFD5380" w14:textId="77777777" w:rsidR="002B4AE0" w:rsidRPr="00EB114E" w:rsidRDefault="002B4AE0" w:rsidP="002B4AE0">
            <w:pPr>
              <w:rPr>
                <w:sz w:val="20"/>
                <w:szCs w:val="20"/>
              </w:rPr>
            </w:pPr>
            <w:r>
              <w:rPr>
                <w:sz w:val="20"/>
                <w:szCs w:val="20"/>
              </w:rPr>
              <w:t>Whistleblowing policy</w:t>
            </w:r>
            <w:r w:rsidRPr="00EB114E">
              <w:rPr>
                <w:sz w:val="20"/>
                <w:szCs w:val="20"/>
              </w:rPr>
              <w:t xml:space="preserve"> is available to staff on the intranet and available to the public on the governance pages of the website.</w:t>
            </w:r>
          </w:p>
          <w:p w14:paraId="17793C01" w14:textId="77777777" w:rsidR="002B4AE0" w:rsidRPr="00EB114E" w:rsidRDefault="002B4AE0" w:rsidP="002B4AE0">
            <w:pPr>
              <w:rPr>
                <w:sz w:val="20"/>
                <w:szCs w:val="20"/>
              </w:rPr>
            </w:pPr>
          </w:p>
          <w:p w14:paraId="20FFB86C" w14:textId="2E27BF47" w:rsidR="002B4AE0" w:rsidRPr="00DF4EF8" w:rsidRDefault="002B4AE0" w:rsidP="002B4AE0">
            <w:pPr>
              <w:rPr>
                <w:color w:val="00B050"/>
                <w:sz w:val="20"/>
                <w:szCs w:val="20"/>
              </w:rPr>
            </w:pPr>
            <w:r w:rsidRPr="009640A3">
              <w:rPr>
                <w:sz w:val="20"/>
                <w:szCs w:val="20"/>
              </w:rPr>
              <w:t>201</w:t>
            </w:r>
            <w:r w:rsidR="009640A3" w:rsidRPr="009640A3">
              <w:rPr>
                <w:sz w:val="20"/>
                <w:szCs w:val="20"/>
              </w:rPr>
              <w:t>9</w:t>
            </w:r>
            <w:r w:rsidRPr="009640A3">
              <w:rPr>
                <w:sz w:val="20"/>
                <w:szCs w:val="20"/>
              </w:rPr>
              <w:t>/</w:t>
            </w:r>
            <w:r w:rsidR="009640A3" w:rsidRPr="009640A3">
              <w:rPr>
                <w:sz w:val="20"/>
                <w:szCs w:val="20"/>
              </w:rPr>
              <w:t>20</w:t>
            </w:r>
            <w:r w:rsidRPr="009640A3">
              <w:rPr>
                <w:sz w:val="20"/>
                <w:szCs w:val="20"/>
              </w:rPr>
              <w:t xml:space="preserve"> Management Assurance exercise has confirmed that register of interests and gifts&amp; hospitality maintained and updated by each Directorate</w:t>
            </w:r>
            <w:r w:rsidRPr="009640A3">
              <w:rPr>
                <w:color w:val="92D050"/>
                <w:sz w:val="20"/>
                <w:szCs w:val="20"/>
              </w:rPr>
              <w:t>.</w:t>
            </w:r>
            <w:r w:rsidRPr="00DF4EF8">
              <w:rPr>
                <w:color w:val="00B050"/>
                <w:sz w:val="20"/>
                <w:szCs w:val="20"/>
              </w:rPr>
              <w:t xml:space="preserve"> </w:t>
            </w:r>
          </w:p>
          <w:p w14:paraId="0D52DAB5" w14:textId="77777777" w:rsidR="002B4AE0" w:rsidRPr="00F84C5C" w:rsidRDefault="002B4AE0" w:rsidP="002B4AE0">
            <w:pPr>
              <w:rPr>
                <w:sz w:val="20"/>
                <w:szCs w:val="20"/>
              </w:rPr>
            </w:pPr>
          </w:p>
          <w:p w14:paraId="3E9D1291" w14:textId="77777777" w:rsidR="002B4AE0" w:rsidRPr="00CD3934" w:rsidRDefault="002B4AE0" w:rsidP="002B4AE0">
            <w:pPr>
              <w:rPr>
                <w:sz w:val="20"/>
                <w:szCs w:val="20"/>
              </w:rPr>
            </w:pPr>
            <w:r w:rsidRPr="00CD3934">
              <w:rPr>
                <w:sz w:val="20"/>
                <w:szCs w:val="20"/>
              </w:rPr>
              <w:t xml:space="preserve">The Council has a two stage Complaints process with the aim to get things right first time and to resolve the issue as quickly as possible.  The Council will investigate all complaints and when a mistake has been made or the Council has caused the problem has been </w:t>
            </w:r>
            <w:proofErr w:type="gramStart"/>
            <w:r w:rsidRPr="00CD3934">
              <w:rPr>
                <w:sz w:val="20"/>
                <w:szCs w:val="20"/>
              </w:rPr>
              <w:t>caused</w:t>
            </w:r>
            <w:proofErr w:type="gramEnd"/>
            <w:r w:rsidRPr="00CD3934">
              <w:rPr>
                <w:sz w:val="20"/>
                <w:szCs w:val="20"/>
              </w:rPr>
              <w:t xml:space="preserve"> we will apologise and rectify the situation.  The Council works closely with the Local Government Ombudsman to ensure that complaints are handled in a confidential manner and reviewed objectively.</w:t>
            </w:r>
          </w:p>
          <w:p w14:paraId="2ADE2316" w14:textId="77777777" w:rsidR="002B4AE0" w:rsidRPr="00CD3934" w:rsidRDefault="002B4AE0" w:rsidP="002B4AE0">
            <w:pPr>
              <w:rPr>
                <w:iCs/>
                <w:sz w:val="20"/>
                <w:szCs w:val="20"/>
              </w:rPr>
            </w:pPr>
            <w:r w:rsidRPr="00CD3934">
              <w:rPr>
                <w:iCs/>
                <w:sz w:val="20"/>
                <w:szCs w:val="20"/>
              </w:rPr>
              <w:t>The Corporate Anti-Fraud and Corruption Strategy 2016-19 was reviewed during 2019-20 but no changes were made due to an expected update to the Local Government Fighting Fraud &amp; Corruption Locally Strategy (FFCL) in 2019-20. The refreshed FFCL Strategy was published online on 26</w:t>
            </w:r>
            <w:r w:rsidRPr="00CD3934">
              <w:rPr>
                <w:iCs/>
                <w:sz w:val="20"/>
                <w:szCs w:val="20"/>
                <w:vertAlign w:val="superscript"/>
              </w:rPr>
              <w:t xml:space="preserve">th </w:t>
            </w:r>
            <w:r w:rsidRPr="00CD3934">
              <w:rPr>
                <w:iCs/>
                <w:sz w:val="20"/>
                <w:szCs w:val="20"/>
              </w:rPr>
              <w:t xml:space="preserve">March 2020 and therefore during 2020-21 the authorities’ own strategy will be reviewed and updated to reflect any changes and best practice the new FFCL Strategy recommends.  </w:t>
            </w:r>
          </w:p>
          <w:p w14:paraId="26F4D7BD" w14:textId="77777777" w:rsidR="002B4AE0" w:rsidRPr="00CD3934" w:rsidRDefault="002B4AE0" w:rsidP="002B4AE0">
            <w:pPr>
              <w:rPr>
                <w:sz w:val="20"/>
                <w:szCs w:val="20"/>
              </w:rPr>
            </w:pPr>
            <w:r w:rsidRPr="00CD3934">
              <w:rPr>
                <w:sz w:val="20"/>
                <w:szCs w:val="20"/>
              </w:rPr>
              <w:t>The Council’s Corporate Anti-Fraud Team undertook a self-assessment against the Code of Practice on Managing the Risk of Fraud and Corruption (CIPFA, 2014) during 2019/20 that reviewed progress against the five main principles within the code to improve the Council’s arrangements.  The result was a compliance level of 78%, unchanged from 2018/19 indicating that the authority has maintained a ‘good level’ of performance against the code.  Further actions have been built into the 2019/20 Corporate Anti-Fraud plan to improve fraud risk resilience and progress against the actions contained within the Fraud Strategy will be reported to the GARMS Committee in September 2020.</w:t>
            </w:r>
          </w:p>
          <w:p w14:paraId="1A0531D9" w14:textId="3B9D074D" w:rsidR="002B4AE0" w:rsidRPr="0021365F" w:rsidRDefault="002B4AE0" w:rsidP="002B4AE0">
            <w:pPr>
              <w:rPr>
                <w:color w:val="7030A0"/>
                <w:sz w:val="18"/>
                <w:szCs w:val="18"/>
              </w:rPr>
            </w:pPr>
          </w:p>
        </w:tc>
        <w:tc>
          <w:tcPr>
            <w:tcW w:w="1701" w:type="dxa"/>
            <w:tcBorders>
              <w:bottom w:val="single" w:sz="4" w:space="0" w:color="auto"/>
            </w:tcBorders>
          </w:tcPr>
          <w:p w14:paraId="5456108C" w14:textId="77777777" w:rsidR="002B4AE0" w:rsidRDefault="002B4AE0" w:rsidP="002B4AE0">
            <w:pPr>
              <w:rPr>
                <w:sz w:val="20"/>
                <w:szCs w:val="20"/>
              </w:rPr>
            </w:pPr>
            <w:r>
              <w:rPr>
                <w:sz w:val="20"/>
                <w:szCs w:val="20"/>
              </w:rPr>
              <w:t>Members code of conduct (GS)</w:t>
            </w:r>
          </w:p>
          <w:p w14:paraId="04C5A5FA" w14:textId="77777777" w:rsidR="002B4AE0" w:rsidRDefault="002B4AE0" w:rsidP="002B4AE0">
            <w:pPr>
              <w:rPr>
                <w:sz w:val="20"/>
                <w:szCs w:val="20"/>
              </w:rPr>
            </w:pPr>
          </w:p>
          <w:p w14:paraId="2D7D1681" w14:textId="77777777" w:rsidR="002B4AE0" w:rsidRDefault="002B4AE0" w:rsidP="002B4AE0">
            <w:pPr>
              <w:rPr>
                <w:sz w:val="20"/>
                <w:szCs w:val="20"/>
              </w:rPr>
            </w:pPr>
          </w:p>
          <w:p w14:paraId="32D50C8F" w14:textId="77777777" w:rsidR="002B4AE0" w:rsidRDefault="002B4AE0" w:rsidP="002B4AE0">
            <w:pPr>
              <w:rPr>
                <w:sz w:val="20"/>
                <w:szCs w:val="20"/>
              </w:rPr>
            </w:pPr>
          </w:p>
          <w:p w14:paraId="324F9E8B" w14:textId="77777777" w:rsidR="002B4AE0" w:rsidRDefault="002B4AE0" w:rsidP="002B4AE0">
            <w:pPr>
              <w:rPr>
                <w:sz w:val="20"/>
                <w:szCs w:val="20"/>
              </w:rPr>
            </w:pPr>
          </w:p>
          <w:p w14:paraId="3382171C" w14:textId="77777777" w:rsidR="002B4AE0" w:rsidRDefault="002B4AE0" w:rsidP="002B4AE0">
            <w:pPr>
              <w:rPr>
                <w:sz w:val="20"/>
                <w:szCs w:val="20"/>
              </w:rPr>
            </w:pPr>
            <w:r>
              <w:rPr>
                <w:sz w:val="20"/>
                <w:szCs w:val="20"/>
              </w:rPr>
              <w:t>Gifts and Hospitality Protocol (GS)</w:t>
            </w:r>
          </w:p>
          <w:p w14:paraId="20BD5422" w14:textId="77777777" w:rsidR="002B4AE0" w:rsidRDefault="002B4AE0" w:rsidP="002B4AE0">
            <w:pPr>
              <w:rPr>
                <w:sz w:val="20"/>
                <w:szCs w:val="20"/>
              </w:rPr>
            </w:pPr>
          </w:p>
          <w:p w14:paraId="1A51505B" w14:textId="77777777" w:rsidR="002B4AE0" w:rsidRDefault="002B4AE0" w:rsidP="002B4AE0">
            <w:pPr>
              <w:rPr>
                <w:sz w:val="20"/>
                <w:szCs w:val="20"/>
              </w:rPr>
            </w:pPr>
            <w:r>
              <w:rPr>
                <w:sz w:val="20"/>
                <w:szCs w:val="20"/>
              </w:rPr>
              <w:t>Employee code of conduct (GS)</w:t>
            </w:r>
          </w:p>
          <w:p w14:paraId="3C8468C8" w14:textId="77777777" w:rsidR="002B4AE0" w:rsidRDefault="002B4AE0" w:rsidP="002B4AE0">
            <w:pPr>
              <w:rPr>
                <w:sz w:val="20"/>
                <w:szCs w:val="20"/>
              </w:rPr>
            </w:pPr>
          </w:p>
          <w:p w14:paraId="3EB4A390" w14:textId="77777777" w:rsidR="002B4AE0" w:rsidRDefault="002B4AE0" w:rsidP="002B4AE0">
            <w:pPr>
              <w:rPr>
                <w:sz w:val="20"/>
                <w:szCs w:val="20"/>
              </w:rPr>
            </w:pPr>
            <w:r>
              <w:rPr>
                <w:sz w:val="20"/>
                <w:szCs w:val="20"/>
              </w:rPr>
              <w:t>Whistleblowing policy (GS)</w:t>
            </w:r>
          </w:p>
          <w:p w14:paraId="32F39C29" w14:textId="77777777" w:rsidR="002B4AE0" w:rsidRDefault="002B4AE0" w:rsidP="002B4AE0">
            <w:pPr>
              <w:rPr>
                <w:sz w:val="20"/>
                <w:szCs w:val="20"/>
              </w:rPr>
            </w:pPr>
          </w:p>
          <w:p w14:paraId="46BAAA5C" w14:textId="77777777" w:rsidR="002B4AE0" w:rsidRDefault="002B4AE0" w:rsidP="002B4AE0">
            <w:pPr>
              <w:rPr>
                <w:sz w:val="20"/>
                <w:szCs w:val="20"/>
              </w:rPr>
            </w:pPr>
          </w:p>
          <w:p w14:paraId="0226609F" w14:textId="77777777" w:rsidR="002B4AE0" w:rsidRDefault="002B4AE0" w:rsidP="002B4AE0">
            <w:pPr>
              <w:rPr>
                <w:sz w:val="20"/>
                <w:szCs w:val="20"/>
              </w:rPr>
            </w:pPr>
          </w:p>
          <w:p w14:paraId="15555508" w14:textId="77777777" w:rsidR="002B4AE0" w:rsidRDefault="002B4AE0" w:rsidP="002B4AE0">
            <w:pPr>
              <w:rPr>
                <w:sz w:val="20"/>
                <w:szCs w:val="20"/>
              </w:rPr>
            </w:pPr>
          </w:p>
          <w:p w14:paraId="05ABE044" w14:textId="77777777" w:rsidR="002B4AE0" w:rsidRDefault="002B4AE0" w:rsidP="002B4AE0">
            <w:pPr>
              <w:rPr>
                <w:sz w:val="20"/>
                <w:szCs w:val="20"/>
              </w:rPr>
            </w:pPr>
          </w:p>
          <w:p w14:paraId="2DC73857" w14:textId="77777777" w:rsidR="002B4AE0" w:rsidRDefault="002B4AE0" w:rsidP="002B4AE0">
            <w:pPr>
              <w:rPr>
                <w:sz w:val="20"/>
                <w:szCs w:val="20"/>
              </w:rPr>
            </w:pPr>
            <w:r>
              <w:rPr>
                <w:sz w:val="20"/>
                <w:szCs w:val="20"/>
              </w:rPr>
              <w:t>Corporate complaints policy (GS)</w:t>
            </w:r>
          </w:p>
          <w:p w14:paraId="4EC93ED1" w14:textId="77777777" w:rsidR="002B4AE0" w:rsidRDefault="002B4AE0" w:rsidP="002B4AE0">
            <w:pPr>
              <w:rPr>
                <w:sz w:val="20"/>
                <w:szCs w:val="20"/>
              </w:rPr>
            </w:pPr>
          </w:p>
          <w:p w14:paraId="197BB045" w14:textId="77777777" w:rsidR="002B4AE0" w:rsidRPr="00F84C5C" w:rsidRDefault="002B4AE0" w:rsidP="002B4AE0">
            <w:pPr>
              <w:rPr>
                <w:sz w:val="20"/>
                <w:szCs w:val="20"/>
              </w:rPr>
            </w:pPr>
            <w:r>
              <w:rPr>
                <w:sz w:val="20"/>
                <w:szCs w:val="20"/>
              </w:rPr>
              <w:t>Corporate Anti-Fraud and Corruption Strategy 2016-19 (GS)</w:t>
            </w:r>
          </w:p>
        </w:tc>
        <w:tc>
          <w:tcPr>
            <w:tcW w:w="992" w:type="dxa"/>
            <w:tcBorders>
              <w:bottom w:val="single" w:sz="4" w:space="0" w:color="auto"/>
            </w:tcBorders>
            <w:textDirection w:val="tbRl"/>
          </w:tcPr>
          <w:p w14:paraId="39260076" w14:textId="77777777" w:rsidR="002B4AE0" w:rsidRPr="002545F9" w:rsidRDefault="002B4AE0" w:rsidP="002B4AE0">
            <w:pPr>
              <w:ind w:left="113" w:right="113"/>
              <w:rPr>
                <w:color w:val="7030A0"/>
                <w:sz w:val="18"/>
                <w:szCs w:val="18"/>
              </w:rPr>
            </w:pPr>
          </w:p>
        </w:tc>
        <w:tc>
          <w:tcPr>
            <w:tcW w:w="1134" w:type="dxa"/>
            <w:tcBorders>
              <w:bottom w:val="single" w:sz="4" w:space="0" w:color="auto"/>
            </w:tcBorders>
          </w:tcPr>
          <w:p w14:paraId="01EC8DF5" w14:textId="42E56789" w:rsidR="002B4AE0" w:rsidRDefault="002B4AE0" w:rsidP="002B4AE0">
            <w:pPr>
              <w:rPr>
                <w:sz w:val="20"/>
                <w:szCs w:val="20"/>
              </w:rPr>
            </w:pPr>
            <w:r w:rsidRPr="00DF4EF8">
              <w:rPr>
                <w:sz w:val="20"/>
                <w:szCs w:val="20"/>
              </w:rPr>
              <w:t>Lega</w:t>
            </w:r>
            <w:r w:rsidR="00CA2E17">
              <w:rPr>
                <w:sz w:val="20"/>
                <w:szCs w:val="20"/>
              </w:rPr>
              <w:t>l</w:t>
            </w:r>
            <w:r>
              <w:rPr>
                <w:sz w:val="20"/>
                <w:szCs w:val="20"/>
              </w:rPr>
              <w:t>–</w:t>
            </w:r>
            <w:r w:rsidRPr="00DF4EF8">
              <w:rPr>
                <w:sz w:val="20"/>
                <w:szCs w:val="20"/>
              </w:rPr>
              <w:t>CE</w:t>
            </w:r>
            <w:r w:rsidR="00CA2E17">
              <w:rPr>
                <w:sz w:val="20"/>
                <w:szCs w:val="20"/>
              </w:rPr>
              <w:t xml:space="preserve"> 03/06/20</w:t>
            </w:r>
          </w:p>
          <w:p w14:paraId="6B0E905F" w14:textId="77777777" w:rsidR="002B4AE0" w:rsidRDefault="002B4AE0" w:rsidP="002B4AE0">
            <w:pPr>
              <w:rPr>
                <w:sz w:val="20"/>
                <w:szCs w:val="20"/>
              </w:rPr>
            </w:pPr>
          </w:p>
          <w:p w14:paraId="28C57856" w14:textId="77777777" w:rsidR="002B4AE0" w:rsidRDefault="002B4AE0" w:rsidP="002B4AE0">
            <w:pPr>
              <w:rPr>
                <w:sz w:val="20"/>
                <w:szCs w:val="20"/>
              </w:rPr>
            </w:pPr>
          </w:p>
          <w:p w14:paraId="3AA65455" w14:textId="77777777" w:rsidR="002B4AE0" w:rsidRDefault="002B4AE0" w:rsidP="002B4AE0">
            <w:pPr>
              <w:rPr>
                <w:sz w:val="20"/>
                <w:szCs w:val="20"/>
              </w:rPr>
            </w:pPr>
          </w:p>
          <w:p w14:paraId="19FE1999" w14:textId="77777777" w:rsidR="002B4AE0" w:rsidRDefault="002B4AE0" w:rsidP="002B4AE0">
            <w:pPr>
              <w:rPr>
                <w:sz w:val="20"/>
                <w:szCs w:val="20"/>
              </w:rPr>
            </w:pPr>
          </w:p>
          <w:p w14:paraId="4428B875" w14:textId="77777777" w:rsidR="002B4AE0" w:rsidRDefault="002B4AE0" w:rsidP="002B4AE0">
            <w:pPr>
              <w:rPr>
                <w:sz w:val="20"/>
                <w:szCs w:val="20"/>
              </w:rPr>
            </w:pPr>
          </w:p>
          <w:p w14:paraId="69392AFB" w14:textId="77777777" w:rsidR="002B4AE0" w:rsidRDefault="002B4AE0" w:rsidP="002B4AE0">
            <w:pPr>
              <w:rPr>
                <w:sz w:val="20"/>
                <w:szCs w:val="20"/>
              </w:rPr>
            </w:pPr>
          </w:p>
          <w:p w14:paraId="5132CE27" w14:textId="77777777" w:rsidR="002B4AE0" w:rsidRDefault="002B4AE0" w:rsidP="002B4AE0">
            <w:pPr>
              <w:rPr>
                <w:sz w:val="20"/>
                <w:szCs w:val="20"/>
              </w:rPr>
            </w:pPr>
          </w:p>
          <w:p w14:paraId="251B8862" w14:textId="77777777" w:rsidR="002B4AE0" w:rsidRDefault="002B4AE0" w:rsidP="002B4AE0">
            <w:pPr>
              <w:rPr>
                <w:sz w:val="20"/>
                <w:szCs w:val="20"/>
              </w:rPr>
            </w:pPr>
          </w:p>
          <w:p w14:paraId="2C4BE5C1" w14:textId="77777777" w:rsidR="002B4AE0" w:rsidRDefault="002B4AE0" w:rsidP="002B4AE0">
            <w:pPr>
              <w:rPr>
                <w:sz w:val="20"/>
                <w:szCs w:val="20"/>
              </w:rPr>
            </w:pPr>
          </w:p>
          <w:p w14:paraId="76B9E1E5" w14:textId="77777777" w:rsidR="002B4AE0" w:rsidRDefault="002B4AE0" w:rsidP="002B4AE0">
            <w:pPr>
              <w:rPr>
                <w:sz w:val="20"/>
                <w:szCs w:val="20"/>
              </w:rPr>
            </w:pPr>
          </w:p>
          <w:p w14:paraId="541C04A7" w14:textId="77777777" w:rsidR="002B4AE0" w:rsidRDefault="002B4AE0" w:rsidP="002B4AE0">
            <w:pPr>
              <w:rPr>
                <w:sz w:val="20"/>
                <w:szCs w:val="20"/>
              </w:rPr>
            </w:pPr>
          </w:p>
          <w:p w14:paraId="51EB5B40" w14:textId="77777777" w:rsidR="002B4AE0" w:rsidRDefault="002B4AE0" w:rsidP="002B4AE0">
            <w:pPr>
              <w:rPr>
                <w:sz w:val="20"/>
                <w:szCs w:val="20"/>
              </w:rPr>
            </w:pPr>
          </w:p>
          <w:p w14:paraId="4D188542" w14:textId="77777777" w:rsidR="002B4AE0" w:rsidRDefault="002B4AE0" w:rsidP="002B4AE0">
            <w:pPr>
              <w:rPr>
                <w:sz w:val="20"/>
                <w:szCs w:val="20"/>
              </w:rPr>
            </w:pPr>
          </w:p>
          <w:p w14:paraId="40BD1B1B" w14:textId="77777777" w:rsidR="002B4AE0" w:rsidRDefault="002B4AE0" w:rsidP="002B4AE0">
            <w:pPr>
              <w:rPr>
                <w:sz w:val="20"/>
                <w:szCs w:val="20"/>
              </w:rPr>
            </w:pPr>
          </w:p>
          <w:p w14:paraId="31C5A464" w14:textId="77777777" w:rsidR="002B4AE0" w:rsidRDefault="002B4AE0" w:rsidP="002B4AE0">
            <w:pPr>
              <w:rPr>
                <w:sz w:val="20"/>
                <w:szCs w:val="20"/>
              </w:rPr>
            </w:pPr>
          </w:p>
          <w:p w14:paraId="6C982EEF" w14:textId="167059DA" w:rsidR="002B4AE0" w:rsidRDefault="002B4AE0" w:rsidP="002B4AE0">
            <w:pPr>
              <w:rPr>
                <w:sz w:val="20"/>
                <w:szCs w:val="20"/>
              </w:rPr>
            </w:pPr>
            <w:r w:rsidRPr="009640A3">
              <w:rPr>
                <w:sz w:val="20"/>
                <w:szCs w:val="20"/>
              </w:rPr>
              <w:t>IA – SD</w:t>
            </w:r>
          </w:p>
          <w:p w14:paraId="6F33CF2B" w14:textId="3036138E" w:rsidR="009640A3" w:rsidRPr="004423FD" w:rsidRDefault="009640A3" w:rsidP="002B4AE0">
            <w:pPr>
              <w:rPr>
                <w:sz w:val="20"/>
                <w:szCs w:val="20"/>
              </w:rPr>
            </w:pPr>
            <w:r>
              <w:rPr>
                <w:sz w:val="20"/>
                <w:szCs w:val="20"/>
              </w:rPr>
              <w:t>24/08/20</w:t>
            </w:r>
          </w:p>
          <w:p w14:paraId="254D76D8" w14:textId="77777777" w:rsidR="002B4AE0" w:rsidRDefault="002B4AE0" w:rsidP="002B4AE0">
            <w:pPr>
              <w:rPr>
                <w:color w:val="00B050"/>
                <w:sz w:val="20"/>
                <w:szCs w:val="20"/>
              </w:rPr>
            </w:pPr>
          </w:p>
          <w:p w14:paraId="27D5053A" w14:textId="77777777" w:rsidR="002B4AE0" w:rsidRDefault="002B4AE0" w:rsidP="002B4AE0">
            <w:pPr>
              <w:rPr>
                <w:color w:val="00B050"/>
                <w:sz w:val="20"/>
                <w:szCs w:val="20"/>
              </w:rPr>
            </w:pPr>
          </w:p>
          <w:p w14:paraId="323643DC" w14:textId="77777777" w:rsidR="002B4AE0" w:rsidRPr="004423FD" w:rsidRDefault="002B4AE0" w:rsidP="002B4AE0">
            <w:pPr>
              <w:rPr>
                <w:sz w:val="20"/>
                <w:szCs w:val="20"/>
              </w:rPr>
            </w:pPr>
            <w:r w:rsidRPr="004423FD">
              <w:rPr>
                <w:sz w:val="20"/>
                <w:szCs w:val="20"/>
              </w:rPr>
              <w:t>CS&amp;BS-JM</w:t>
            </w:r>
          </w:p>
          <w:p w14:paraId="66D614D4" w14:textId="77777777" w:rsidR="002B4AE0" w:rsidRPr="004423FD" w:rsidRDefault="002B4AE0" w:rsidP="002B4AE0">
            <w:pPr>
              <w:rPr>
                <w:sz w:val="20"/>
                <w:szCs w:val="20"/>
              </w:rPr>
            </w:pPr>
            <w:r w:rsidRPr="004423FD">
              <w:rPr>
                <w:sz w:val="20"/>
                <w:szCs w:val="20"/>
              </w:rPr>
              <w:t>20/05/20</w:t>
            </w:r>
          </w:p>
          <w:p w14:paraId="3DE9F4EA" w14:textId="77777777" w:rsidR="002B4AE0" w:rsidRDefault="002B4AE0" w:rsidP="002B4AE0">
            <w:pPr>
              <w:rPr>
                <w:color w:val="00B0F0"/>
                <w:sz w:val="20"/>
                <w:szCs w:val="20"/>
              </w:rPr>
            </w:pPr>
          </w:p>
          <w:p w14:paraId="53657E10" w14:textId="77777777" w:rsidR="002B4AE0" w:rsidRDefault="002B4AE0" w:rsidP="002B4AE0">
            <w:pPr>
              <w:rPr>
                <w:color w:val="00B0F0"/>
                <w:sz w:val="20"/>
                <w:szCs w:val="20"/>
              </w:rPr>
            </w:pPr>
          </w:p>
          <w:p w14:paraId="77A20978" w14:textId="77777777" w:rsidR="002B4AE0" w:rsidRDefault="002B4AE0" w:rsidP="002B4AE0">
            <w:pPr>
              <w:rPr>
                <w:color w:val="00B0F0"/>
                <w:sz w:val="20"/>
                <w:szCs w:val="20"/>
              </w:rPr>
            </w:pPr>
          </w:p>
          <w:p w14:paraId="7A1A796B" w14:textId="77777777" w:rsidR="002B4AE0" w:rsidRDefault="002B4AE0" w:rsidP="002B4AE0">
            <w:pPr>
              <w:rPr>
                <w:sz w:val="20"/>
                <w:szCs w:val="20"/>
              </w:rPr>
            </w:pPr>
            <w:r w:rsidRPr="008B72BB">
              <w:rPr>
                <w:sz w:val="20"/>
                <w:szCs w:val="20"/>
              </w:rPr>
              <w:t>CAFT -JP</w:t>
            </w:r>
          </w:p>
          <w:p w14:paraId="48AF790B" w14:textId="5AF6D0DA" w:rsidR="00260F17" w:rsidRPr="00DF4EF8" w:rsidRDefault="00260F17" w:rsidP="002B4AE0">
            <w:pPr>
              <w:rPr>
                <w:color w:val="00B050"/>
                <w:sz w:val="20"/>
                <w:szCs w:val="20"/>
              </w:rPr>
            </w:pPr>
            <w:r>
              <w:rPr>
                <w:sz w:val="20"/>
                <w:szCs w:val="20"/>
              </w:rPr>
              <w:t>05/06/20</w:t>
            </w:r>
          </w:p>
        </w:tc>
      </w:tr>
    </w:tbl>
    <w:p w14:paraId="7904A2D4" w14:textId="77777777" w:rsidR="002545F9" w:rsidRDefault="002545F9"/>
    <w:tbl>
      <w:tblPr>
        <w:tblStyle w:val="TableGrid"/>
        <w:tblW w:w="0" w:type="auto"/>
        <w:tblLayout w:type="fixed"/>
        <w:tblLook w:val="04A0" w:firstRow="1" w:lastRow="0" w:firstColumn="1" w:lastColumn="0" w:noHBand="0" w:noVBand="1"/>
      </w:tblPr>
      <w:tblGrid>
        <w:gridCol w:w="679"/>
        <w:gridCol w:w="2123"/>
        <w:gridCol w:w="8930"/>
        <w:gridCol w:w="1701"/>
        <w:gridCol w:w="992"/>
        <w:gridCol w:w="1134"/>
      </w:tblGrid>
      <w:tr w:rsidR="00DF4EF8" w:rsidRPr="00D52B9B" w14:paraId="204F503C" w14:textId="77777777" w:rsidTr="00DF4EF8">
        <w:trPr>
          <w:trHeight w:val="887"/>
          <w:tblHeader/>
        </w:trPr>
        <w:tc>
          <w:tcPr>
            <w:tcW w:w="679" w:type="dxa"/>
            <w:shd w:val="clear" w:color="auto" w:fill="B2A1C7" w:themeFill="accent4" w:themeFillTint="99"/>
          </w:tcPr>
          <w:p w14:paraId="41E79614" w14:textId="77777777" w:rsidR="00DF4EF8" w:rsidRDefault="00DF4EF8" w:rsidP="00625A4A">
            <w:pPr>
              <w:pStyle w:val="Pa18"/>
              <w:spacing w:before="40"/>
            </w:pPr>
          </w:p>
        </w:tc>
        <w:tc>
          <w:tcPr>
            <w:tcW w:w="2123" w:type="dxa"/>
            <w:shd w:val="clear" w:color="auto" w:fill="B2A1C7" w:themeFill="accent4" w:themeFillTint="99"/>
          </w:tcPr>
          <w:p w14:paraId="6C7548DE" w14:textId="77777777" w:rsidR="00DF4EF8" w:rsidRPr="005C315B" w:rsidRDefault="00DF4EF8" w:rsidP="00625A4A">
            <w:pPr>
              <w:pStyle w:val="Pa18"/>
              <w:spacing w:before="40"/>
              <w:rPr>
                <w:rFonts w:ascii="Arial" w:hAnsi="Arial" w:cs="Arial"/>
                <w:color w:val="000000"/>
              </w:rPr>
            </w:pPr>
            <w:r w:rsidRPr="005C315B">
              <w:rPr>
                <w:rFonts w:ascii="Arial" w:hAnsi="Arial" w:cs="Arial"/>
                <w:b/>
                <w:bCs/>
                <w:color w:val="000000"/>
              </w:rPr>
              <w:t xml:space="preserve">Sub-principles </w:t>
            </w:r>
          </w:p>
          <w:p w14:paraId="6A79510D" w14:textId="77777777" w:rsidR="00DF4EF8" w:rsidRDefault="00DF4EF8" w:rsidP="00625A4A">
            <w:pPr>
              <w:pStyle w:val="Pa18"/>
              <w:spacing w:before="40"/>
            </w:pPr>
          </w:p>
        </w:tc>
        <w:tc>
          <w:tcPr>
            <w:tcW w:w="8930" w:type="dxa"/>
            <w:shd w:val="clear" w:color="auto" w:fill="B2A1C7" w:themeFill="accent4" w:themeFillTint="99"/>
          </w:tcPr>
          <w:p w14:paraId="4B2748D9" w14:textId="77777777" w:rsidR="00DF4EF8" w:rsidRDefault="00DF4EF8" w:rsidP="004D715C">
            <w:r w:rsidRPr="00AE6BF1">
              <w:rPr>
                <w:b/>
                <w:sz w:val="20"/>
                <w:szCs w:val="20"/>
              </w:rPr>
              <w:t xml:space="preserve">Examples of systems, processes, </w:t>
            </w:r>
            <w:r>
              <w:rPr>
                <w:b/>
                <w:sz w:val="20"/>
                <w:szCs w:val="20"/>
              </w:rPr>
              <w:t xml:space="preserve">and </w:t>
            </w:r>
            <w:r w:rsidRPr="00AE6BF1">
              <w:rPr>
                <w:b/>
                <w:sz w:val="20"/>
                <w:szCs w:val="20"/>
              </w:rPr>
              <w:t>documentation demonstrating compliance in 201</w:t>
            </w:r>
            <w:r>
              <w:rPr>
                <w:b/>
                <w:sz w:val="20"/>
                <w:szCs w:val="20"/>
              </w:rPr>
              <w:t>9</w:t>
            </w:r>
            <w:r w:rsidRPr="00AE6BF1">
              <w:rPr>
                <w:b/>
                <w:sz w:val="20"/>
                <w:szCs w:val="20"/>
              </w:rPr>
              <w:t>/</w:t>
            </w:r>
            <w:r>
              <w:rPr>
                <w:b/>
                <w:sz w:val="20"/>
                <w:szCs w:val="20"/>
              </w:rPr>
              <w:t>20</w:t>
            </w:r>
          </w:p>
        </w:tc>
        <w:tc>
          <w:tcPr>
            <w:tcW w:w="1701" w:type="dxa"/>
            <w:shd w:val="clear" w:color="auto" w:fill="B2A1C7" w:themeFill="accent4" w:themeFillTint="99"/>
          </w:tcPr>
          <w:p w14:paraId="3D22809A" w14:textId="77777777" w:rsidR="00DF4EF8" w:rsidRDefault="00DF4EF8" w:rsidP="00625A4A">
            <w:pPr>
              <w:rPr>
                <w:b/>
                <w:sz w:val="20"/>
                <w:szCs w:val="20"/>
              </w:rPr>
            </w:pPr>
            <w:r w:rsidRPr="00D52B9B">
              <w:rPr>
                <w:b/>
                <w:sz w:val="20"/>
                <w:szCs w:val="20"/>
              </w:rPr>
              <w:t xml:space="preserve">Evidence </w:t>
            </w:r>
          </w:p>
          <w:p w14:paraId="6FAC70A1" w14:textId="77777777" w:rsidR="00DF4EF8" w:rsidRPr="00D52B9B" w:rsidRDefault="00DF4EF8" w:rsidP="00625A4A">
            <w:pPr>
              <w:rPr>
                <w:b/>
                <w:sz w:val="20"/>
                <w:szCs w:val="20"/>
              </w:rPr>
            </w:pPr>
            <w:r>
              <w:rPr>
                <w:b/>
                <w:sz w:val="20"/>
                <w:szCs w:val="20"/>
              </w:rPr>
              <w:t>GS = contained in Governance Structure</w:t>
            </w:r>
          </w:p>
        </w:tc>
        <w:tc>
          <w:tcPr>
            <w:tcW w:w="992" w:type="dxa"/>
            <w:shd w:val="clear" w:color="auto" w:fill="B2A1C7" w:themeFill="accent4" w:themeFillTint="99"/>
            <w:textDirection w:val="tbRl"/>
          </w:tcPr>
          <w:p w14:paraId="4569C4C7" w14:textId="77777777" w:rsidR="00DF4EF8" w:rsidRPr="00D52B9B" w:rsidRDefault="00DF4EF8" w:rsidP="00625A4A">
            <w:pPr>
              <w:ind w:left="113" w:right="113"/>
              <w:rPr>
                <w:b/>
                <w:sz w:val="20"/>
                <w:szCs w:val="20"/>
              </w:rPr>
            </w:pPr>
            <w:r w:rsidRPr="00D52B9B">
              <w:rPr>
                <w:b/>
                <w:sz w:val="20"/>
                <w:szCs w:val="20"/>
              </w:rPr>
              <w:t>G</w:t>
            </w:r>
            <w:r>
              <w:rPr>
                <w:b/>
                <w:sz w:val="20"/>
                <w:szCs w:val="20"/>
              </w:rPr>
              <w:t>ap</w:t>
            </w:r>
          </w:p>
        </w:tc>
        <w:tc>
          <w:tcPr>
            <w:tcW w:w="1134" w:type="dxa"/>
            <w:shd w:val="clear" w:color="auto" w:fill="B2A1C7" w:themeFill="accent4" w:themeFillTint="99"/>
          </w:tcPr>
          <w:p w14:paraId="05AEDC8A" w14:textId="77777777" w:rsidR="00DF4EF8" w:rsidRPr="00D52B9B" w:rsidRDefault="00DF4EF8" w:rsidP="00DF4EF8">
            <w:pPr>
              <w:rPr>
                <w:b/>
                <w:sz w:val="20"/>
                <w:szCs w:val="20"/>
              </w:rPr>
            </w:pPr>
            <w:r>
              <w:rPr>
                <w:b/>
                <w:sz w:val="20"/>
                <w:szCs w:val="20"/>
              </w:rPr>
              <w:t>Evidence Provider +Date</w:t>
            </w:r>
          </w:p>
        </w:tc>
      </w:tr>
      <w:tr w:rsidR="006347A5" w14:paraId="72C9E0F8" w14:textId="77777777" w:rsidTr="00DF4EF8">
        <w:tc>
          <w:tcPr>
            <w:tcW w:w="679" w:type="dxa"/>
            <w:shd w:val="clear" w:color="auto" w:fill="E5DFEC" w:themeFill="accent4" w:themeFillTint="33"/>
          </w:tcPr>
          <w:p w14:paraId="1DC5C6D2" w14:textId="77777777" w:rsidR="006347A5" w:rsidRDefault="006347A5" w:rsidP="005C315B"/>
        </w:tc>
        <w:tc>
          <w:tcPr>
            <w:tcW w:w="14880" w:type="dxa"/>
            <w:gridSpan w:val="5"/>
            <w:shd w:val="clear" w:color="auto" w:fill="E5DFEC" w:themeFill="accent4" w:themeFillTint="33"/>
          </w:tcPr>
          <w:p w14:paraId="47692288" w14:textId="77777777" w:rsidR="006347A5" w:rsidRDefault="006347A5" w:rsidP="005C315B">
            <w:pPr>
              <w:rPr>
                <w:rFonts w:cs="FS Lola"/>
                <w:b/>
                <w:bCs/>
                <w:color w:val="000000"/>
                <w:sz w:val="21"/>
                <w:szCs w:val="21"/>
              </w:rPr>
            </w:pPr>
            <w:r>
              <w:rPr>
                <w:rFonts w:cs="FS Lola"/>
                <w:b/>
                <w:bCs/>
                <w:color w:val="000000"/>
                <w:sz w:val="21"/>
                <w:szCs w:val="21"/>
              </w:rPr>
              <w:t xml:space="preserve">Demonstrating strong commitment to ethical values </w:t>
            </w:r>
          </w:p>
          <w:p w14:paraId="275E96BF" w14:textId="77777777" w:rsidR="006347A5" w:rsidRDefault="006347A5" w:rsidP="005C315B"/>
        </w:tc>
      </w:tr>
      <w:tr w:rsidR="00DF4EF8" w:rsidRPr="00037570" w14:paraId="1F52E7FB" w14:textId="77777777" w:rsidTr="00163A2F">
        <w:trPr>
          <w:cantSplit/>
          <w:trHeight w:val="1134"/>
        </w:trPr>
        <w:tc>
          <w:tcPr>
            <w:tcW w:w="679" w:type="dxa"/>
          </w:tcPr>
          <w:p w14:paraId="45C88427" w14:textId="77777777" w:rsidR="00DF4EF8" w:rsidRPr="00175C9A" w:rsidRDefault="00DF4EF8" w:rsidP="0065229C">
            <w:pPr>
              <w:rPr>
                <w:sz w:val="20"/>
                <w:szCs w:val="20"/>
              </w:rPr>
            </w:pPr>
            <w:r w:rsidRPr="00175C9A">
              <w:rPr>
                <w:sz w:val="20"/>
                <w:szCs w:val="20"/>
              </w:rPr>
              <w:t>1.5</w:t>
            </w:r>
          </w:p>
        </w:tc>
        <w:tc>
          <w:tcPr>
            <w:tcW w:w="2123" w:type="dxa"/>
          </w:tcPr>
          <w:p w14:paraId="3882A1F6" w14:textId="77777777" w:rsidR="00DF4EF8" w:rsidRPr="00175C9A" w:rsidRDefault="00DF4EF8" w:rsidP="0065229C">
            <w:pPr>
              <w:pStyle w:val="Default"/>
              <w:rPr>
                <w:rFonts w:ascii="Arial" w:hAnsi="Arial" w:cs="Arial"/>
                <w:color w:val="auto"/>
                <w:sz w:val="20"/>
                <w:szCs w:val="20"/>
              </w:rPr>
            </w:pPr>
            <w:r w:rsidRPr="00175C9A">
              <w:rPr>
                <w:rFonts w:ascii="Arial" w:hAnsi="Arial" w:cs="Arial"/>
                <w:color w:val="auto"/>
                <w:sz w:val="20"/>
                <w:szCs w:val="20"/>
              </w:rPr>
              <w:t xml:space="preserve">Seeking to establish, monitor and maintain the organisation’s ethical standards and performance </w:t>
            </w:r>
          </w:p>
          <w:p w14:paraId="068C3363" w14:textId="77777777" w:rsidR="00DF4EF8" w:rsidRPr="00175C9A" w:rsidRDefault="00DF4EF8" w:rsidP="0065229C">
            <w:pPr>
              <w:pStyle w:val="Default"/>
              <w:rPr>
                <w:rFonts w:ascii="Arial" w:hAnsi="Arial" w:cs="Arial"/>
                <w:color w:val="auto"/>
                <w:sz w:val="20"/>
                <w:szCs w:val="20"/>
              </w:rPr>
            </w:pPr>
          </w:p>
        </w:tc>
        <w:tc>
          <w:tcPr>
            <w:tcW w:w="8930" w:type="dxa"/>
          </w:tcPr>
          <w:p w14:paraId="4B9C0859" w14:textId="77777777" w:rsidR="00DF4EF8" w:rsidRPr="00175C9A" w:rsidRDefault="00DF4EF8" w:rsidP="0065229C">
            <w:pPr>
              <w:rPr>
                <w:sz w:val="20"/>
                <w:szCs w:val="20"/>
              </w:rPr>
            </w:pPr>
            <w:r>
              <w:rPr>
                <w:sz w:val="20"/>
                <w:szCs w:val="20"/>
              </w:rPr>
              <w:t>Financial regulations</w:t>
            </w:r>
          </w:p>
          <w:p w14:paraId="3BF91EB1" w14:textId="77777777" w:rsidR="00DF4EF8" w:rsidRPr="00175C9A" w:rsidRDefault="00DF4EF8" w:rsidP="0065229C">
            <w:pPr>
              <w:rPr>
                <w:sz w:val="20"/>
                <w:szCs w:val="20"/>
              </w:rPr>
            </w:pPr>
            <w:r>
              <w:rPr>
                <w:sz w:val="20"/>
                <w:szCs w:val="20"/>
              </w:rPr>
              <w:t>Contract procedure rules</w:t>
            </w:r>
          </w:p>
          <w:p w14:paraId="5F1B3667" w14:textId="77777777" w:rsidR="00DF4EF8" w:rsidRPr="00175C9A" w:rsidRDefault="00DF4EF8" w:rsidP="0065229C">
            <w:pPr>
              <w:rPr>
                <w:sz w:val="20"/>
                <w:szCs w:val="20"/>
              </w:rPr>
            </w:pPr>
            <w:r>
              <w:rPr>
                <w:sz w:val="20"/>
                <w:szCs w:val="20"/>
              </w:rPr>
              <w:t>Constitution</w:t>
            </w:r>
          </w:p>
          <w:p w14:paraId="3202FFE9" w14:textId="77777777" w:rsidR="00DF4EF8" w:rsidRPr="00175C9A" w:rsidRDefault="00DF4EF8" w:rsidP="0065229C">
            <w:pPr>
              <w:tabs>
                <w:tab w:val="center" w:pos="4153"/>
                <w:tab w:val="right" w:pos="8306"/>
              </w:tabs>
              <w:rPr>
                <w:sz w:val="20"/>
                <w:szCs w:val="20"/>
              </w:rPr>
            </w:pPr>
            <w:r w:rsidRPr="00175C9A">
              <w:rPr>
                <w:sz w:val="20"/>
                <w:szCs w:val="20"/>
              </w:rPr>
              <w:t xml:space="preserve">The scrutiny function comprises an </w:t>
            </w:r>
            <w:hyperlink r:id="rId8" w:history="1">
              <w:r w:rsidRPr="00175C9A">
                <w:rPr>
                  <w:sz w:val="20"/>
                  <w:szCs w:val="20"/>
                </w:rPr>
                <w:t>overview and scrutiny committee</w:t>
              </w:r>
            </w:hyperlink>
            <w:r w:rsidRPr="00175C9A">
              <w:rPr>
                <w:sz w:val="20"/>
                <w:szCs w:val="20"/>
              </w:rPr>
              <w:t xml:space="preserve">, a </w:t>
            </w:r>
            <w:hyperlink r:id="rId9" w:history="1">
              <w:r w:rsidRPr="00175C9A">
                <w:rPr>
                  <w:sz w:val="20"/>
                  <w:szCs w:val="20"/>
                </w:rPr>
                <w:t>performance and finance sub- committee</w:t>
              </w:r>
            </w:hyperlink>
            <w:r w:rsidRPr="00175C9A">
              <w:rPr>
                <w:sz w:val="20"/>
                <w:szCs w:val="20"/>
              </w:rPr>
              <w:t>, and lead scrutiny councillors for:</w:t>
            </w:r>
          </w:p>
          <w:p w14:paraId="3820561A" w14:textId="77777777" w:rsidR="00DF4EF8" w:rsidRPr="00175C9A" w:rsidRDefault="00DF4EF8" w:rsidP="0065229C">
            <w:pPr>
              <w:pStyle w:val="ListParagraph"/>
              <w:numPr>
                <w:ilvl w:val="0"/>
                <w:numId w:val="17"/>
              </w:numPr>
              <w:rPr>
                <w:sz w:val="20"/>
                <w:szCs w:val="20"/>
              </w:rPr>
            </w:pPr>
            <w:r w:rsidRPr="00175C9A">
              <w:rPr>
                <w:sz w:val="20"/>
                <w:szCs w:val="20"/>
              </w:rPr>
              <w:t>Public Health and Wellbeing</w:t>
            </w:r>
          </w:p>
          <w:p w14:paraId="4B93EFB9" w14:textId="77777777" w:rsidR="00DF4EF8" w:rsidRPr="00175C9A" w:rsidRDefault="00DF4EF8" w:rsidP="0065229C">
            <w:pPr>
              <w:numPr>
                <w:ilvl w:val="0"/>
                <w:numId w:val="17"/>
              </w:numPr>
              <w:tabs>
                <w:tab w:val="center" w:pos="4153"/>
                <w:tab w:val="right" w:pos="8306"/>
              </w:tabs>
              <w:rPr>
                <w:sz w:val="20"/>
                <w:szCs w:val="20"/>
              </w:rPr>
            </w:pPr>
            <w:r w:rsidRPr="00175C9A">
              <w:rPr>
                <w:sz w:val="20"/>
                <w:szCs w:val="20"/>
              </w:rPr>
              <w:t>Community and Regeneration</w:t>
            </w:r>
          </w:p>
          <w:p w14:paraId="0560629A" w14:textId="77777777" w:rsidR="00DF4EF8" w:rsidRPr="00175C9A" w:rsidRDefault="00DF4EF8" w:rsidP="0065229C">
            <w:pPr>
              <w:numPr>
                <w:ilvl w:val="0"/>
                <w:numId w:val="17"/>
              </w:numPr>
              <w:tabs>
                <w:tab w:val="center" w:pos="4153"/>
                <w:tab w:val="right" w:pos="8306"/>
              </w:tabs>
              <w:rPr>
                <w:sz w:val="20"/>
                <w:szCs w:val="20"/>
              </w:rPr>
            </w:pPr>
            <w:r w:rsidRPr="00175C9A">
              <w:rPr>
                <w:sz w:val="20"/>
                <w:szCs w:val="20"/>
              </w:rPr>
              <w:t>Children and Families</w:t>
            </w:r>
          </w:p>
          <w:p w14:paraId="5DB371FB" w14:textId="77777777" w:rsidR="00DF4EF8" w:rsidRPr="00175C9A" w:rsidRDefault="00DF4EF8" w:rsidP="0065229C">
            <w:pPr>
              <w:numPr>
                <w:ilvl w:val="0"/>
                <w:numId w:val="17"/>
              </w:numPr>
              <w:tabs>
                <w:tab w:val="center" w:pos="4153"/>
                <w:tab w:val="right" w:pos="8306"/>
              </w:tabs>
              <w:rPr>
                <w:sz w:val="20"/>
                <w:szCs w:val="20"/>
              </w:rPr>
            </w:pPr>
            <w:r w:rsidRPr="00175C9A">
              <w:rPr>
                <w:sz w:val="20"/>
                <w:szCs w:val="20"/>
              </w:rPr>
              <w:t>Adult Services</w:t>
            </w:r>
          </w:p>
          <w:p w14:paraId="48288153" w14:textId="77777777" w:rsidR="00DF4EF8" w:rsidRPr="00175C9A" w:rsidRDefault="00DF4EF8" w:rsidP="0065229C">
            <w:pPr>
              <w:numPr>
                <w:ilvl w:val="0"/>
                <w:numId w:val="17"/>
              </w:numPr>
              <w:tabs>
                <w:tab w:val="center" w:pos="4153"/>
                <w:tab w:val="right" w:pos="8306"/>
              </w:tabs>
              <w:rPr>
                <w:sz w:val="20"/>
                <w:szCs w:val="20"/>
              </w:rPr>
            </w:pPr>
            <w:r w:rsidRPr="00175C9A">
              <w:rPr>
                <w:sz w:val="20"/>
                <w:szCs w:val="20"/>
              </w:rPr>
              <w:t xml:space="preserve">Corporate Resources  </w:t>
            </w:r>
          </w:p>
          <w:p w14:paraId="54F63082" w14:textId="77777777" w:rsidR="00DF4EF8" w:rsidRPr="00175C9A" w:rsidRDefault="00DF4EF8" w:rsidP="0065229C">
            <w:pPr>
              <w:tabs>
                <w:tab w:val="center" w:pos="4153"/>
                <w:tab w:val="right" w:pos="8306"/>
              </w:tabs>
              <w:rPr>
                <w:sz w:val="20"/>
                <w:szCs w:val="20"/>
              </w:rPr>
            </w:pPr>
          </w:p>
          <w:p w14:paraId="03AFBF86" w14:textId="77777777" w:rsidR="00DF4EF8" w:rsidRPr="00175C9A" w:rsidRDefault="00DF4EF8" w:rsidP="0065229C">
            <w:pPr>
              <w:tabs>
                <w:tab w:val="center" w:pos="4153"/>
                <w:tab w:val="right" w:pos="8306"/>
              </w:tabs>
              <w:rPr>
                <w:sz w:val="20"/>
                <w:szCs w:val="20"/>
              </w:rPr>
            </w:pPr>
            <w:r w:rsidRPr="00175C9A">
              <w:rPr>
                <w:sz w:val="20"/>
                <w:szCs w:val="20"/>
              </w:rPr>
              <w:t>The function is driven by the need to hold the council and our partners to account for their performance and the establishment of the performance and finance sub- committee as the driver of scrutiny is a key component in ensuring that the function is focused on the issues of the greatest importance to the council.  The lead members ensure that expertise to tackle particular areas of service delivery is maintained.</w:t>
            </w:r>
          </w:p>
          <w:p w14:paraId="0853386C" w14:textId="77777777" w:rsidR="00DF4EF8" w:rsidRPr="00175C9A" w:rsidRDefault="00DF4EF8" w:rsidP="0065229C">
            <w:pPr>
              <w:rPr>
                <w:sz w:val="20"/>
                <w:szCs w:val="20"/>
              </w:rPr>
            </w:pPr>
            <w:r w:rsidRPr="00175C9A">
              <w:rPr>
                <w:sz w:val="20"/>
                <w:szCs w:val="20"/>
              </w:rPr>
              <w:t>The structure is subject to regular review and is supported by meetings of the scrutiny leadership group, comprising the leads and the chairs and vice chairs of the committees, which considers agenda and review programmes, provides strategic direction for the function and overall co-ordination between the leads and committees.</w:t>
            </w:r>
          </w:p>
        </w:tc>
        <w:tc>
          <w:tcPr>
            <w:tcW w:w="1701" w:type="dxa"/>
            <w:shd w:val="clear" w:color="auto" w:fill="auto"/>
          </w:tcPr>
          <w:p w14:paraId="7BA8384F" w14:textId="77777777" w:rsidR="00DF4EF8" w:rsidRDefault="00DF4EF8" w:rsidP="002545F9">
            <w:pPr>
              <w:rPr>
                <w:sz w:val="20"/>
                <w:szCs w:val="20"/>
              </w:rPr>
            </w:pPr>
            <w:r w:rsidRPr="00646C45">
              <w:rPr>
                <w:sz w:val="20"/>
                <w:szCs w:val="20"/>
              </w:rPr>
              <w:t>Fi</w:t>
            </w:r>
            <w:r>
              <w:rPr>
                <w:sz w:val="20"/>
                <w:szCs w:val="20"/>
              </w:rPr>
              <w:t>nancial Regulations (GS)</w:t>
            </w:r>
          </w:p>
          <w:p w14:paraId="7F852DED" w14:textId="77777777" w:rsidR="00DF4EF8" w:rsidRDefault="00DF4EF8" w:rsidP="002545F9">
            <w:pPr>
              <w:rPr>
                <w:sz w:val="20"/>
                <w:szCs w:val="20"/>
              </w:rPr>
            </w:pPr>
          </w:p>
          <w:p w14:paraId="333FC76C" w14:textId="77777777" w:rsidR="00DF4EF8" w:rsidRDefault="00DF4EF8" w:rsidP="002545F9">
            <w:pPr>
              <w:rPr>
                <w:sz w:val="20"/>
                <w:szCs w:val="20"/>
              </w:rPr>
            </w:pPr>
            <w:r>
              <w:rPr>
                <w:sz w:val="20"/>
                <w:szCs w:val="20"/>
              </w:rPr>
              <w:t>Contract Procedure Rules (GS)</w:t>
            </w:r>
          </w:p>
          <w:p w14:paraId="30D24A7C" w14:textId="77777777" w:rsidR="00DF4EF8" w:rsidRDefault="00DF4EF8" w:rsidP="002545F9">
            <w:pPr>
              <w:rPr>
                <w:sz w:val="20"/>
                <w:szCs w:val="20"/>
              </w:rPr>
            </w:pPr>
          </w:p>
          <w:p w14:paraId="0E803F22" w14:textId="77777777" w:rsidR="00DF4EF8" w:rsidRPr="00175C9A" w:rsidRDefault="00DF4EF8" w:rsidP="002545F9">
            <w:pPr>
              <w:rPr>
                <w:sz w:val="20"/>
                <w:szCs w:val="20"/>
                <w:highlight w:val="magenta"/>
              </w:rPr>
            </w:pPr>
            <w:r>
              <w:rPr>
                <w:sz w:val="20"/>
                <w:szCs w:val="20"/>
              </w:rPr>
              <w:t>Constitution (GS)</w:t>
            </w:r>
          </w:p>
        </w:tc>
        <w:tc>
          <w:tcPr>
            <w:tcW w:w="992" w:type="dxa"/>
            <w:textDirection w:val="tbRl"/>
          </w:tcPr>
          <w:p w14:paraId="6902A4C9" w14:textId="77777777" w:rsidR="00DF4EF8" w:rsidRPr="00F635CD" w:rsidRDefault="00DF4EF8" w:rsidP="0065229C">
            <w:pPr>
              <w:ind w:left="113" w:right="113"/>
              <w:rPr>
                <w:color w:val="7030A0"/>
                <w:sz w:val="20"/>
                <w:szCs w:val="20"/>
              </w:rPr>
            </w:pPr>
          </w:p>
        </w:tc>
        <w:tc>
          <w:tcPr>
            <w:tcW w:w="1134" w:type="dxa"/>
          </w:tcPr>
          <w:p w14:paraId="25789E05" w14:textId="47F2FF1C" w:rsidR="00DF4EF8" w:rsidRPr="00F635CD" w:rsidRDefault="00DF4EF8" w:rsidP="00DF4EF8">
            <w:pPr>
              <w:rPr>
                <w:color w:val="7030A0"/>
                <w:sz w:val="20"/>
                <w:szCs w:val="20"/>
              </w:rPr>
            </w:pPr>
            <w:r w:rsidRPr="00163A2F">
              <w:rPr>
                <w:sz w:val="20"/>
                <w:szCs w:val="20"/>
              </w:rPr>
              <w:t>Legal</w:t>
            </w:r>
            <w:r w:rsidR="00161F66">
              <w:rPr>
                <w:sz w:val="20"/>
                <w:szCs w:val="20"/>
              </w:rPr>
              <w:t>–</w:t>
            </w:r>
            <w:r w:rsidRPr="00163A2F">
              <w:rPr>
                <w:sz w:val="20"/>
                <w:szCs w:val="20"/>
              </w:rPr>
              <w:t>CE</w:t>
            </w:r>
            <w:r w:rsidR="00CA2E17">
              <w:rPr>
                <w:sz w:val="20"/>
                <w:szCs w:val="20"/>
              </w:rPr>
              <w:t xml:space="preserve"> 03/06/20</w:t>
            </w:r>
          </w:p>
        </w:tc>
      </w:tr>
      <w:tr w:rsidR="00DF4EF8" w:rsidRPr="00F635CD" w14:paraId="02B0EED2" w14:textId="77777777" w:rsidTr="00163A2F">
        <w:trPr>
          <w:cantSplit/>
          <w:trHeight w:val="1134"/>
        </w:trPr>
        <w:tc>
          <w:tcPr>
            <w:tcW w:w="679" w:type="dxa"/>
            <w:tcBorders>
              <w:bottom w:val="single" w:sz="4" w:space="0" w:color="auto"/>
            </w:tcBorders>
          </w:tcPr>
          <w:p w14:paraId="4A9A4A92" w14:textId="77777777" w:rsidR="00DF4EF8" w:rsidRPr="00175C9A" w:rsidRDefault="00DF4EF8" w:rsidP="0065229C">
            <w:pPr>
              <w:rPr>
                <w:sz w:val="20"/>
                <w:szCs w:val="20"/>
              </w:rPr>
            </w:pPr>
            <w:r w:rsidRPr="00175C9A">
              <w:rPr>
                <w:sz w:val="20"/>
                <w:szCs w:val="20"/>
              </w:rPr>
              <w:t>1.6</w:t>
            </w:r>
          </w:p>
        </w:tc>
        <w:tc>
          <w:tcPr>
            <w:tcW w:w="2123" w:type="dxa"/>
            <w:tcBorders>
              <w:bottom w:val="single" w:sz="4" w:space="0" w:color="auto"/>
            </w:tcBorders>
          </w:tcPr>
          <w:p w14:paraId="1C2B9A55" w14:textId="77777777" w:rsidR="00DF4EF8" w:rsidRPr="00175C9A" w:rsidRDefault="00DF4EF8" w:rsidP="0065229C">
            <w:pPr>
              <w:pStyle w:val="Default"/>
              <w:rPr>
                <w:rFonts w:ascii="Arial" w:hAnsi="Arial" w:cs="Arial"/>
                <w:color w:val="auto"/>
                <w:sz w:val="20"/>
                <w:szCs w:val="20"/>
              </w:rPr>
            </w:pPr>
            <w:r w:rsidRPr="00175C9A">
              <w:rPr>
                <w:rFonts w:ascii="Arial" w:hAnsi="Arial" w:cs="Arial"/>
                <w:color w:val="auto"/>
                <w:sz w:val="20"/>
                <w:szCs w:val="20"/>
              </w:rPr>
              <w:t xml:space="preserve">Underpinning personal behaviour with ethical values and ensuring they permeate all aspects of the organisation’s culture and operation </w:t>
            </w:r>
          </w:p>
          <w:p w14:paraId="4FCC79CE" w14:textId="77777777" w:rsidR="00DF4EF8" w:rsidRPr="00175C9A" w:rsidRDefault="00DF4EF8" w:rsidP="0065229C">
            <w:pPr>
              <w:pStyle w:val="Default"/>
              <w:rPr>
                <w:rFonts w:ascii="Arial" w:hAnsi="Arial" w:cs="Arial"/>
                <w:color w:val="auto"/>
                <w:sz w:val="20"/>
                <w:szCs w:val="20"/>
              </w:rPr>
            </w:pPr>
          </w:p>
        </w:tc>
        <w:tc>
          <w:tcPr>
            <w:tcW w:w="8930" w:type="dxa"/>
            <w:tcBorders>
              <w:bottom w:val="single" w:sz="4" w:space="0" w:color="auto"/>
            </w:tcBorders>
          </w:tcPr>
          <w:p w14:paraId="7269C640" w14:textId="77777777" w:rsidR="00DF4EF8" w:rsidRPr="00175C9A" w:rsidRDefault="00DF4EF8" w:rsidP="0065229C">
            <w:pPr>
              <w:rPr>
                <w:sz w:val="20"/>
                <w:szCs w:val="20"/>
              </w:rPr>
            </w:pPr>
            <w:r w:rsidRPr="00175C9A">
              <w:rPr>
                <w:sz w:val="20"/>
                <w:szCs w:val="20"/>
              </w:rPr>
              <w:t>Employee code of conduct includes rules about general standards of conduct, personal interests, corruption and political neutrality. This is enforced via the Council’s disciplinary policy.</w:t>
            </w:r>
          </w:p>
          <w:p w14:paraId="5EE76D19" w14:textId="77777777" w:rsidR="00DF4EF8" w:rsidRPr="00175C9A" w:rsidRDefault="00DF4EF8" w:rsidP="0065229C">
            <w:pPr>
              <w:rPr>
                <w:sz w:val="20"/>
                <w:szCs w:val="20"/>
              </w:rPr>
            </w:pPr>
          </w:p>
          <w:p w14:paraId="6F514EFE" w14:textId="77777777" w:rsidR="00DF4EF8" w:rsidRPr="00175C9A" w:rsidRDefault="00DF4EF8" w:rsidP="0065229C">
            <w:pPr>
              <w:rPr>
                <w:sz w:val="20"/>
                <w:szCs w:val="20"/>
              </w:rPr>
            </w:pPr>
            <w:r w:rsidRPr="00175C9A">
              <w:rPr>
                <w:sz w:val="20"/>
                <w:szCs w:val="20"/>
              </w:rPr>
              <w:t>A whistleblowing procedure is available on the intranet.</w:t>
            </w:r>
          </w:p>
          <w:p w14:paraId="1D504A3B" w14:textId="77777777" w:rsidR="00DF4EF8" w:rsidRPr="00175C9A" w:rsidRDefault="00DF4EF8" w:rsidP="0065229C">
            <w:pPr>
              <w:rPr>
                <w:sz w:val="20"/>
                <w:szCs w:val="20"/>
              </w:rPr>
            </w:pPr>
          </w:p>
          <w:p w14:paraId="2C3C78E6" w14:textId="77777777" w:rsidR="00DF4EF8" w:rsidRPr="00175C9A" w:rsidRDefault="00DF4EF8" w:rsidP="0065229C">
            <w:pPr>
              <w:rPr>
                <w:sz w:val="20"/>
                <w:szCs w:val="20"/>
              </w:rPr>
            </w:pPr>
            <w:r w:rsidRPr="00175C9A">
              <w:rPr>
                <w:sz w:val="20"/>
                <w:szCs w:val="20"/>
              </w:rPr>
              <w:t xml:space="preserve">On election Members are given induction training and there is an annual training programme devised by the Membership Development Panel.  </w:t>
            </w:r>
          </w:p>
          <w:p w14:paraId="26F6E3A0" w14:textId="77777777" w:rsidR="00DF4EF8" w:rsidRPr="00175C9A" w:rsidRDefault="00DF4EF8" w:rsidP="0065229C">
            <w:pPr>
              <w:rPr>
                <w:sz w:val="20"/>
                <w:szCs w:val="20"/>
              </w:rPr>
            </w:pPr>
          </w:p>
          <w:p w14:paraId="68874352" w14:textId="77777777" w:rsidR="00DF4EF8" w:rsidRPr="00175C9A" w:rsidRDefault="00DF4EF8" w:rsidP="0065229C">
            <w:pPr>
              <w:rPr>
                <w:sz w:val="20"/>
                <w:szCs w:val="20"/>
              </w:rPr>
            </w:pPr>
            <w:r w:rsidRPr="00175C9A">
              <w:rPr>
                <w:sz w:val="20"/>
                <w:szCs w:val="20"/>
              </w:rPr>
              <w:t>Following the local government election in May 18, a welcome evening was held for all elected members on 8 May and there was a programme of Member mandatory training in May/June 2018.</w:t>
            </w:r>
          </w:p>
          <w:p w14:paraId="282E8498" w14:textId="77777777" w:rsidR="00DF4EF8" w:rsidRPr="00175C9A" w:rsidRDefault="00DF4EF8" w:rsidP="00F721BA">
            <w:pPr>
              <w:rPr>
                <w:sz w:val="20"/>
                <w:szCs w:val="20"/>
              </w:rPr>
            </w:pPr>
          </w:p>
          <w:p w14:paraId="208FB5BF" w14:textId="30303E07" w:rsidR="00DF4EF8" w:rsidRPr="00175C9A" w:rsidRDefault="00DF4EF8" w:rsidP="0065229C">
            <w:pPr>
              <w:rPr>
                <w:sz w:val="20"/>
                <w:szCs w:val="20"/>
              </w:rPr>
            </w:pPr>
          </w:p>
        </w:tc>
        <w:tc>
          <w:tcPr>
            <w:tcW w:w="1701" w:type="dxa"/>
            <w:tcBorders>
              <w:bottom w:val="single" w:sz="4" w:space="0" w:color="auto"/>
            </w:tcBorders>
          </w:tcPr>
          <w:p w14:paraId="443C13B6" w14:textId="77777777" w:rsidR="00DF4EF8" w:rsidRDefault="00DF4EF8" w:rsidP="0065229C">
            <w:pPr>
              <w:rPr>
                <w:sz w:val="20"/>
                <w:szCs w:val="20"/>
              </w:rPr>
            </w:pPr>
            <w:r w:rsidRPr="00646C45">
              <w:rPr>
                <w:sz w:val="20"/>
                <w:szCs w:val="20"/>
              </w:rPr>
              <w:t>Employee</w:t>
            </w:r>
            <w:r>
              <w:rPr>
                <w:sz w:val="20"/>
                <w:szCs w:val="20"/>
              </w:rPr>
              <w:t xml:space="preserve"> Code of Conduct (GS)</w:t>
            </w:r>
          </w:p>
          <w:p w14:paraId="4FCD1737" w14:textId="77777777" w:rsidR="00DF4EF8" w:rsidRDefault="00DF4EF8" w:rsidP="0065229C">
            <w:pPr>
              <w:rPr>
                <w:sz w:val="20"/>
                <w:szCs w:val="20"/>
              </w:rPr>
            </w:pPr>
            <w:r>
              <w:rPr>
                <w:sz w:val="20"/>
                <w:szCs w:val="20"/>
              </w:rPr>
              <w:br/>
              <w:t>Councils Disciplinary Procedure (GS)</w:t>
            </w:r>
          </w:p>
          <w:p w14:paraId="0A007A9E" w14:textId="77777777" w:rsidR="00DF4EF8" w:rsidRDefault="00DF4EF8" w:rsidP="0065229C">
            <w:pPr>
              <w:rPr>
                <w:sz w:val="20"/>
                <w:szCs w:val="20"/>
              </w:rPr>
            </w:pPr>
          </w:p>
          <w:p w14:paraId="4F6CA683" w14:textId="77777777" w:rsidR="00DF4EF8" w:rsidRDefault="00DF4EF8" w:rsidP="0065229C">
            <w:pPr>
              <w:rPr>
                <w:sz w:val="20"/>
                <w:szCs w:val="20"/>
              </w:rPr>
            </w:pPr>
            <w:r>
              <w:rPr>
                <w:sz w:val="20"/>
                <w:szCs w:val="20"/>
              </w:rPr>
              <w:t>Whistleblowing Procedure (GS)</w:t>
            </w:r>
          </w:p>
          <w:p w14:paraId="163CC263" w14:textId="77777777" w:rsidR="00DF4EF8" w:rsidRDefault="00DF4EF8" w:rsidP="0065229C">
            <w:pPr>
              <w:rPr>
                <w:sz w:val="20"/>
                <w:szCs w:val="20"/>
              </w:rPr>
            </w:pPr>
          </w:p>
          <w:p w14:paraId="33FA1ECA" w14:textId="77777777" w:rsidR="00DF4EF8" w:rsidRPr="00175C9A" w:rsidRDefault="00DF4EF8" w:rsidP="0065229C">
            <w:pPr>
              <w:rPr>
                <w:sz w:val="20"/>
                <w:szCs w:val="20"/>
                <w:highlight w:val="magenta"/>
              </w:rPr>
            </w:pPr>
            <w:r>
              <w:rPr>
                <w:sz w:val="20"/>
                <w:szCs w:val="20"/>
              </w:rPr>
              <w:t>Member mandatory training</w:t>
            </w:r>
          </w:p>
        </w:tc>
        <w:tc>
          <w:tcPr>
            <w:tcW w:w="992" w:type="dxa"/>
            <w:tcBorders>
              <w:bottom w:val="single" w:sz="4" w:space="0" w:color="auto"/>
            </w:tcBorders>
            <w:textDirection w:val="tbRl"/>
          </w:tcPr>
          <w:p w14:paraId="1D7C0885" w14:textId="77777777" w:rsidR="00DF4EF8" w:rsidRPr="00DF4EF8" w:rsidRDefault="00DF4EF8" w:rsidP="00974885">
            <w:pPr>
              <w:ind w:left="113" w:right="113"/>
              <w:rPr>
                <w:color w:val="FF0000"/>
                <w:sz w:val="18"/>
                <w:szCs w:val="18"/>
              </w:rPr>
            </w:pPr>
          </w:p>
        </w:tc>
        <w:tc>
          <w:tcPr>
            <w:tcW w:w="1134" w:type="dxa"/>
            <w:tcBorders>
              <w:bottom w:val="single" w:sz="4" w:space="0" w:color="auto"/>
            </w:tcBorders>
          </w:tcPr>
          <w:p w14:paraId="3A5FA7B0" w14:textId="4FD36F4E" w:rsidR="00DF4EF8" w:rsidRPr="00175C9A" w:rsidRDefault="00163A2F" w:rsidP="00163A2F">
            <w:pPr>
              <w:rPr>
                <w:color w:val="FF0000"/>
                <w:sz w:val="16"/>
                <w:szCs w:val="16"/>
              </w:rPr>
            </w:pPr>
            <w:r w:rsidRPr="00163A2F">
              <w:rPr>
                <w:sz w:val="20"/>
                <w:szCs w:val="20"/>
              </w:rPr>
              <w:t>Legal</w:t>
            </w:r>
            <w:r w:rsidR="00161F66">
              <w:rPr>
                <w:sz w:val="20"/>
                <w:szCs w:val="20"/>
              </w:rPr>
              <w:t>–</w:t>
            </w:r>
            <w:r w:rsidRPr="00163A2F">
              <w:rPr>
                <w:sz w:val="20"/>
                <w:szCs w:val="20"/>
              </w:rPr>
              <w:t>CE</w:t>
            </w:r>
            <w:r w:rsidR="00CA2E17">
              <w:rPr>
                <w:sz w:val="20"/>
                <w:szCs w:val="20"/>
              </w:rPr>
              <w:t xml:space="preserve"> 03/06/20</w:t>
            </w:r>
          </w:p>
        </w:tc>
      </w:tr>
      <w:tr w:rsidR="00163A2F" w:rsidRPr="00037570" w14:paraId="0B6CA029" w14:textId="77777777" w:rsidTr="00163A2F">
        <w:trPr>
          <w:cantSplit/>
          <w:trHeight w:val="1134"/>
        </w:trPr>
        <w:tc>
          <w:tcPr>
            <w:tcW w:w="679" w:type="dxa"/>
          </w:tcPr>
          <w:p w14:paraId="58C6A6A2" w14:textId="77777777" w:rsidR="00163A2F" w:rsidRPr="00E836C4" w:rsidRDefault="00163A2F" w:rsidP="003B27C9">
            <w:pPr>
              <w:rPr>
                <w:sz w:val="20"/>
                <w:szCs w:val="20"/>
              </w:rPr>
            </w:pPr>
            <w:r w:rsidRPr="00E836C4">
              <w:rPr>
                <w:sz w:val="20"/>
                <w:szCs w:val="20"/>
              </w:rPr>
              <w:lastRenderedPageBreak/>
              <w:t>1.7</w:t>
            </w:r>
          </w:p>
        </w:tc>
        <w:tc>
          <w:tcPr>
            <w:tcW w:w="2123" w:type="dxa"/>
          </w:tcPr>
          <w:p w14:paraId="57F38578" w14:textId="77777777" w:rsidR="00163A2F" w:rsidRPr="00E836C4" w:rsidRDefault="00163A2F" w:rsidP="003B27C9">
            <w:pPr>
              <w:pStyle w:val="Default"/>
              <w:rPr>
                <w:rFonts w:ascii="Arial" w:hAnsi="Arial" w:cs="Arial"/>
                <w:color w:val="auto"/>
                <w:sz w:val="20"/>
                <w:szCs w:val="20"/>
                <w:u w:val="single"/>
              </w:rPr>
            </w:pPr>
            <w:r w:rsidRPr="00E836C4">
              <w:rPr>
                <w:rFonts w:ascii="Arial" w:hAnsi="Arial" w:cs="Arial"/>
                <w:color w:val="auto"/>
                <w:sz w:val="20"/>
                <w:szCs w:val="20"/>
              </w:rPr>
              <w:t xml:space="preserve">Developing and maintaining robust policies and procedures which place emphasis </w:t>
            </w:r>
            <w:r w:rsidRPr="00E836C4">
              <w:rPr>
                <w:rFonts w:ascii="Arial" w:hAnsi="Arial" w:cs="Arial"/>
                <w:color w:val="auto"/>
                <w:sz w:val="20"/>
                <w:szCs w:val="20"/>
                <w:u w:val="single"/>
              </w:rPr>
              <w:t xml:space="preserve">on best practice and legislation </w:t>
            </w:r>
          </w:p>
          <w:p w14:paraId="34543DA9" w14:textId="77777777" w:rsidR="00163A2F" w:rsidRPr="00E836C4" w:rsidRDefault="00163A2F" w:rsidP="003B27C9">
            <w:pPr>
              <w:pStyle w:val="Default"/>
              <w:rPr>
                <w:rFonts w:ascii="Arial" w:hAnsi="Arial" w:cs="Arial"/>
                <w:color w:val="auto"/>
                <w:sz w:val="20"/>
                <w:szCs w:val="20"/>
              </w:rPr>
            </w:pPr>
          </w:p>
        </w:tc>
        <w:tc>
          <w:tcPr>
            <w:tcW w:w="8930" w:type="dxa"/>
          </w:tcPr>
          <w:p w14:paraId="1ECE59E8" w14:textId="45C84FE9" w:rsidR="00163A2F" w:rsidRPr="00B70BC7" w:rsidRDefault="00163A2F" w:rsidP="003B27C9">
            <w:pPr>
              <w:rPr>
                <w:sz w:val="20"/>
                <w:szCs w:val="20"/>
              </w:rPr>
            </w:pPr>
            <w:r w:rsidRPr="00B70BC7">
              <w:rPr>
                <w:sz w:val="20"/>
                <w:szCs w:val="20"/>
              </w:rPr>
              <w:t xml:space="preserve">All our policies incorporate </w:t>
            </w:r>
            <w:r w:rsidRPr="00B70BC7">
              <w:rPr>
                <w:sz w:val="20"/>
                <w:szCs w:val="20"/>
                <w:u w:val="single"/>
              </w:rPr>
              <w:t xml:space="preserve">legislation and employment law </w:t>
            </w:r>
            <w:r w:rsidRPr="00B70BC7">
              <w:rPr>
                <w:sz w:val="20"/>
                <w:szCs w:val="20"/>
              </w:rPr>
              <w:t xml:space="preserve">best practice. </w:t>
            </w:r>
            <w:r w:rsidRPr="00B70BC7">
              <w:rPr>
                <w:bCs/>
                <w:sz w:val="20"/>
                <w:szCs w:val="20"/>
              </w:rPr>
              <w:t>Specifically Paragraph 1.4 of the Induction checklist under Knowledge and Understanding staff are asked to become aware of the range of Employment policies including Code of Conduct, Whistle Blowing Policy, Corporate Governance, Financial Regulations and Standards, Health &amp; Safety Polices, Equal Opportunities Policy etc.</w:t>
            </w:r>
            <w:r w:rsidRPr="00B70BC7">
              <w:rPr>
                <w:sz w:val="20"/>
                <w:szCs w:val="20"/>
              </w:rPr>
              <w:t xml:space="preserve"> There is also the workforce equalities report that goes to the Employees’ Consultative Forum each year.</w:t>
            </w:r>
          </w:p>
          <w:p w14:paraId="6D5BE721" w14:textId="77777777" w:rsidR="00163A2F" w:rsidRDefault="00163A2F" w:rsidP="003B27C9">
            <w:pPr>
              <w:rPr>
                <w:sz w:val="20"/>
                <w:szCs w:val="20"/>
              </w:rPr>
            </w:pPr>
          </w:p>
          <w:p w14:paraId="47FD794E" w14:textId="7CF2C220" w:rsidR="00952C2D" w:rsidRPr="00260F17" w:rsidRDefault="00952C2D" w:rsidP="00952C2D">
            <w:pPr>
              <w:rPr>
                <w:sz w:val="20"/>
                <w:szCs w:val="20"/>
              </w:rPr>
            </w:pPr>
            <w:r w:rsidRPr="00260F17">
              <w:rPr>
                <w:sz w:val="20"/>
                <w:szCs w:val="20"/>
              </w:rPr>
              <w:t>An annual report is produced covering equalities for the whole borough and not just the workforce.  The last report was produced by the Policy Team for 2018/19 (see attached (1.7.5) below) in April 2019 and went to the Consultative Forum in the autumn of 2019.  The annual Equalities in Employment report was produced for HR in January 2020. The approach and timescale for production of these is currently under review having been suspended due to Covid19 issues and a revised approach and timeline to produce a more integrated report will be published by September 2020 for development of the 2020/21 and beyond reports.</w:t>
            </w:r>
          </w:p>
          <w:p w14:paraId="62238DDC" w14:textId="77777777" w:rsidR="00952C2D" w:rsidRPr="00952C2D" w:rsidRDefault="00952C2D" w:rsidP="00952C2D">
            <w:pPr>
              <w:rPr>
                <w:bCs/>
                <w:color w:val="0070C0"/>
                <w:sz w:val="20"/>
                <w:szCs w:val="20"/>
              </w:rPr>
            </w:pPr>
          </w:p>
          <w:p w14:paraId="7AA05C9E" w14:textId="265C801F" w:rsidR="00163A2F" w:rsidRPr="008B72BB" w:rsidRDefault="00952C2D" w:rsidP="003B27C9">
            <w:pPr>
              <w:rPr>
                <w:sz w:val="20"/>
                <w:szCs w:val="20"/>
              </w:rPr>
            </w:pPr>
            <w:r w:rsidRPr="00952C2D">
              <w:rPr>
                <w:color w:val="0070C0"/>
                <w:sz w:val="20"/>
                <w:szCs w:val="20"/>
              </w:rPr>
              <w:t xml:space="preserve"> </w:t>
            </w:r>
          </w:p>
          <w:p w14:paraId="750E05F7" w14:textId="77777777" w:rsidR="00717B21" w:rsidRPr="00717B21" w:rsidRDefault="00717B21" w:rsidP="00717B21">
            <w:pPr>
              <w:rPr>
                <w:bCs/>
                <w:sz w:val="20"/>
                <w:szCs w:val="20"/>
              </w:rPr>
            </w:pPr>
            <w:r w:rsidRPr="00717B21">
              <w:rPr>
                <w:bCs/>
                <w:sz w:val="20"/>
                <w:szCs w:val="20"/>
              </w:rPr>
              <w:t xml:space="preserve">The Corporate learning and development programme includes events and activities supporting and promoting the Council’s Equality Objectives.  Copies of the evaluation sheets for these events are available to review. For the new Corporate Programme </w:t>
            </w:r>
            <w:r w:rsidRPr="008B72BB">
              <w:rPr>
                <w:bCs/>
                <w:sz w:val="20"/>
                <w:szCs w:val="20"/>
              </w:rPr>
              <w:t xml:space="preserve">for 2020/22 our approach </w:t>
            </w:r>
            <w:r w:rsidRPr="00717B21">
              <w:rPr>
                <w:bCs/>
                <w:sz w:val="20"/>
                <w:szCs w:val="20"/>
              </w:rPr>
              <w:t xml:space="preserve">is to embed Diversity and Inclusion and the Council’s values into the design of the learning solutions  </w:t>
            </w:r>
          </w:p>
          <w:p w14:paraId="3607DC94" w14:textId="77777777" w:rsidR="00717B21" w:rsidRPr="00717B21" w:rsidRDefault="00717B21" w:rsidP="00717B21">
            <w:pPr>
              <w:rPr>
                <w:bCs/>
                <w:sz w:val="20"/>
                <w:szCs w:val="20"/>
              </w:rPr>
            </w:pPr>
          </w:p>
          <w:p w14:paraId="66A5D961" w14:textId="77777777" w:rsidR="00717B21" w:rsidRPr="00717B21" w:rsidRDefault="00717B21" w:rsidP="00717B21">
            <w:pPr>
              <w:rPr>
                <w:bCs/>
                <w:sz w:val="20"/>
                <w:szCs w:val="20"/>
              </w:rPr>
            </w:pPr>
            <w:r w:rsidRPr="00717B21">
              <w:rPr>
                <w:bCs/>
                <w:sz w:val="20"/>
                <w:szCs w:val="20"/>
              </w:rPr>
              <w:t xml:space="preserve">Recruitment and selection training </w:t>
            </w:r>
            <w:proofErr w:type="gramStart"/>
            <w:r w:rsidRPr="00717B21">
              <w:rPr>
                <w:bCs/>
                <w:sz w:val="20"/>
                <w:szCs w:val="20"/>
              </w:rPr>
              <w:t>has</w:t>
            </w:r>
            <w:proofErr w:type="gramEnd"/>
            <w:r w:rsidRPr="00717B21">
              <w:rPr>
                <w:bCs/>
                <w:sz w:val="20"/>
                <w:szCs w:val="20"/>
              </w:rPr>
              <w:t xml:space="preserve"> been rolled out to Panel members to provide confidence in using indicators of values and behaviour in the shortlisting and selection process. This training included confidence to identify unconscious bias.</w:t>
            </w:r>
          </w:p>
          <w:p w14:paraId="03914040" w14:textId="77777777" w:rsidR="00717B21" w:rsidRPr="00717B21" w:rsidRDefault="00717B21" w:rsidP="00717B21">
            <w:pPr>
              <w:rPr>
                <w:bCs/>
                <w:sz w:val="20"/>
                <w:szCs w:val="20"/>
              </w:rPr>
            </w:pPr>
          </w:p>
          <w:p w14:paraId="765A7AD7" w14:textId="77777777" w:rsidR="00717B21" w:rsidRPr="008B72BB" w:rsidRDefault="00717B21" w:rsidP="00717B21">
            <w:pPr>
              <w:rPr>
                <w:bCs/>
                <w:sz w:val="20"/>
                <w:szCs w:val="20"/>
              </w:rPr>
            </w:pPr>
            <w:r w:rsidRPr="008B72BB">
              <w:rPr>
                <w:bCs/>
                <w:sz w:val="20"/>
                <w:szCs w:val="20"/>
              </w:rPr>
              <w:t>There is also a mandatory E learning module on an Introduction to Equalities and Diversity on the Council’s e-learning portal ‘POD’. Compliance is monitored quarterly and reported as KPI. Staff are required to refresh their training every two years. A reminder is sent from the Learning POD.</w:t>
            </w:r>
          </w:p>
          <w:p w14:paraId="08276EAA" w14:textId="77777777" w:rsidR="00717B21" w:rsidRPr="008B72BB" w:rsidRDefault="00717B21" w:rsidP="00717B21">
            <w:pPr>
              <w:rPr>
                <w:bCs/>
                <w:sz w:val="20"/>
                <w:szCs w:val="20"/>
              </w:rPr>
            </w:pPr>
            <w:r w:rsidRPr="008B72BB">
              <w:rPr>
                <w:bCs/>
                <w:sz w:val="20"/>
                <w:szCs w:val="20"/>
              </w:rPr>
              <w:t>An Equalities session is also included in the Corporate Induction.</w:t>
            </w:r>
          </w:p>
          <w:p w14:paraId="0369F32F" w14:textId="77777777" w:rsidR="00163A2F" w:rsidRPr="008B72BB" w:rsidRDefault="00163A2F" w:rsidP="003B27C9">
            <w:pPr>
              <w:rPr>
                <w:sz w:val="20"/>
                <w:szCs w:val="20"/>
              </w:rPr>
            </w:pPr>
          </w:p>
          <w:p w14:paraId="12A31630" w14:textId="77777777" w:rsidR="00163A2F" w:rsidRPr="00B1124F" w:rsidRDefault="00163A2F" w:rsidP="003B27C9">
            <w:pPr>
              <w:rPr>
                <w:color w:val="0070C0"/>
                <w:sz w:val="20"/>
                <w:szCs w:val="20"/>
              </w:rPr>
            </w:pPr>
            <w:r w:rsidRPr="008B72BB">
              <w:rPr>
                <w:sz w:val="20"/>
                <w:szCs w:val="20"/>
              </w:rPr>
              <w:t>A commercial &amp; Procurement Strategy is in place.</w:t>
            </w:r>
            <w:r w:rsidR="001D412F" w:rsidRPr="008B72BB">
              <w:rPr>
                <w:sz w:val="20"/>
                <w:szCs w:val="20"/>
              </w:rPr>
              <w:t xml:space="preserve"> A commercial &amp; Procurement Strategy is in place. This will be reviewed in 2021 to incorporate any changes to the procurement strategy resulting from any new post Brexit procurement regulations implemented in the UK. Secondly to also realign the strategy to the Councils ambition plans, regeneration strategy and climate change strategy.</w:t>
            </w:r>
          </w:p>
        </w:tc>
        <w:tc>
          <w:tcPr>
            <w:tcW w:w="1701" w:type="dxa"/>
          </w:tcPr>
          <w:p w14:paraId="1596E730" w14:textId="77777777" w:rsidR="00163A2F" w:rsidRDefault="00163A2F" w:rsidP="00646C45">
            <w:pPr>
              <w:rPr>
                <w:color w:val="000000" w:themeColor="text1"/>
                <w:sz w:val="20"/>
                <w:szCs w:val="20"/>
              </w:rPr>
            </w:pPr>
            <w:r>
              <w:rPr>
                <w:color w:val="000000" w:themeColor="text1"/>
                <w:sz w:val="20"/>
                <w:szCs w:val="20"/>
              </w:rPr>
              <w:t>Induction checklist (GS)</w:t>
            </w:r>
          </w:p>
          <w:p w14:paraId="592FD54F" w14:textId="77777777" w:rsidR="00163A2F" w:rsidRDefault="00163A2F" w:rsidP="00646C45">
            <w:pPr>
              <w:rPr>
                <w:color w:val="000000" w:themeColor="text1"/>
                <w:sz w:val="20"/>
                <w:szCs w:val="20"/>
              </w:rPr>
            </w:pPr>
          </w:p>
          <w:p w14:paraId="1B170C5F" w14:textId="77777777" w:rsidR="00163A2F" w:rsidRDefault="00163A2F" w:rsidP="00646C45">
            <w:pPr>
              <w:rPr>
                <w:color w:val="000000" w:themeColor="text1"/>
                <w:sz w:val="20"/>
                <w:szCs w:val="20"/>
              </w:rPr>
            </w:pPr>
            <w:r>
              <w:rPr>
                <w:color w:val="000000" w:themeColor="text1"/>
                <w:sz w:val="20"/>
                <w:szCs w:val="20"/>
              </w:rPr>
              <w:t>Equalities vision</w:t>
            </w:r>
          </w:p>
          <w:p w14:paraId="5E4255BA" w14:textId="77777777" w:rsidR="00163A2F" w:rsidRDefault="00163A2F" w:rsidP="00646C45">
            <w:pPr>
              <w:rPr>
                <w:color w:val="000000" w:themeColor="text1"/>
                <w:sz w:val="20"/>
                <w:szCs w:val="20"/>
              </w:rPr>
            </w:pPr>
          </w:p>
          <w:p w14:paraId="31DFA9C5" w14:textId="77777777" w:rsidR="00163A2F" w:rsidRDefault="00163A2F" w:rsidP="00646C45">
            <w:pPr>
              <w:rPr>
                <w:color w:val="000000" w:themeColor="text1"/>
                <w:sz w:val="20"/>
                <w:szCs w:val="20"/>
              </w:rPr>
            </w:pPr>
            <w:r>
              <w:rPr>
                <w:color w:val="000000" w:themeColor="text1"/>
                <w:sz w:val="20"/>
                <w:szCs w:val="20"/>
              </w:rPr>
              <w:t>Workforce equalities report</w:t>
            </w:r>
          </w:p>
          <w:p w14:paraId="6C80C54D" w14:textId="77777777" w:rsidR="00163A2F" w:rsidRDefault="00163A2F" w:rsidP="00646C45">
            <w:pPr>
              <w:rPr>
                <w:color w:val="000000" w:themeColor="text1"/>
                <w:sz w:val="20"/>
                <w:szCs w:val="20"/>
              </w:rPr>
            </w:pPr>
          </w:p>
          <w:p w14:paraId="231E19E7" w14:textId="77777777" w:rsidR="00163A2F" w:rsidRDefault="00163A2F" w:rsidP="00646C45">
            <w:pPr>
              <w:rPr>
                <w:color w:val="000000" w:themeColor="text1"/>
                <w:sz w:val="20"/>
                <w:szCs w:val="20"/>
              </w:rPr>
            </w:pPr>
          </w:p>
          <w:p w14:paraId="54D4815E" w14:textId="77777777" w:rsidR="00163A2F" w:rsidRDefault="00163A2F" w:rsidP="00646C45">
            <w:pPr>
              <w:rPr>
                <w:color w:val="000000" w:themeColor="text1"/>
                <w:sz w:val="20"/>
                <w:szCs w:val="20"/>
              </w:rPr>
            </w:pPr>
            <w:r>
              <w:rPr>
                <w:color w:val="000000" w:themeColor="text1"/>
                <w:sz w:val="20"/>
                <w:szCs w:val="20"/>
              </w:rPr>
              <w:t>Policy Team annual report</w:t>
            </w:r>
          </w:p>
          <w:p w14:paraId="7773D3CE" w14:textId="77777777" w:rsidR="00163A2F" w:rsidRDefault="00163A2F" w:rsidP="00646C45">
            <w:pPr>
              <w:rPr>
                <w:color w:val="000000" w:themeColor="text1"/>
                <w:sz w:val="20"/>
                <w:szCs w:val="20"/>
              </w:rPr>
            </w:pPr>
          </w:p>
          <w:p w14:paraId="31916BD1" w14:textId="77777777" w:rsidR="00163A2F" w:rsidRDefault="00163A2F" w:rsidP="00646C45">
            <w:pPr>
              <w:rPr>
                <w:color w:val="000000" w:themeColor="text1"/>
                <w:sz w:val="20"/>
                <w:szCs w:val="20"/>
              </w:rPr>
            </w:pPr>
            <w:r>
              <w:rPr>
                <w:color w:val="000000" w:themeColor="text1"/>
                <w:sz w:val="20"/>
                <w:szCs w:val="20"/>
              </w:rPr>
              <w:t>Equalities in Employment report</w:t>
            </w:r>
          </w:p>
          <w:p w14:paraId="32E1ECA5" w14:textId="77777777" w:rsidR="00163A2F" w:rsidRDefault="00163A2F" w:rsidP="00646C45">
            <w:pPr>
              <w:rPr>
                <w:color w:val="000000" w:themeColor="text1"/>
                <w:sz w:val="20"/>
                <w:szCs w:val="20"/>
              </w:rPr>
            </w:pPr>
          </w:p>
          <w:p w14:paraId="5CEB6CB7" w14:textId="77777777" w:rsidR="00EE56EC" w:rsidRDefault="00EE56EC" w:rsidP="00646C45">
            <w:pPr>
              <w:rPr>
                <w:color w:val="000000" w:themeColor="text1"/>
                <w:sz w:val="20"/>
                <w:szCs w:val="20"/>
              </w:rPr>
            </w:pPr>
          </w:p>
          <w:p w14:paraId="4EB69FEA" w14:textId="77777777" w:rsidR="00EE56EC" w:rsidRDefault="00EE56EC" w:rsidP="00646C45">
            <w:pPr>
              <w:rPr>
                <w:color w:val="000000" w:themeColor="text1"/>
                <w:sz w:val="20"/>
                <w:szCs w:val="20"/>
              </w:rPr>
            </w:pPr>
          </w:p>
          <w:p w14:paraId="4F21C260" w14:textId="77777777" w:rsidR="00EE56EC" w:rsidRDefault="00EE56EC" w:rsidP="00646C45">
            <w:pPr>
              <w:rPr>
                <w:color w:val="000000" w:themeColor="text1"/>
                <w:sz w:val="20"/>
                <w:szCs w:val="20"/>
              </w:rPr>
            </w:pPr>
          </w:p>
          <w:p w14:paraId="5D2ACC11" w14:textId="77777777" w:rsidR="00EE56EC" w:rsidRDefault="00EE56EC" w:rsidP="00646C45">
            <w:pPr>
              <w:rPr>
                <w:color w:val="000000" w:themeColor="text1"/>
                <w:sz w:val="20"/>
                <w:szCs w:val="20"/>
              </w:rPr>
            </w:pPr>
          </w:p>
          <w:p w14:paraId="4DE3974B" w14:textId="77777777" w:rsidR="00163A2F" w:rsidRDefault="00163A2F" w:rsidP="00646C45">
            <w:pPr>
              <w:rPr>
                <w:color w:val="000000" w:themeColor="text1"/>
                <w:sz w:val="20"/>
                <w:szCs w:val="20"/>
              </w:rPr>
            </w:pPr>
            <w:r>
              <w:rPr>
                <w:color w:val="000000" w:themeColor="text1"/>
                <w:sz w:val="20"/>
                <w:szCs w:val="20"/>
              </w:rPr>
              <w:t>Equalities and Diversity mandatory e-learning</w:t>
            </w:r>
          </w:p>
          <w:p w14:paraId="2F300066" w14:textId="77777777" w:rsidR="00163A2F" w:rsidRDefault="00163A2F" w:rsidP="00646C45">
            <w:pPr>
              <w:rPr>
                <w:color w:val="000000" w:themeColor="text1"/>
                <w:sz w:val="20"/>
                <w:szCs w:val="20"/>
              </w:rPr>
            </w:pPr>
          </w:p>
          <w:p w14:paraId="5F8C0EF6" w14:textId="77777777" w:rsidR="00163A2F" w:rsidRDefault="00163A2F" w:rsidP="00646C45">
            <w:pPr>
              <w:rPr>
                <w:color w:val="000000" w:themeColor="text1"/>
                <w:sz w:val="20"/>
                <w:szCs w:val="20"/>
              </w:rPr>
            </w:pPr>
            <w:r>
              <w:rPr>
                <w:color w:val="000000" w:themeColor="text1"/>
                <w:sz w:val="20"/>
                <w:szCs w:val="20"/>
              </w:rPr>
              <w:t>Corporate Induction Equalities Session</w:t>
            </w:r>
          </w:p>
          <w:p w14:paraId="1B26DF44" w14:textId="77777777" w:rsidR="00163A2F" w:rsidRDefault="00163A2F" w:rsidP="00646C45">
            <w:pPr>
              <w:rPr>
                <w:color w:val="000000" w:themeColor="text1"/>
                <w:sz w:val="20"/>
                <w:szCs w:val="20"/>
              </w:rPr>
            </w:pPr>
          </w:p>
          <w:p w14:paraId="67C72680" w14:textId="77777777" w:rsidR="00163A2F" w:rsidRPr="00E836C4" w:rsidRDefault="00163A2F" w:rsidP="00646C45">
            <w:pPr>
              <w:rPr>
                <w:color w:val="000000" w:themeColor="text1"/>
                <w:sz w:val="20"/>
                <w:szCs w:val="20"/>
              </w:rPr>
            </w:pPr>
            <w:r>
              <w:rPr>
                <w:color w:val="000000" w:themeColor="text1"/>
                <w:sz w:val="20"/>
                <w:szCs w:val="20"/>
              </w:rPr>
              <w:t>Commercial &amp; Procurement Strategy (GS)</w:t>
            </w:r>
          </w:p>
        </w:tc>
        <w:tc>
          <w:tcPr>
            <w:tcW w:w="992" w:type="dxa"/>
            <w:textDirection w:val="tbRl"/>
          </w:tcPr>
          <w:p w14:paraId="5E1CE9E5" w14:textId="77777777" w:rsidR="00163A2F" w:rsidRPr="00064A9A" w:rsidRDefault="00163A2F" w:rsidP="003B27C9">
            <w:pPr>
              <w:ind w:left="113" w:right="113"/>
              <w:rPr>
                <w:color w:val="7030A0"/>
                <w:sz w:val="20"/>
                <w:szCs w:val="20"/>
              </w:rPr>
            </w:pPr>
          </w:p>
        </w:tc>
        <w:tc>
          <w:tcPr>
            <w:tcW w:w="1134" w:type="dxa"/>
          </w:tcPr>
          <w:p w14:paraId="1645D787" w14:textId="669C5411" w:rsidR="00163A2F" w:rsidRDefault="00163A2F" w:rsidP="00163A2F">
            <w:pPr>
              <w:rPr>
                <w:sz w:val="20"/>
                <w:szCs w:val="20"/>
              </w:rPr>
            </w:pPr>
            <w:r w:rsidRPr="008B72BB">
              <w:rPr>
                <w:sz w:val="20"/>
                <w:szCs w:val="20"/>
              </w:rPr>
              <w:t>HR – TC</w:t>
            </w:r>
          </w:p>
          <w:p w14:paraId="1651F196" w14:textId="090CFA86" w:rsidR="0037666E" w:rsidRPr="008B72BB" w:rsidRDefault="0037666E" w:rsidP="00163A2F">
            <w:pPr>
              <w:rPr>
                <w:sz w:val="20"/>
                <w:szCs w:val="20"/>
              </w:rPr>
            </w:pPr>
            <w:r>
              <w:rPr>
                <w:sz w:val="20"/>
                <w:szCs w:val="20"/>
              </w:rPr>
              <w:t>08/06/20</w:t>
            </w:r>
          </w:p>
          <w:p w14:paraId="106A07A6" w14:textId="77777777" w:rsidR="00163A2F" w:rsidRPr="008B72BB" w:rsidRDefault="00163A2F" w:rsidP="00163A2F">
            <w:pPr>
              <w:rPr>
                <w:sz w:val="20"/>
                <w:szCs w:val="20"/>
              </w:rPr>
            </w:pPr>
          </w:p>
          <w:p w14:paraId="4EB42839" w14:textId="77777777" w:rsidR="00163A2F" w:rsidRDefault="00163A2F" w:rsidP="00163A2F">
            <w:pPr>
              <w:rPr>
                <w:color w:val="7030A0"/>
                <w:sz w:val="20"/>
                <w:szCs w:val="20"/>
              </w:rPr>
            </w:pPr>
          </w:p>
          <w:p w14:paraId="7077E008" w14:textId="77777777" w:rsidR="00163A2F" w:rsidRDefault="00163A2F" w:rsidP="00163A2F">
            <w:pPr>
              <w:rPr>
                <w:color w:val="7030A0"/>
                <w:sz w:val="20"/>
                <w:szCs w:val="20"/>
              </w:rPr>
            </w:pPr>
          </w:p>
          <w:p w14:paraId="19F0C859" w14:textId="77777777" w:rsidR="00163A2F" w:rsidRDefault="00163A2F" w:rsidP="00163A2F">
            <w:pPr>
              <w:rPr>
                <w:color w:val="7030A0"/>
                <w:sz w:val="20"/>
                <w:szCs w:val="20"/>
              </w:rPr>
            </w:pPr>
          </w:p>
          <w:p w14:paraId="29DD2D2F" w14:textId="77777777" w:rsidR="00163A2F" w:rsidRDefault="00163A2F" w:rsidP="00163A2F">
            <w:pPr>
              <w:rPr>
                <w:color w:val="7030A0"/>
                <w:sz w:val="20"/>
                <w:szCs w:val="20"/>
              </w:rPr>
            </w:pPr>
          </w:p>
          <w:p w14:paraId="3225191B" w14:textId="41026058" w:rsidR="00952C2D" w:rsidRPr="00260F17" w:rsidRDefault="00D03880" w:rsidP="00952C2D">
            <w:pPr>
              <w:rPr>
                <w:sz w:val="20"/>
                <w:szCs w:val="20"/>
              </w:rPr>
            </w:pPr>
            <w:r w:rsidRPr="00260F17">
              <w:rPr>
                <w:sz w:val="20"/>
                <w:szCs w:val="20"/>
              </w:rPr>
              <w:t>S</w:t>
            </w:r>
            <w:r w:rsidR="00782614">
              <w:rPr>
                <w:sz w:val="20"/>
                <w:szCs w:val="20"/>
              </w:rPr>
              <w:t>P</w:t>
            </w:r>
            <w:r w:rsidR="00511779" w:rsidRPr="00260F17">
              <w:rPr>
                <w:sz w:val="20"/>
                <w:szCs w:val="20"/>
              </w:rPr>
              <w:t>–</w:t>
            </w:r>
            <w:r w:rsidR="00952C2D" w:rsidRPr="00260F17">
              <w:rPr>
                <w:sz w:val="20"/>
                <w:szCs w:val="20"/>
              </w:rPr>
              <w:t>M</w:t>
            </w:r>
            <w:r w:rsidR="00260F17" w:rsidRPr="00260F17">
              <w:rPr>
                <w:sz w:val="20"/>
                <w:szCs w:val="20"/>
              </w:rPr>
              <w:t>R+</w:t>
            </w:r>
            <w:r w:rsidR="00952C2D" w:rsidRPr="00260F17">
              <w:rPr>
                <w:sz w:val="20"/>
                <w:szCs w:val="20"/>
              </w:rPr>
              <w:t xml:space="preserve"> M</w:t>
            </w:r>
            <w:r w:rsidR="00260F17" w:rsidRPr="00260F17">
              <w:rPr>
                <w:sz w:val="20"/>
                <w:szCs w:val="20"/>
              </w:rPr>
              <w:t>G</w:t>
            </w:r>
          </w:p>
          <w:p w14:paraId="5440F94C" w14:textId="77777777" w:rsidR="00952C2D" w:rsidRPr="00260F17" w:rsidRDefault="00952C2D" w:rsidP="00952C2D">
            <w:pPr>
              <w:rPr>
                <w:sz w:val="20"/>
                <w:szCs w:val="20"/>
              </w:rPr>
            </w:pPr>
            <w:r w:rsidRPr="00260F17">
              <w:rPr>
                <w:sz w:val="20"/>
                <w:szCs w:val="20"/>
              </w:rPr>
              <w:t>8/6/20</w:t>
            </w:r>
          </w:p>
          <w:p w14:paraId="1F8ADE0C" w14:textId="77777777" w:rsidR="00511779" w:rsidRDefault="00511779" w:rsidP="00163A2F">
            <w:pPr>
              <w:rPr>
                <w:color w:val="C0504D" w:themeColor="accent2"/>
                <w:sz w:val="20"/>
                <w:szCs w:val="20"/>
              </w:rPr>
            </w:pPr>
          </w:p>
          <w:p w14:paraId="2D752F21" w14:textId="7F299A65" w:rsidR="00511779" w:rsidRDefault="00511779" w:rsidP="00163A2F">
            <w:pPr>
              <w:rPr>
                <w:color w:val="C0504D" w:themeColor="accent2"/>
                <w:sz w:val="20"/>
                <w:szCs w:val="20"/>
              </w:rPr>
            </w:pPr>
          </w:p>
          <w:p w14:paraId="7A150501" w14:textId="136E025C" w:rsidR="0037666E" w:rsidRDefault="0037666E" w:rsidP="00163A2F">
            <w:pPr>
              <w:rPr>
                <w:color w:val="C0504D" w:themeColor="accent2"/>
                <w:sz w:val="20"/>
                <w:szCs w:val="20"/>
              </w:rPr>
            </w:pPr>
          </w:p>
          <w:p w14:paraId="7E5D34CC" w14:textId="77777777" w:rsidR="0037666E" w:rsidRDefault="0037666E" w:rsidP="00163A2F">
            <w:pPr>
              <w:rPr>
                <w:color w:val="C0504D" w:themeColor="accent2"/>
                <w:sz w:val="20"/>
                <w:szCs w:val="20"/>
              </w:rPr>
            </w:pPr>
          </w:p>
          <w:p w14:paraId="2D80D868" w14:textId="77777777" w:rsidR="00260F17" w:rsidRDefault="00260F17" w:rsidP="00163A2F">
            <w:pPr>
              <w:rPr>
                <w:sz w:val="20"/>
                <w:szCs w:val="20"/>
              </w:rPr>
            </w:pPr>
          </w:p>
          <w:p w14:paraId="29F165D9" w14:textId="77777777" w:rsidR="00260F17" w:rsidRDefault="00260F17" w:rsidP="00163A2F">
            <w:pPr>
              <w:rPr>
                <w:sz w:val="20"/>
                <w:szCs w:val="20"/>
              </w:rPr>
            </w:pPr>
          </w:p>
          <w:p w14:paraId="56838A57" w14:textId="42FAC8AD" w:rsidR="00511779" w:rsidRPr="0037666E" w:rsidRDefault="00511779" w:rsidP="00163A2F">
            <w:pPr>
              <w:rPr>
                <w:sz w:val="20"/>
                <w:szCs w:val="20"/>
              </w:rPr>
            </w:pPr>
            <w:r w:rsidRPr="0037666E">
              <w:rPr>
                <w:sz w:val="20"/>
                <w:szCs w:val="20"/>
              </w:rPr>
              <w:t>HR – TC</w:t>
            </w:r>
          </w:p>
          <w:p w14:paraId="0B00301A" w14:textId="1E250423" w:rsidR="0037666E" w:rsidRPr="0037666E" w:rsidRDefault="0037666E" w:rsidP="00163A2F">
            <w:pPr>
              <w:rPr>
                <w:sz w:val="20"/>
                <w:szCs w:val="20"/>
              </w:rPr>
            </w:pPr>
            <w:r w:rsidRPr="0037666E">
              <w:rPr>
                <w:sz w:val="20"/>
                <w:szCs w:val="20"/>
              </w:rPr>
              <w:t>08/06/20</w:t>
            </w:r>
          </w:p>
          <w:p w14:paraId="0F5F01ED" w14:textId="77777777" w:rsidR="00511779" w:rsidRDefault="00511779" w:rsidP="00163A2F">
            <w:pPr>
              <w:rPr>
                <w:color w:val="7030A0"/>
                <w:sz w:val="20"/>
                <w:szCs w:val="20"/>
              </w:rPr>
            </w:pPr>
          </w:p>
          <w:p w14:paraId="4AD99E2A" w14:textId="77777777" w:rsidR="00511779" w:rsidRDefault="00511779" w:rsidP="00163A2F">
            <w:pPr>
              <w:rPr>
                <w:color w:val="7030A0"/>
                <w:sz w:val="20"/>
                <w:szCs w:val="20"/>
              </w:rPr>
            </w:pPr>
          </w:p>
          <w:p w14:paraId="19958C86" w14:textId="77777777" w:rsidR="00511779" w:rsidRDefault="00511779" w:rsidP="00163A2F">
            <w:pPr>
              <w:rPr>
                <w:color w:val="7030A0"/>
                <w:sz w:val="20"/>
                <w:szCs w:val="20"/>
              </w:rPr>
            </w:pPr>
          </w:p>
          <w:p w14:paraId="193CAD4D" w14:textId="77777777" w:rsidR="00511779" w:rsidRDefault="00511779" w:rsidP="00163A2F">
            <w:pPr>
              <w:rPr>
                <w:color w:val="7030A0"/>
                <w:sz w:val="20"/>
                <w:szCs w:val="20"/>
              </w:rPr>
            </w:pPr>
          </w:p>
          <w:p w14:paraId="47D1146D" w14:textId="77777777" w:rsidR="00511779" w:rsidRDefault="00511779" w:rsidP="00163A2F">
            <w:pPr>
              <w:rPr>
                <w:color w:val="7030A0"/>
                <w:sz w:val="20"/>
                <w:szCs w:val="20"/>
              </w:rPr>
            </w:pPr>
          </w:p>
          <w:p w14:paraId="3B096EF1" w14:textId="77777777" w:rsidR="00511779" w:rsidRDefault="00511779" w:rsidP="00163A2F">
            <w:pPr>
              <w:rPr>
                <w:color w:val="7030A0"/>
                <w:sz w:val="20"/>
                <w:szCs w:val="20"/>
              </w:rPr>
            </w:pPr>
          </w:p>
          <w:p w14:paraId="73F1E91E" w14:textId="77777777" w:rsidR="00511779" w:rsidRDefault="00511779" w:rsidP="00163A2F">
            <w:pPr>
              <w:rPr>
                <w:color w:val="7030A0"/>
                <w:sz w:val="20"/>
                <w:szCs w:val="20"/>
              </w:rPr>
            </w:pPr>
          </w:p>
          <w:p w14:paraId="22890E60" w14:textId="58BF6AD9" w:rsidR="00511779" w:rsidRDefault="00511779" w:rsidP="00163A2F">
            <w:pPr>
              <w:rPr>
                <w:color w:val="7030A0"/>
                <w:sz w:val="20"/>
                <w:szCs w:val="20"/>
              </w:rPr>
            </w:pPr>
          </w:p>
          <w:p w14:paraId="4272E0AC" w14:textId="4C21F828" w:rsidR="0037666E" w:rsidRDefault="0037666E" w:rsidP="00163A2F">
            <w:pPr>
              <w:rPr>
                <w:color w:val="7030A0"/>
                <w:sz w:val="20"/>
                <w:szCs w:val="20"/>
              </w:rPr>
            </w:pPr>
          </w:p>
          <w:p w14:paraId="4E39EFEC" w14:textId="1FB5FEF6" w:rsidR="0037666E" w:rsidRDefault="0037666E" w:rsidP="00163A2F">
            <w:pPr>
              <w:rPr>
                <w:color w:val="7030A0"/>
                <w:sz w:val="20"/>
                <w:szCs w:val="20"/>
              </w:rPr>
            </w:pPr>
          </w:p>
          <w:p w14:paraId="2402EF1F" w14:textId="77777777" w:rsidR="0037666E" w:rsidRDefault="0037666E" w:rsidP="00163A2F">
            <w:pPr>
              <w:rPr>
                <w:color w:val="7030A0"/>
                <w:sz w:val="20"/>
                <w:szCs w:val="20"/>
              </w:rPr>
            </w:pPr>
          </w:p>
          <w:p w14:paraId="7EF930B1" w14:textId="77777777" w:rsidR="00511779" w:rsidRDefault="00511779" w:rsidP="00163A2F">
            <w:pPr>
              <w:rPr>
                <w:color w:val="7030A0"/>
                <w:sz w:val="20"/>
                <w:szCs w:val="20"/>
              </w:rPr>
            </w:pPr>
          </w:p>
          <w:p w14:paraId="101C8E15" w14:textId="77777777" w:rsidR="00260F17" w:rsidRDefault="00511779" w:rsidP="00163A2F">
            <w:pPr>
              <w:rPr>
                <w:sz w:val="20"/>
                <w:szCs w:val="20"/>
              </w:rPr>
            </w:pPr>
            <w:r w:rsidRPr="00EE56EC">
              <w:rPr>
                <w:sz w:val="20"/>
                <w:szCs w:val="20"/>
              </w:rPr>
              <w:t xml:space="preserve">Proc </w:t>
            </w:r>
            <w:r w:rsidR="00260F17">
              <w:rPr>
                <w:sz w:val="20"/>
                <w:szCs w:val="20"/>
              </w:rPr>
              <w:t>–N</w:t>
            </w:r>
            <w:r w:rsidRPr="00EE56EC">
              <w:rPr>
                <w:sz w:val="20"/>
                <w:szCs w:val="20"/>
              </w:rPr>
              <w:t>M</w:t>
            </w:r>
          </w:p>
          <w:p w14:paraId="31EA7A8F" w14:textId="37575F9D" w:rsidR="00260F17" w:rsidRPr="00260F17" w:rsidRDefault="00260F17" w:rsidP="00163A2F">
            <w:pPr>
              <w:rPr>
                <w:sz w:val="20"/>
                <w:szCs w:val="20"/>
              </w:rPr>
            </w:pPr>
            <w:r>
              <w:rPr>
                <w:sz w:val="20"/>
                <w:szCs w:val="20"/>
              </w:rPr>
              <w:t>26/05/20</w:t>
            </w:r>
          </w:p>
        </w:tc>
      </w:tr>
      <w:tr w:rsidR="00A22FF3" w:rsidRPr="00037570" w14:paraId="32ABD762" w14:textId="77777777" w:rsidTr="00A22FF3">
        <w:trPr>
          <w:cantSplit/>
          <w:trHeight w:val="3504"/>
        </w:trPr>
        <w:tc>
          <w:tcPr>
            <w:tcW w:w="679" w:type="dxa"/>
            <w:tcBorders>
              <w:bottom w:val="single" w:sz="4" w:space="0" w:color="auto"/>
            </w:tcBorders>
          </w:tcPr>
          <w:p w14:paraId="6149010F" w14:textId="77777777" w:rsidR="00A22FF3" w:rsidRPr="00330941" w:rsidRDefault="00A22FF3" w:rsidP="00E32377">
            <w:pPr>
              <w:rPr>
                <w:sz w:val="20"/>
                <w:szCs w:val="20"/>
              </w:rPr>
            </w:pPr>
            <w:r w:rsidRPr="00330941">
              <w:rPr>
                <w:sz w:val="20"/>
                <w:szCs w:val="20"/>
              </w:rPr>
              <w:lastRenderedPageBreak/>
              <w:t>1.8</w:t>
            </w:r>
          </w:p>
        </w:tc>
        <w:tc>
          <w:tcPr>
            <w:tcW w:w="2123" w:type="dxa"/>
            <w:tcBorders>
              <w:bottom w:val="single" w:sz="4" w:space="0" w:color="auto"/>
            </w:tcBorders>
          </w:tcPr>
          <w:p w14:paraId="48BA972E" w14:textId="77777777" w:rsidR="00A22FF3" w:rsidRPr="00330941" w:rsidRDefault="00A22FF3" w:rsidP="00E32377">
            <w:pPr>
              <w:pStyle w:val="Default"/>
              <w:rPr>
                <w:rFonts w:ascii="Arial" w:hAnsi="Arial" w:cs="Arial"/>
                <w:color w:val="auto"/>
                <w:sz w:val="20"/>
                <w:szCs w:val="20"/>
              </w:rPr>
            </w:pPr>
            <w:r w:rsidRPr="00330941">
              <w:rPr>
                <w:rFonts w:ascii="Arial" w:hAnsi="Arial" w:cs="Arial"/>
                <w:color w:val="auto"/>
                <w:sz w:val="20"/>
                <w:szCs w:val="20"/>
              </w:rPr>
              <w:t>Ensuring that external providers of services on behalf of the organisation are required to act with integrity and in compliance with ethical standards expected by the organisation</w:t>
            </w:r>
          </w:p>
          <w:p w14:paraId="3946ADC8" w14:textId="77777777" w:rsidR="00A22FF3" w:rsidRPr="00330941" w:rsidRDefault="00A22FF3" w:rsidP="00E32377">
            <w:pPr>
              <w:pStyle w:val="Default"/>
              <w:rPr>
                <w:rFonts w:ascii="Arial" w:hAnsi="Arial" w:cs="Arial"/>
                <w:color w:val="auto"/>
                <w:sz w:val="20"/>
                <w:szCs w:val="20"/>
              </w:rPr>
            </w:pPr>
          </w:p>
        </w:tc>
        <w:tc>
          <w:tcPr>
            <w:tcW w:w="8930" w:type="dxa"/>
            <w:tcBorders>
              <w:bottom w:val="single" w:sz="4" w:space="0" w:color="auto"/>
            </w:tcBorders>
          </w:tcPr>
          <w:p w14:paraId="6785A4F9" w14:textId="0C7BAE7A" w:rsidR="00A22FF3" w:rsidRPr="001625FF" w:rsidRDefault="00A22FF3" w:rsidP="00E32377">
            <w:pPr>
              <w:rPr>
                <w:sz w:val="20"/>
                <w:szCs w:val="20"/>
                <w:lang w:val="en-US"/>
              </w:rPr>
            </w:pPr>
            <w:r w:rsidRPr="001625FF">
              <w:rPr>
                <w:sz w:val="20"/>
                <w:szCs w:val="20"/>
                <w:lang w:val="en-US"/>
              </w:rPr>
              <w:t xml:space="preserve">The principles of integrity, compliance and ethical standards which were originally established in the now disbanded Harrow Strategic Partnership are taken forward through </w:t>
            </w:r>
            <w:r w:rsidR="003A1113">
              <w:rPr>
                <w:sz w:val="20"/>
                <w:szCs w:val="20"/>
                <w:lang w:val="en-US"/>
              </w:rPr>
              <w:t>3</w:t>
            </w:r>
            <w:r w:rsidRPr="001625FF">
              <w:rPr>
                <w:sz w:val="20"/>
                <w:szCs w:val="20"/>
                <w:lang w:val="en-US"/>
              </w:rPr>
              <w:t>principal partnership bodies.</w:t>
            </w:r>
          </w:p>
          <w:p w14:paraId="0D16E410" w14:textId="77777777" w:rsidR="00A22FF3" w:rsidRPr="001625FF" w:rsidRDefault="00A22FF3" w:rsidP="00E32377">
            <w:pPr>
              <w:rPr>
                <w:sz w:val="20"/>
                <w:szCs w:val="20"/>
              </w:rPr>
            </w:pPr>
          </w:p>
          <w:p w14:paraId="4237FA1A" w14:textId="77777777" w:rsidR="00A22FF3" w:rsidRPr="001625FF" w:rsidRDefault="00A22FF3" w:rsidP="00E32377">
            <w:pPr>
              <w:ind w:left="12"/>
              <w:rPr>
                <w:sz w:val="20"/>
                <w:szCs w:val="20"/>
                <w:lang w:val="en-US"/>
              </w:rPr>
            </w:pPr>
            <w:r w:rsidRPr="001625FF">
              <w:rPr>
                <w:b/>
                <w:sz w:val="20"/>
                <w:szCs w:val="20"/>
                <w:lang w:val="en-US"/>
              </w:rPr>
              <w:t>Health and Wellbeing Board</w:t>
            </w:r>
            <w:r w:rsidRPr="001625FF">
              <w:rPr>
                <w:sz w:val="20"/>
                <w:szCs w:val="20"/>
                <w:lang w:val="en-US"/>
              </w:rPr>
              <w:t xml:space="preserve"> – Terms of Reference</w:t>
            </w:r>
          </w:p>
          <w:p w14:paraId="78828B70" w14:textId="77777777" w:rsidR="00A22FF3" w:rsidRPr="001625FF" w:rsidRDefault="00A22FF3" w:rsidP="00E32377">
            <w:pPr>
              <w:ind w:left="12"/>
              <w:rPr>
                <w:sz w:val="20"/>
                <w:szCs w:val="20"/>
                <w:highlight w:val="yellow"/>
                <w:lang w:val="en-US"/>
              </w:rPr>
            </w:pPr>
          </w:p>
          <w:p w14:paraId="432C3947" w14:textId="77777777" w:rsidR="00A22FF3" w:rsidRPr="001625FF" w:rsidRDefault="00A22FF3" w:rsidP="00E32377">
            <w:pPr>
              <w:rPr>
                <w:sz w:val="20"/>
                <w:szCs w:val="20"/>
                <w:lang w:val="en-US"/>
              </w:rPr>
            </w:pPr>
            <w:r w:rsidRPr="001625FF">
              <w:rPr>
                <w:b/>
                <w:sz w:val="20"/>
                <w:szCs w:val="20"/>
                <w:lang w:val="en-US"/>
              </w:rPr>
              <w:t>Safer Harrow</w:t>
            </w:r>
            <w:r w:rsidRPr="001625FF">
              <w:rPr>
                <w:sz w:val="20"/>
                <w:szCs w:val="20"/>
                <w:lang w:val="en-US"/>
              </w:rPr>
              <w:t xml:space="preserve"> – see </w:t>
            </w:r>
            <w:proofErr w:type="spellStart"/>
            <w:r w:rsidRPr="001625FF">
              <w:rPr>
                <w:sz w:val="20"/>
                <w:szCs w:val="20"/>
                <w:lang w:val="en-US"/>
              </w:rPr>
              <w:t>ToR</w:t>
            </w:r>
            <w:proofErr w:type="spellEnd"/>
          </w:p>
          <w:p w14:paraId="129E40B9" w14:textId="77777777" w:rsidR="00A22FF3" w:rsidRPr="000C2715" w:rsidRDefault="00A22FF3" w:rsidP="00E32377">
            <w:pPr>
              <w:ind w:left="12"/>
              <w:rPr>
                <w:color w:val="7030A0"/>
                <w:sz w:val="20"/>
                <w:szCs w:val="20"/>
                <w:lang w:val="en-US"/>
              </w:rPr>
            </w:pPr>
          </w:p>
          <w:p w14:paraId="77EE6FF5" w14:textId="69BE51C0" w:rsidR="00C859E6" w:rsidRPr="00397E76" w:rsidRDefault="0031482E" w:rsidP="00C859E6">
            <w:pPr>
              <w:rPr>
                <w:sz w:val="20"/>
                <w:szCs w:val="20"/>
                <w:lang w:val="en-US"/>
              </w:rPr>
            </w:pPr>
            <w:r w:rsidRPr="00397E76">
              <w:rPr>
                <w:b/>
                <w:sz w:val="20"/>
                <w:szCs w:val="20"/>
                <w:lang w:val="en-US"/>
              </w:rPr>
              <w:t>Harrow Community Partnership</w:t>
            </w:r>
            <w:r w:rsidR="00C859E6" w:rsidRPr="00397E76">
              <w:rPr>
                <w:b/>
                <w:sz w:val="20"/>
                <w:szCs w:val="20"/>
                <w:lang w:val="en-US"/>
              </w:rPr>
              <w:t xml:space="preserve"> </w:t>
            </w:r>
            <w:r w:rsidR="00C859E6" w:rsidRPr="00397E76">
              <w:rPr>
                <w:sz w:val="20"/>
                <w:szCs w:val="20"/>
                <w:lang w:val="en-US"/>
              </w:rPr>
              <w:t>– Terms of Reference and Memorandum of Understanding</w:t>
            </w:r>
          </w:p>
          <w:p w14:paraId="5C25AA35" w14:textId="686B5024" w:rsidR="0031482E" w:rsidRPr="00397E76" w:rsidRDefault="0031482E" w:rsidP="0031482E">
            <w:pPr>
              <w:rPr>
                <w:color w:val="548DD4" w:themeColor="text2" w:themeTint="99"/>
                <w:sz w:val="20"/>
                <w:szCs w:val="20"/>
                <w:lang w:val="en-US"/>
              </w:rPr>
            </w:pPr>
          </w:p>
          <w:p w14:paraId="71F2C2E6" w14:textId="77777777" w:rsidR="00397E76" w:rsidRPr="0031482E" w:rsidRDefault="00397E76" w:rsidP="0031482E">
            <w:pPr>
              <w:ind w:left="12"/>
              <w:rPr>
                <w:color w:val="7030A0"/>
                <w:sz w:val="20"/>
                <w:szCs w:val="20"/>
                <w:lang w:val="en-US"/>
              </w:rPr>
            </w:pPr>
          </w:p>
          <w:p w14:paraId="0A63AEE3" w14:textId="3C50F349" w:rsidR="0031482E" w:rsidRPr="00037570" w:rsidRDefault="0031482E" w:rsidP="008B72BB">
            <w:pPr>
              <w:rPr>
                <w:sz w:val="20"/>
                <w:szCs w:val="20"/>
              </w:rPr>
            </w:pPr>
            <w:r w:rsidRPr="009E1BD9">
              <w:rPr>
                <w:sz w:val="20"/>
                <w:szCs w:val="20"/>
                <w:lang w:val="en-US"/>
              </w:rPr>
              <w:t>Commercial partnerships,</w:t>
            </w:r>
            <w:r w:rsidR="008B72BB" w:rsidRPr="009E1BD9">
              <w:rPr>
                <w:sz w:val="20"/>
                <w:szCs w:val="20"/>
                <w:lang w:val="en-US"/>
              </w:rPr>
              <w:t xml:space="preserve"> </w:t>
            </w:r>
            <w:r w:rsidRPr="009E1BD9">
              <w:rPr>
                <w:sz w:val="20"/>
                <w:szCs w:val="20"/>
                <w:lang w:val="en-US"/>
              </w:rPr>
              <w:t>shared services and external funding are covered by contracts/Inter Authority Agreements and service level agreements that detail standards required.</w:t>
            </w:r>
          </w:p>
        </w:tc>
        <w:tc>
          <w:tcPr>
            <w:tcW w:w="1701" w:type="dxa"/>
            <w:tcBorders>
              <w:bottom w:val="single" w:sz="4" w:space="0" w:color="auto"/>
            </w:tcBorders>
          </w:tcPr>
          <w:p w14:paraId="2D38FC54" w14:textId="77777777" w:rsidR="00A22FF3" w:rsidRPr="009611FD" w:rsidRDefault="00A22FF3" w:rsidP="00330941">
            <w:pPr>
              <w:rPr>
                <w:sz w:val="20"/>
                <w:szCs w:val="20"/>
              </w:rPr>
            </w:pPr>
            <w:r w:rsidRPr="009611FD">
              <w:rPr>
                <w:sz w:val="20"/>
                <w:szCs w:val="20"/>
              </w:rPr>
              <w:t>Health &amp; Wellbeing Terms of Reference (GS)</w:t>
            </w:r>
          </w:p>
          <w:p w14:paraId="7E34EF63" w14:textId="77777777" w:rsidR="00A22FF3" w:rsidRPr="009611FD" w:rsidRDefault="00A22FF3" w:rsidP="00330941">
            <w:pPr>
              <w:rPr>
                <w:sz w:val="20"/>
                <w:szCs w:val="20"/>
              </w:rPr>
            </w:pPr>
          </w:p>
          <w:p w14:paraId="08B3DFB9" w14:textId="77777777" w:rsidR="00A22FF3" w:rsidRDefault="00A22FF3" w:rsidP="00330941">
            <w:pPr>
              <w:rPr>
                <w:sz w:val="20"/>
                <w:szCs w:val="20"/>
              </w:rPr>
            </w:pPr>
            <w:r w:rsidRPr="009611FD">
              <w:rPr>
                <w:sz w:val="20"/>
                <w:szCs w:val="20"/>
              </w:rPr>
              <w:t>Safer Harrow Terms of Reference (GS)</w:t>
            </w:r>
          </w:p>
          <w:p w14:paraId="779A71DA" w14:textId="77777777" w:rsidR="00C859E6" w:rsidRPr="00397E76" w:rsidRDefault="00C859E6" w:rsidP="00C859E6">
            <w:pPr>
              <w:rPr>
                <w:sz w:val="20"/>
                <w:szCs w:val="20"/>
              </w:rPr>
            </w:pPr>
            <w:r w:rsidRPr="00397E76">
              <w:rPr>
                <w:sz w:val="20"/>
                <w:szCs w:val="20"/>
                <w:lang w:val="en-US"/>
              </w:rPr>
              <w:t xml:space="preserve">Harrow Community Partnership – </w:t>
            </w:r>
            <w:proofErr w:type="spellStart"/>
            <w:r w:rsidRPr="00397E76">
              <w:rPr>
                <w:sz w:val="20"/>
                <w:szCs w:val="20"/>
                <w:lang w:val="en-US"/>
              </w:rPr>
              <w:t>ToR</w:t>
            </w:r>
            <w:proofErr w:type="spellEnd"/>
            <w:r w:rsidRPr="00397E76">
              <w:rPr>
                <w:sz w:val="20"/>
                <w:szCs w:val="20"/>
                <w:lang w:val="en-US"/>
              </w:rPr>
              <w:t xml:space="preserve"> and MoU</w:t>
            </w:r>
          </w:p>
          <w:p w14:paraId="4FD0B71A" w14:textId="77777777" w:rsidR="00C859E6" w:rsidRPr="009611FD" w:rsidRDefault="00C859E6" w:rsidP="00330941">
            <w:pPr>
              <w:rPr>
                <w:sz w:val="20"/>
                <w:szCs w:val="20"/>
              </w:rPr>
            </w:pPr>
          </w:p>
        </w:tc>
        <w:tc>
          <w:tcPr>
            <w:tcW w:w="992" w:type="dxa"/>
            <w:tcBorders>
              <w:bottom w:val="single" w:sz="4" w:space="0" w:color="auto"/>
            </w:tcBorders>
            <w:textDirection w:val="tbRl"/>
          </w:tcPr>
          <w:p w14:paraId="150D5051" w14:textId="77777777" w:rsidR="00A22FF3" w:rsidRPr="004016DE" w:rsidRDefault="00A22FF3" w:rsidP="00E32377">
            <w:pPr>
              <w:ind w:left="113" w:right="113"/>
              <w:rPr>
                <w:color w:val="FF0000"/>
                <w:sz w:val="20"/>
                <w:szCs w:val="20"/>
              </w:rPr>
            </w:pPr>
          </w:p>
        </w:tc>
        <w:tc>
          <w:tcPr>
            <w:tcW w:w="1134" w:type="dxa"/>
            <w:tcBorders>
              <w:bottom w:val="single" w:sz="4" w:space="0" w:color="auto"/>
            </w:tcBorders>
          </w:tcPr>
          <w:p w14:paraId="1E6F4F10" w14:textId="3EEDA244" w:rsidR="00397E76" w:rsidRPr="00397E76" w:rsidRDefault="00D03880" w:rsidP="00397E76">
            <w:pPr>
              <w:rPr>
                <w:sz w:val="20"/>
                <w:szCs w:val="20"/>
              </w:rPr>
            </w:pPr>
            <w:r w:rsidRPr="00397E76">
              <w:rPr>
                <w:sz w:val="20"/>
                <w:szCs w:val="20"/>
              </w:rPr>
              <w:t>S</w:t>
            </w:r>
            <w:r w:rsidR="00782614">
              <w:rPr>
                <w:sz w:val="20"/>
                <w:szCs w:val="20"/>
              </w:rPr>
              <w:t>P</w:t>
            </w:r>
            <w:r w:rsidR="00A22FF3" w:rsidRPr="00397E76">
              <w:rPr>
                <w:sz w:val="20"/>
                <w:szCs w:val="20"/>
              </w:rPr>
              <w:t xml:space="preserve"> –</w:t>
            </w:r>
            <w:r w:rsidR="00397E76" w:rsidRPr="00397E76">
              <w:rPr>
                <w:sz w:val="20"/>
                <w:szCs w:val="20"/>
              </w:rPr>
              <w:t>MG/RG</w:t>
            </w:r>
          </w:p>
          <w:p w14:paraId="2F38D62E" w14:textId="6750CB2A" w:rsidR="00397E76" w:rsidRPr="00397E76" w:rsidRDefault="00397E76" w:rsidP="00397E76">
            <w:pPr>
              <w:rPr>
                <w:sz w:val="20"/>
                <w:szCs w:val="20"/>
              </w:rPr>
            </w:pPr>
            <w:r w:rsidRPr="00397E76">
              <w:rPr>
                <w:sz w:val="20"/>
                <w:szCs w:val="20"/>
              </w:rPr>
              <w:t>18/</w:t>
            </w:r>
            <w:r w:rsidR="009E1BD9">
              <w:rPr>
                <w:sz w:val="20"/>
                <w:szCs w:val="20"/>
              </w:rPr>
              <w:t>0</w:t>
            </w:r>
            <w:r w:rsidRPr="00397E76">
              <w:rPr>
                <w:sz w:val="20"/>
                <w:szCs w:val="20"/>
              </w:rPr>
              <w:t>8/20</w:t>
            </w:r>
          </w:p>
          <w:p w14:paraId="777EF617" w14:textId="77777777" w:rsidR="001625FF" w:rsidRDefault="001625FF" w:rsidP="00A22FF3">
            <w:pPr>
              <w:rPr>
                <w:color w:val="548DD4" w:themeColor="text2" w:themeTint="99"/>
                <w:sz w:val="20"/>
                <w:szCs w:val="20"/>
              </w:rPr>
            </w:pPr>
          </w:p>
          <w:p w14:paraId="5CB3B595" w14:textId="77777777" w:rsidR="00A22FF3" w:rsidRDefault="00A22FF3" w:rsidP="00A22FF3">
            <w:pPr>
              <w:rPr>
                <w:color w:val="548DD4" w:themeColor="text2" w:themeTint="99"/>
                <w:sz w:val="20"/>
                <w:szCs w:val="20"/>
              </w:rPr>
            </w:pPr>
          </w:p>
          <w:p w14:paraId="797DBF6F" w14:textId="77777777" w:rsidR="009640A3" w:rsidRDefault="009640A3" w:rsidP="00A22FF3">
            <w:pPr>
              <w:rPr>
                <w:sz w:val="20"/>
                <w:szCs w:val="20"/>
              </w:rPr>
            </w:pPr>
          </w:p>
          <w:p w14:paraId="12536463" w14:textId="77777777" w:rsidR="009640A3" w:rsidRDefault="009640A3" w:rsidP="00A22FF3">
            <w:pPr>
              <w:rPr>
                <w:sz w:val="20"/>
                <w:szCs w:val="20"/>
              </w:rPr>
            </w:pPr>
          </w:p>
          <w:p w14:paraId="1B60229D" w14:textId="77777777" w:rsidR="009640A3" w:rsidRDefault="009640A3" w:rsidP="00A22FF3">
            <w:pPr>
              <w:rPr>
                <w:sz w:val="20"/>
                <w:szCs w:val="20"/>
              </w:rPr>
            </w:pPr>
          </w:p>
          <w:p w14:paraId="2DF011F6" w14:textId="77777777" w:rsidR="009640A3" w:rsidRDefault="009640A3" w:rsidP="00A22FF3">
            <w:pPr>
              <w:rPr>
                <w:sz w:val="20"/>
                <w:szCs w:val="20"/>
              </w:rPr>
            </w:pPr>
          </w:p>
          <w:p w14:paraId="57F45279" w14:textId="77777777" w:rsidR="009640A3" w:rsidRDefault="009640A3" w:rsidP="00A22FF3">
            <w:pPr>
              <w:rPr>
                <w:sz w:val="20"/>
                <w:szCs w:val="20"/>
              </w:rPr>
            </w:pPr>
          </w:p>
          <w:p w14:paraId="2B4F3D51" w14:textId="77777777" w:rsidR="009640A3" w:rsidRDefault="009640A3" w:rsidP="00A22FF3">
            <w:pPr>
              <w:rPr>
                <w:sz w:val="20"/>
                <w:szCs w:val="20"/>
              </w:rPr>
            </w:pPr>
          </w:p>
          <w:p w14:paraId="4C62EF86" w14:textId="530CC0DA" w:rsidR="00A22FF3" w:rsidRDefault="00A22FF3" w:rsidP="00A22FF3">
            <w:pPr>
              <w:rPr>
                <w:sz w:val="20"/>
                <w:szCs w:val="20"/>
              </w:rPr>
            </w:pPr>
            <w:r w:rsidRPr="009E1BD9">
              <w:rPr>
                <w:sz w:val="20"/>
                <w:szCs w:val="20"/>
              </w:rPr>
              <w:t>IA -SD</w:t>
            </w:r>
          </w:p>
          <w:p w14:paraId="7549FE40" w14:textId="5F29F2B4" w:rsidR="009E1BD9" w:rsidRPr="004016DE" w:rsidRDefault="009E1BD9" w:rsidP="00A22FF3">
            <w:pPr>
              <w:rPr>
                <w:color w:val="FF0000"/>
                <w:sz w:val="20"/>
                <w:szCs w:val="20"/>
              </w:rPr>
            </w:pPr>
            <w:r>
              <w:rPr>
                <w:sz w:val="20"/>
                <w:szCs w:val="20"/>
              </w:rPr>
              <w:t>21/08/20</w:t>
            </w:r>
          </w:p>
        </w:tc>
      </w:tr>
      <w:tr w:rsidR="006347A5" w14:paraId="5AF241EB" w14:textId="77777777" w:rsidTr="00DF4EF8">
        <w:tc>
          <w:tcPr>
            <w:tcW w:w="679" w:type="dxa"/>
            <w:shd w:val="clear" w:color="auto" w:fill="E5DFEC" w:themeFill="accent4" w:themeFillTint="33"/>
          </w:tcPr>
          <w:p w14:paraId="0572A771" w14:textId="77777777" w:rsidR="006347A5" w:rsidRDefault="006347A5" w:rsidP="005C315B"/>
        </w:tc>
        <w:tc>
          <w:tcPr>
            <w:tcW w:w="14880" w:type="dxa"/>
            <w:gridSpan w:val="5"/>
            <w:shd w:val="clear" w:color="auto" w:fill="E5DFEC" w:themeFill="accent4" w:themeFillTint="33"/>
          </w:tcPr>
          <w:p w14:paraId="1A8E4F8D" w14:textId="77777777" w:rsidR="006347A5" w:rsidRDefault="006347A5" w:rsidP="005C315B">
            <w:pPr>
              <w:rPr>
                <w:rFonts w:cs="FS Lola"/>
                <w:b/>
                <w:bCs/>
                <w:color w:val="000000"/>
                <w:sz w:val="21"/>
                <w:szCs w:val="21"/>
              </w:rPr>
            </w:pPr>
            <w:r>
              <w:rPr>
                <w:rFonts w:cs="FS Lola"/>
                <w:b/>
                <w:bCs/>
                <w:color w:val="000000"/>
                <w:sz w:val="21"/>
                <w:szCs w:val="21"/>
              </w:rPr>
              <w:t xml:space="preserve">Respecting the rule of law </w:t>
            </w:r>
          </w:p>
          <w:p w14:paraId="608EA239" w14:textId="77777777" w:rsidR="006347A5" w:rsidRPr="00AE354F" w:rsidRDefault="006347A5" w:rsidP="005C315B">
            <w:pPr>
              <w:rPr>
                <w:sz w:val="20"/>
                <w:szCs w:val="20"/>
              </w:rPr>
            </w:pPr>
          </w:p>
        </w:tc>
      </w:tr>
      <w:tr w:rsidR="00A22FF3" w:rsidRPr="00037570" w14:paraId="2197995C" w14:textId="77777777" w:rsidTr="00A22FF3">
        <w:trPr>
          <w:cantSplit/>
          <w:trHeight w:val="1134"/>
        </w:trPr>
        <w:tc>
          <w:tcPr>
            <w:tcW w:w="679" w:type="dxa"/>
          </w:tcPr>
          <w:p w14:paraId="1AD7ACB7" w14:textId="77777777" w:rsidR="00A22FF3" w:rsidRPr="00F12A8D" w:rsidRDefault="00A22FF3" w:rsidP="0065229C">
            <w:pPr>
              <w:rPr>
                <w:sz w:val="20"/>
                <w:szCs w:val="20"/>
              </w:rPr>
            </w:pPr>
            <w:r w:rsidRPr="00F12A8D">
              <w:rPr>
                <w:sz w:val="20"/>
                <w:szCs w:val="20"/>
              </w:rPr>
              <w:t>1.9</w:t>
            </w:r>
          </w:p>
        </w:tc>
        <w:tc>
          <w:tcPr>
            <w:tcW w:w="2123" w:type="dxa"/>
          </w:tcPr>
          <w:p w14:paraId="5F09A1E0" w14:textId="77777777" w:rsidR="00A22FF3" w:rsidRPr="00F12A8D" w:rsidRDefault="00A22FF3" w:rsidP="0065229C">
            <w:pPr>
              <w:pStyle w:val="Default"/>
              <w:rPr>
                <w:rFonts w:ascii="Arial" w:hAnsi="Arial" w:cs="Arial"/>
                <w:color w:val="auto"/>
                <w:sz w:val="20"/>
                <w:szCs w:val="20"/>
              </w:rPr>
            </w:pPr>
            <w:r w:rsidRPr="00F12A8D">
              <w:rPr>
                <w:rFonts w:ascii="Arial" w:hAnsi="Arial" w:cs="Arial"/>
                <w:color w:val="auto"/>
                <w:sz w:val="20"/>
                <w:szCs w:val="20"/>
              </w:rPr>
              <w:t xml:space="preserve">Ensuring members and staff demonstrate a strong commitment to the rule of the law as well as adhering to relevant laws and regulations </w:t>
            </w:r>
          </w:p>
        </w:tc>
        <w:tc>
          <w:tcPr>
            <w:tcW w:w="8930" w:type="dxa"/>
          </w:tcPr>
          <w:p w14:paraId="0F93ED76" w14:textId="77777777" w:rsidR="00A22FF3" w:rsidRPr="00F12A8D" w:rsidRDefault="00A22FF3" w:rsidP="00F12A8D">
            <w:pPr>
              <w:rPr>
                <w:sz w:val="20"/>
                <w:szCs w:val="20"/>
              </w:rPr>
            </w:pPr>
            <w:r w:rsidRPr="00F12A8D">
              <w:rPr>
                <w:sz w:val="20"/>
                <w:szCs w:val="20"/>
              </w:rPr>
              <w:t>Constitution is kept up to date and compliant with the law. Reports recommending a decision to committees/cabinet/Council are cleared by a lawyer. Policies and practices are kept up to date and follow legal requirements. The Monitoring Officer attends the Corporate Board, Cabinet and Council.</w:t>
            </w:r>
          </w:p>
          <w:p w14:paraId="39098E9A" w14:textId="77777777" w:rsidR="00A22FF3" w:rsidRPr="00F12A8D" w:rsidRDefault="00A22FF3" w:rsidP="00222632">
            <w:pPr>
              <w:rPr>
                <w:sz w:val="20"/>
                <w:szCs w:val="20"/>
              </w:rPr>
            </w:pPr>
          </w:p>
          <w:p w14:paraId="3EB06F67" w14:textId="77777777" w:rsidR="00F62CBC" w:rsidRDefault="00F62CBC" w:rsidP="00C4675B">
            <w:pPr>
              <w:rPr>
                <w:sz w:val="20"/>
                <w:szCs w:val="20"/>
              </w:rPr>
            </w:pPr>
          </w:p>
          <w:p w14:paraId="11AEAADF" w14:textId="77777777" w:rsidR="00F62CBC" w:rsidRPr="00F62CBC" w:rsidRDefault="00F62CBC" w:rsidP="00F62CBC">
            <w:pPr>
              <w:rPr>
                <w:sz w:val="20"/>
                <w:szCs w:val="20"/>
              </w:rPr>
            </w:pPr>
            <w:r w:rsidRPr="00F62CBC">
              <w:rPr>
                <w:sz w:val="20"/>
                <w:szCs w:val="20"/>
              </w:rPr>
              <w:t>Changes made to the constitution in July 2019 in respect of the following:</w:t>
            </w:r>
          </w:p>
          <w:p w14:paraId="74DDE86D" w14:textId="77777777" w:rsidR="00F62CBC" w:rsidRPr="00F62CBC" w:rsidRDefault="00F62CBC" w:rsidP="00F62CBC">
            <w:pPr>
              <w:pStyle w:val="ListParagraph"/>
              <w:numPr>
                <w:ilvl w:val="0"/>
                <w:numId w:val="29"/>
              </w:numPr>
              <w:ind w:left="317" w:hanging="317"/>
              <w:rPr>
                <w:sz w:val="20"/>
                <w:szCs w:val="20"/>
              </w:rPr>
            </w:pPr>
            <w:r w:rsidRPr="00F62CBC">
              <w:rPr>
                <w:sz w:val="20"/>
                <w:szCs w:val="20"/>
              </w:rPr>
              <w:t>Changes required to put in place a disciplinary procedure for statutory chief officers</w:t>
            </w:r>
          </w:p>
          <w:p w14:paraId="002A9F61" w14:textId="77777777" w:rsidR="00F62CBC" w:rsidRPr="00F62CBC" w:rsidRDefault="00F62CBC" w:rsidP="00F62CBC">
            <w:pPr>
              <w:pStyle w:val="ListParagraph"/>
              <w:numPr>
                <w:ilvl w:val="0"/>
                <w:numId w:val="29"/>
              </w:numPr>
              <w:ind w:left="317" w:hanging="317"/>
              <w:rPr>
                <w:sz w:val="20"/>
                <w:szCs w:val="20"/>
              </w:rPr>
            </w:pPr>
            <w:r w:rsidRPr="00F62CBC">
              <w:rPr>
                <w:sz w:val="20"/>
                <w:szCs w:val="20"/>
              </w:rPr>
              <w:t>Inserting terms of reference for the Corporate Strategic Board and the Building a Better Harrow Board</w:t>
            </w:r>
          </w:p>
          <w:p w14:paraId="7E30F06D" w14:textId="77777777" w:rsidR="00F62CBC" w:rsidRPr="00F62CBC" w:rsidRDefault="00F62CBC" w:rsidP="00F62CBC">
            <w:pPr>
              <w:pStyle w:val="ListParagraph"/>
              <w:numPr>
                <w:ilvl w:val="0"/>
                <w:numId w:val="29"/>
              </w:numPr>
              <w:ind w:left="317" w:hanging="317"/>
              <w:rPr>
                <w:sz w:val="20"/>
                <w:szCs w:val="20"/>
              </w:rPr>
            </w:pPr>
            <w:r w:rsidRPr="00F62CBC">
              <w:rPr>
                <w:sz w:val="20"/>
                <w:szCs w:val="20"/>
              </w:rPr>
              <w:t>Principles of Decision Making</w:t>
            </w:r>
          </w:p>
          <w:p w14:paraId="36847B8A" w14:textId="77777777" w:rsidR="00F62CBC" w:rsidRPr="00F62CBC" w:rsidRDefault="00F62CBC" w:rsidP="00F62CBC">
            <w:pPr>
              <w:pStyle w:val="ListParagraph"/>
              <w:numPr>
                <w:ilvl w:val="0"/>
                <w:numId w:val="29"/>
              </w:numPr>
              <w:ind w:left="317" w:hanging="317"/>
              <w:rPr>
                <w:sz w:val="20"/>
                <w:szCs w:val="20"/>
              </w:rPr>
            </w:pPr>
            <w:r w:rsidRPr="00F62CBC">
              <w:rPr>
                <w:sz w:val="20"/>
                <w:szCs w:val="20"/>
              </w:rPr>
              <w:t>Code of Conduct for Members</w:t>
            </w:r>
          </w:p>
          <w:p w14:paraId="13841B40" w14:textId="77777777" w:rsidR="00F62CBC" w:rsidRPr="00F62CBC" w:rsidRDefault="00F62CBC" w:rsidP="00F62CBC">
            <w:pPr>
              <w:pStyle w:val="ListParagraph"/>
              <w:numPr>
                <w:ilvl w:val="0"/>
                <w:numId w:val="29"/>
              </w:numPr>
              <w:ind w:left="317" w:hanging="317"/>
              <w:rPr>
                <w:sz w:val="20"/>
                <w:szCs w:val="20"/>
              </w:rPr>
            </w:pPr>
            <w:r w:rsidRPr="00F62CBC">
              <w:rPr>
                <w:sz w:val="20"/>
                <w:szCs w:val="20"/>
              </w:rPr>
              <w:t>Officer Employment Procedure rules</w:t>
            </w:r>
          </w:p>
          <w:p w14:paraId="4E162FFB" w14:textId="77777777" w:rsidR="00F62CBC" w:rsidRDefault="00F62CBC" w:rsidP="00F62CBC">
            <w:pPr>
              <w:pStyle w:val="ListParagraph"/>
              <w:numPr>
                <w:ilvl w:val="0"/>
                <w:numId w:val="29"/>
              </w:numPr>
              <w:ind w:left="317" w:hanging="317"/>
              <w:rPr>
                <w:sz w:val="20"/>
                <w:szCs w:val="20"/>
              </w:rPr>
            </w:pPr>
            <w:r w:rsidRPr="00F62CBC">
              <w:rPr>
                <w:sz w:val="20"/>
                <w:szCs w:val="20"/>
              </w:rPr>
              <w:t>Chief Officers Employment Panel</w:t>
            </w:r>
          </w:p>
          <w:p w14:paraId="443B7FD5" w14:textId="77777777" w:rsidR="00F62CBC" w:rsidRDefault="00F62CBC" w:rsidP="00F62CBC">
            <w:pPr>
              <w:rPr>
                <w:sz w:val="20"/>
                <w:szCs w:val="20"/>
              </w:rPr>
            </w:pPr>
          </w:p>
          <w:p w14:paraId="39A3EB71" w14:textId="77777777" w:rsidR="00F62CBC" w:rsidRPr="00F62CBC" w:rsidRDefault="00F62CBC" w:rsidP="00F62CBC">
            <w:pPr>
              <w:rPr>
                <w:sz w:val="20"/>
                <w:szCs w:val="20"/>
              </w:rPr>
            </w:pPr>
          </w:p>
        </w:tc>
        <w:tc>
          <w:tcPr>
            <w:tcW w:w="1701" w:type="dxa"/>
          </w:tcPr>
          <w:p w14:paraId="608C1874" w14:textId="77777777" w:rsidR="00A22FF3" w:rsidRPr="00F12A8D" w:rsidRDefault="00A22FF3" w:rsidP="0065229C">
            <w:pPr>
              <w:rPr>
                <w:sz w:val="20"/>
                <w:szCs w:val="20"/>
                <w:highlight w:val="magenta"/>
              </w:rPr>
            </w:pPr>
            <w:r w:rsidRPr="006347A5">
              <w:rPr>
                <w:sz w:val="20"/>
                <w:szCs w:val="20"/>
              </w:rPr>
              <w:t>Constitution</w:t>
            </w:r>
            <w:r>
              <w:rPr>
                <w:sz w:val="20"/>
                <w:szCs w:val="20"/>
              </w:rPr>
              <w:t xml:space="preserve"> (GS)</w:t>
            </w:r>
            <w:r>
              <w:rPr>
                <w:sz w:val="20"/>
                <w:szCs w:val="20"/>
                <w:highlight w:val="magenta"/>
              </w:rPr>
              <w:t xml:space="preserve"> </w:t>
            </w:r>
          </w:p>
        </w:tc>
        <w:tc>
          <w:tcPr>
            <w:tcW w:w="992" w:type="dxa"/>
            <w:textDirection w:val="tbRl"/>
          </w:tcPr>
          <w:p w14:paraId="79930223" w14:textId="77777777" w:rsidR="00A22FF3" w:rsidRPr="00C908E5" w:rsidRDefault="00A22FF3" w:rsidP="0065229C">
            <w:pPr>
              <w:ind w:left="113" w:right="113"/>
              <w:rPr>
                <w:color w:val="7030A0"/>
                <w:sz w:val="20"/>
                <w:szCs w:val="20"/>
              </w:rPr>
            </w:pPr>
          </w:p>
        </w:tc>
        <w:tc>
          <w:tcPr>
            <w:tcW w:w="1134" w:type="dxa"/>
          </w:tcPr>
          <w:p w14:paraId="17C5FD6A" w14:textId="4106635F" w:rsidR="00A22FF3" w:rsidRPr="00C908E5" w:rsidRDefault="00A22FF3" w:rsidP="00A22FF3">
            <w:pPr>
              <w:rPr>
                <w:color w:val="7030A0"/>
                <w:sz w:val="20"/>
                <w:szCs w:val="20"/>
              </w:rPr>
            </w:pPr>
            <w:r w:rsidRPr="003448EC">
              <w:rPr>
                <w:sz w:val="20"/>
                <w:szCs w:val="20"/>
              </w:rPr>
              <w:t>Legal</w:t>
            </w:r>
            <w:r w:rsidR="00161F66" w:rsidRPr="003448EC">
              <w:rPr>
                <w:sz w:val="20"/>
                <w:szCs w:val="20"/>
              </w:rPr>
              <w:t>–</w:t>
            </w:r>
            <w:r w:rsidRPr="003448EC">
              <w:rPr>
                <w:sz w:val="20"/>
                <w:szCs w:val="20"/>
              </w:rPr>
              <w:t>CE</w:t>
            </w:r>
            <w:r w:rsidR="00CA2E17">
              <w:rPr>
                <w:sz w:val="20"/>
                <w:szCs w:val="20"/>
              </w:rPr>
              <w:t xml:space="preserve"> 03/06/20</w:t>
            </w:r>
          </w:p>
        </w:tc>
      </w:tr>
      <w:tr w:rsidR="00A22FF3" w:rsidRPr="0069094D" w14:paraId="12493001" w14:textId="77777777" w:rsidTr="00A22FF3">
        <w:trPr>
          <w:cantSplit/>
          <w:trHeight w:val="3929"/>
        </w:trPr>
        <w:tc>
          <w:tcPr>
            <w:tcW w:w="679" w:type="dxa"/>
          </w:tcPr>
          <w:p w14:paraId="4FE32DB2" w14:textId="77777777" w:rsidR="00A22FF3" w:rsidRPr="00DA0DA5" w:rsidRDefault="00A22FF3" w:rsidP="0065229C">
            <w:pPr>
              <w:rPr>
                <w:sz w:val="20"/>
                <w:szCs w:val="20"/>
              </w:rPr>
            </w:pPr>
            <w:r w:rsidRPr="00DA0DA5">
              <w:rPr>
                <w:sz w:val="20"/>
                <w:szCs w:val="20"/>
              </w:rPr>
              <w:lastRenderedPageBreak/>
              <w:t>1.10</w:t>
            </w:r>
          </w:p>
        </w:tc>
        <w:tc>
          <w:tcPr>
            <w:tcW w:w="2123" w:type="dxa"/>
          </w:tcPr>
          <w:p w14:paraId="595CE63F" w14:textId="77777777" w:rsidR="00A22FF3" w:rsidRPr="00DA0DA5" w:rsidRDefault="00A22FF3" w:rsidP="0065229C">
            <w:pPr>
              <w:pStyle w:val="Default"/>
              <w:rPr>
                <w:rFonts w:ascii="Arial" w:hAnsi="Arial" w:cs="Arial"/>
                <w:color w:val="auto"/>
                <w:sz w:val="20"/>
                <w:szCs w:val="20"/>
              </w:rPr>
            </w:pPr>
            <w:r w:rsidRPr="00DA0DA5">
              <w:rPr>
                <w:rFonts w:ascii="Arial" w:hAnsi="Arial" w:cs="Arial"/>
                <w:color w:val="auto"/>
                <w:sz w:val="20"/>
                <w:szCs w:val="20"/>
              </w:rPr>
              <w:t xml:space="preserve">Creating the conditions to ensure that the statutory officers, other key post holders, and members, are able to fulfil their responsibilities in accordance with legislative and regulatory requirements </w:t>
            </w:r>
          </w:p>
          <w:p w14:paraId="5BF9DDE5" w14:textId="77777777" w:rsidR="00A22FF3" w:rsidRPr="00DA0DA5" w:rsidRDefault="00A22FF3" w:rsidP="0065229C">
            <w:pPr>
              <w:pStyle w:val="Default"/>
              <w:rPr>
                <w:rFonts w:ascii="Arial" w:hAnsi="Arial" w:cs="Arial"/>
                <w:color w:val="auto"/>
                <w:sz w:val="20"/>
                <w:szCs w:val="20"/>
              </w:rPr>
            </w:pPr>
          </w:p>
        </w:tc>
        <w:tc>
          <w:tcPr>
            <w:tcW w:w="8930" w:type="dxa"/>
          </w:tcPr>
          <w:p w14:paraId="1BC28052" w14:textId="77777777" w:rsidR="00A22FF3" w:rsidRDefault="00A22FF3" w:rsidP="0065229C">
            <w:pPr>
              <w:rPr>
                <w:sz w:val="20"/>
                <w:szCs w:val="20"/>
              </w:rPr>
            </w:pPr>
            <w:r w:rsidRPr="00DA0DA5">
              <w:rPr>
                <w:sz w:val="20"/>
                <w:szCs w:val="20"/>
              </w:rPr>
              <w:t>Support from Legal Services and Democratic Services who advise members and officers about any relevant legislative or regulatory requirements.</w:t>
            </w:r>
          </w:p>
          <w:p w14:paraId="0FC1935F" w14:textId="77777777" w:rsidR="001E2764" w:rsidRPr="00DA0DA5" w:rsidRDefault="001E2764" w:rsidP="0065229C">
            <w:pPr>
              <w:rPr>
                <w:sz w:val="20"/>
                <w:szCs w:val="20"/>
              </w:rPr>
            </w:pPr>
          </w:p>
          <w:p w14:paraId="103F653A" w14:textId="77777777" w:rsidR="001E2764" w:rsidRPr="001E2764" w:rsidRDefault="001E2764" w:rsidP="001E2764">
            <w:pPr>
              <w:rPr>
                <w:sz w:val="20"/>
                <w:szCs w:val="20"/>
              </w:rPr>
            </w:pPr>
            <w:r w:rsidRPr="001E2764">
              <w:rPr>
                <w:sz w:val="20"/>
                <w:szCs w:val="20"/>
              </w:rPr>
              <w:t>Reports recommending a decision to committees/cabinet/Council are cleared by a lawyer.</w:t>
            </w:r>
          </w:p>
          <w:p w14:paraId="6B1B2102" w14:textId="77777777" w:rsidR="00A22FF3" w:rsidRPr="00DA0DA5" w:rsidRDefault="00A22FF3" w:rsidP="0065229C">
            <w:pPr>
              <w:rPr>
                <w:sz w:val="20"/>
                <w:szCs w:val="20"/>
              </w:rPr>
            </w:pPr>
          </w:p>
          <w:p w14:paraId="0ACE39BF" w14:textId="77777777" w:rsidR="00A22FF3" w:rsidRPr="00DA0DA5" w:rsidRDefault="00A22FF3" w:rsidP="0065229C">
            <w:pPr>
              <w:rPr>
                <w:sz w:val="20"/>
                <w:szCs w:val="20"/>
              </w:rPr>
            </w:pPr>
            <w:r w:rsidRPr="00DA0DA5">
              <w:rPr>
                <w:sz w:val="20"/>
                <w:szCs w:val="20"/>
              </w:rPr>
              <w:t>Any specific legislative requirements are set out in the terms of reference for the particular body e.g. Council must approve the appointment of a Head of Paid Service (Chief Executive).</w:t>
            </w:r>
          </w:p>
          <w:p w14:paraId="248A1D25" w14:textId="77777777" w:rsidR="00A22FF3" w:rsidRPr="00DA0DA5" w:rsidRDefault="00A22FF3" w:rsidP="0065229C">
            <w:pPr>
              <w:rPr>
                <w:sz w:val="20"/>
                <w:szCs w:val="20"/>
              </w:rPr>
            </w:pPr>
          </w:p>
          <w:p w14:paraId="618CD63A" w14:textId="77777777" w:rsidR="00A22FF3" w:rsidRPr="00DA0DA5" w:rsidRDefault="00A22FF3" w:rsidP="0065229C">
            <w:pPr>
              <w:rPr>
                <w:sz w:val="20"/>
                <w:szCs w:val="20"/>
              </w:rPr>
            </w:pPr>
            <w:r>
              <w:rPr>
                <w:sz w:val="20"/>
                <w:szCs w:val="20"/>
              </w:rPr>
              <w:t>Contract procedure rules</w:t>
            </w:r>
          </w:p>
          <w:p w14:paraId="73035B57" w14:textId="77777777" w:rsidR="00A22FF3" w:rsidRPr="00DA0DA5" w:rsidRDefault="00A22FF3" w:rsidP="0065229C">
            <w:pPr>
              <w:rPr>
                <w:sz w:val="20"/>
                <w:szCs w:val="20"/>
              </w:rPr>
            </w:pPr>
            <w:r>
              <w:rPr>
                <w:sz w:val="20"/>
                <w:szCs w:val="20"/>
              </w:rPr>
              <w:t>Financial regulations</w:t>
            </w:r>
          </w:p>
          <w:p w14:paraId="62D40480" w14:textId="77777777" w:rsidR="00A22FF3" w:rsidRPr="00DA0DA5" w:rsidRDefault="00A22FF3" w:rsidP="0065229C">
            <w:pPr>
              <w:rPr>
                <w:sz w:val="20"/>
                <w:szCs w:val="20"/>
              </w:rPr>
            </w:pPr>
            <w:r w:rsidRPr="00DA0DA5">
              <w:rPr>
                <w:sz w:val="20"/>
                <w:szCs w:val="20"/>
              </w:rPr>
              <w:t>Delegations to officers are set out in p</w:t>
            </w:r>
            <w:r>
              <w:rPr>
                <w:sz w:val="20"/>
                <w:szCs w:val="20"/>
              </w:rPr>
              <w:t>art 3B of the constitution.</w:t>
            </w:r>
          </w:p>
          <w:p w14:paraId="7ABD91EA" w14:textId="77777777" w:rsidR="00A22FF3" w:rsidRPr="00DA0DA5" w:rsidRDefault="00A22FF3" w:rsidP="0065229C">
            <w:pPr>
              <w:rPr>
                <w:sz w:val="20"/>
                <w:szCs w:val="20"/>
              </w:rPr>
            </w:pPr>
          </w:p>
          <w:p w14:paraId="5593C208" w14:textId="77777777" w:rsidR="00A22FF3" w:rsidRPr="00DA0DA5" w:rsidRDefault="00A22FF3" w:rsidP="0065229C">
            <w:pPr>
              <w:rPr>
                <w:sz w:val="20"/>
                <w:szCs w:val="20"/>
              </w:rPr>
            </w:pPr>
            <w:r w:rsidRPr="00DA0DA5">
              <w:rPr>
                <w:sz w:val="20"/>
                <w:szCs w:val="20"/>
              </w:rPr>
              <w:t>The Monitoring Officer attends the Corporate Board, Cabinet and Council.</w:t>
            </w:r>
          </w:p>
          <w:p w14:paraId="208788D8" w14:textId="77777777" w:rsidR="00A22FF3" w:rsidRPr="00DA0DA5" w:rsidRDefault="00A22FF3" w:rsidP="0065229C">
            <w:pPr>
              <w:rPr>
                <w:sz w:val="20"/>
                <w:szCs w:val="20"/>
              </w:rPr>
            </w:pPr>
          </w:p>
          <w:p w14:paraId="0A999B71" w14:textId="77777777" w:rsidR="001E2764" w:rsidRPr="001E2764" w:rsidRDefault="001E2764" w:rsidP="00DA0DA5">
            <w:pPr>
              <w:pStyle w:val="Default"/>
              <w:ind w:left="-14"/>
              <w:rPr>
                <w:rFonts w:ascii="Arial" w:hAnsi="Arial" w:cs="Arial"/>
                <w:color w:val="auto"/>
                <w:sz w:val="20"/>
                <w:szCs w:val="20"/>
              </w:rPr>
            </w:pPr>
            <w:r w:rsidRPr="001E2764">
              <w:rPr>
                <w:rFonts w:ascii="Arial" w:hAnsi="Arial" w:cs="Arial"/>
                <w:color w:val="auto"/>
                <w:sz w:val="20"/>
                <w:szCs w:val="20"/>
              </w:rPr>
              <w:t xml:space="preserve">CIPFA’s </w:t>
            </w:r>
            <w:r w:rsidRPr="001E2764">
              <w:rPr>
                <w:rFonts w:ascii="Arial" w:hAnsi="Arial" w:cs="Arial"/>
                <w:i/>
                <w:iCs/>
                <w:color w:val="auto"/>
                <w:sz w:val="20"/>
                <w:szCs w:val="20"/>
              </w:rPr>
              <w:t xml:space="preserve">Statement on the Role of the Chief Financial Officer in Local Government </w:t>
            </w:r>
            <w:r w:rsidRPr="001E2764">
              <w:rPr>
                <w:rFonts w:ascii="Arial" w:hAnsi="Arial" w:cs="Arial"/>
                <w:color w:val="auto"/>
                <w:sz w:val="20"/>
                <w:szCs w:val="20"/>
              </w:rPr>
              <w:t xml:space="preserve">(CIPFA, 2016) was complied with during 2019/20. </w:t>
            </w:r>
          </w:p>
          <w:p w14:paraId="41ECF0C7" w14:textId="77777777" w:rsidR="001E2764" w:rsidRPr="001E2764" w:rsidRDefault="001E2764" w:rsidP="001E2764">
            <w:pPr>
              <w:rPr>
                <w:sz w:val="20"/>
                <w:szCs w:val="20"/>
              </w:rPr>
            </w:pPr>
          </w:p>
          <w:p w14:paraId="39DDDB02" w14:textId="77777777" w:rsidR="001E2764" w:rsidRPr="001E2764" w:rsidRDefault="001E2764" w:rsidP="001E2764">
            <w:pPr>
              <w:rPr>
                <w:sz w:val="20"/>
                <w:szCs w:val="20"/>
              </w:rPr>
            </w:pPr>
          </w:p>
          <w:p w14:paraId="0F27B7F7" w14:textId="77777777" w:rsidR="001E2764" w:rsidRPr="00DA0DA5" w:rsidRDefault="001E2764" w:rsidP="001E2764">
            <w:pPr>
              <w:pStyle w:val="Default"/>
              <w:ind w:left="-14"/>
              <w:rPr>
                <w:color w:val="auto"/>
                <w:sz w:val="20"/>
                <w:szCs w:val="20"/>
              </w:rPr>
            </w:pPr>
          </w:p>
        </w:tc>
        <w:tc>
          <w:tcPr>
            <w:tcW w:w="1701" w:type="dxa"/>
          </w:tcPr>
          <w:p w14:paraId="01C94937" w14:textId="77777777" w:rsidR="00A22FF3" w:rsidRDefault="00A22FF3" w:rsidP="002B2B96">
            <w:pPr>
              <w:rPr>
                <w:sz w:val="20"/>
                <w:szCs w:val="20"/>
              </w:rPr>
            </w:pPr>
            <w:r>
              <w:rPr>
                <w:sz w:val="20"/>
                <w:szCs w:val="20"/>
              </w:rPr>
              <w:t>Contract Procedure Rules (GS)</w:t>
            </w:r>
          </w:p>
          <w:p w14:paraId="220A653A" w14:textId="77777777" w:rsidR="00A22FF3" w:rsidRDefault="00A22FF3" w:rsidP="002B2B96">
            <w:pPr>
              <w:rPr>
                <w:sz w:val="20"/>
                <w:szCs w:val="20"/>
              </w:rPr>
            </w:pPr>
          </w:p>
          <w:p w14:paraId="03DA15ED" w14:textId="77777777" w:rsidR="00A22FF3" w:rsidRDefault="00A22FF3" w:rsidP="002B2B96">
            <w:pPr>
              <w:rPr>
                <w:sz w:val="20"/>
                <w:szCs w:val="20"/>
              </w:rPr>
            </w:pPr>
            <w:r>
              <w:rPr>
                <w:sz w:val="20"/>
                <w:szCs w:val="20"/>
              </w:rPr>
              <w:t>Financial Regulations (GS)</w:t>
            </w:r>
          </w:p>
          <w:p w14:paraId="6087E3E3" w14:textId="77777777" w:rsidR="00A22FF3" w:rsidRDefault="00A22FF3" w:rsidP="002B2B96">
            <w:pPr>
              <w:rPr>
                <w:sz w:val="20"/>
                <w:szCs w:val="20"/>
              </w:rPr>
            </w:pPr>
          </w:p>
          <w:p w14:paraId="583E5D8B" w14:textId="77777777" w:rsidR="00A22FF3" w:rsidRDefault="00A22FF3" w:rsidP="002B2B96">
            <w:pPr>
              <w:rPr>
                <w:sz w:val="20"/>
                <w:szCs w:val="20"/>
              </w:rPr>
            </w:pPr>
            <w:r>
              <w:rPr>
                <w:sz w:val="20"/>
                <w:szCs w:val="20"/>
              </w:rPr>
              <w:t>Delegations to officers (GS)</w:t>
            </w:r>
          </w:p>
          <w:p w14:paraId="6B9794C8" w14:textId="77777777" w:rsidR="00A22FF3" w:rsidRDefault="00A22FF3" w:rsidP="002B2B96">
            <w:pPr>
              <w:rPr>
                <w:sz w:val="20"/>
                <w:szCs w:val="20"/>
              </w:rPr>
            </w:pPr>
          </w:p>
          <w:p w14:paraId="31339D17" w14:textId="77777777" w:rsidR="00A22FF3" w:rsidRPr="00DA0DA5" w:rsidRDefault="00A22FF3" w:rsidP="002B2B96">
            <w:pPr>
              <w:rPr>
                <w:sz w:val="20"/>
                <w:szCs w:val="20"/>
              </w:rPr>
            </w:pPr>
            <w:r>
              <w:rPr>
                <w:sz w:val="20"/>
                <w:szCs w:val="20"/>
              </w:rPr>
              <w:t>CIPFA Statement of the Role of the CFO in Local Government (GS)</w:t>
            </w:r>
          </w:p>
        </w:tc>
        <w:tc>
          <w:tcPr>
            <w:tcW w:w="992" w:type="dxa"/>
            <w:textDirection w:val="tbRl"/>
          </w:tcPr>
          <w:p w14:paraId="241E4C81" w14:textId="77777777" w:rsidR="00A22FF3" w:rsidRPr="00827EB8" w:rsidRDefault="00A22FF3" w:rsidP="0065229C">
            <w:pPr>
              <w:ind w:left="113" w:right="113"/>
              <w:rPr>
                <w:color w:val="7030A0"/>
                <w:sz w:val="20"/>
                <w:szCs w:val="20"/>
              </w:rPr>
            </w:pPr>
          </w:p>
        </w:tc>
        <w:tc>
          <w:tcPr>
            <w:tcW w:w="1134" w:type="dxa"/>
          </w:tcPr>
          <w:p w14:paraId="3969BFD7" w14:textId="48D050A9" w:rsidR="00A22FF3" w:rsidRDefault="00A22FF3" w:rsidP="00A22FF3">
            <w:pPr>
              <w:rPr>
                <w:sz w:val="20"/>
                <w:szCs w:val="20"/>
              </w:rPr>
            </w:pPr>
            <w:r w:rsidRPr="00A22FF3">
              <w:rPr>
                <w:sz w:val="20"/>
                <w:szCs w:val="20"/>
              </w:rPr>
              <w:t>Legal</w:t>
            </w:r>
            <w:r>
              <w:rPr>
                <w:sz w:val="20"/>
                <w:szCs w:val="20"/>
              </w:rPr>
              <w:t>–</w:t>
            </w:r>
            <w:r w:rsidRPr="00A22FF3">
              <w:rPr>
                <w:sz w:val="20"/>
                <w:szCs w:val="20"/>
              </w:rPr>
              <w:t>CE</w:t>
            </w:r>
            <w:r w:rsidR="00CA2E17">
              <w:rPr>
                <w:sz w:val="20"/>
                <w:szCs w:val="20"/>
              </w:rPr>
              <w:t xml:space="preserve"> 03/06/20</w:t>
            </w:r>
          </w:p>
          <w:p w14:paraId="28F15FD1" w14:textId="77777777" w:rsidR="00A22FF3" w:rsidRDefault="00A22FF3" w:rsidP="00A22FF3">
            <w:pPr>
              <w:rPr>
                <w:sz w:val="20"/>
                <w:szCs w:val="20"/>
              </w:rPr>
            </w:pPr>
          </w:p>
          <w:p w14:paraId="4EF59E0E" w14:textId="77777777" w:rsidR="00A22FF3" w:rsidRDefault="00A22FF3" w:rsidP="00A22FF3">
            <w:pPr>
              <w:rPr>
                <w:sz w:val="20"/>
                <w:szCs w:val="20"/>
              </w:rPr>
            </w:pPr>
          </w:p>
          <w:p w14:paraId="3FBD63B7" w14:textId="77777777" w:rsidR="00A22FF3" w:rsidRDefault="00A22FF3" w:rsidP="00A22FF3">
            <w:pPr>
              <w:rPr>
                <w:sz w:val="20"/>
                <w:szCs w:val="20"/>
              </w:rPr>
            </w:pPr>
          </w:p>
          <w:p w14:paraId="5FA73B25" w14:textId="77777777" w:rsidR="00A22FF3" w:rsidRDefault="00A22FF3" w:rsidP="00A22FF3">
            <w:pPr>
              <w:rPr>
                <w:sz w:val="20"/>
                <w:szCs w:val="20"/>
              </w:rPr>
            </w:pPr>
          </w:p>
          <w:p w14:paraId="2D94E836" w14:textId="77777777" w:rsidR="00A22FF3" w:rsidRDefault="00A22FF3" w:rsidP="00A22FF3">
            <w:pPr>
              <w:rPr>
                <w:sz w:val="20"/>
                <w:szCs w:val="20"/>
              </w:rPr>
            </w:pPr>
          </w:p>
          <w:p w14:paraId="449D3D6D" w14:textId="77777777" w:rsidR="001E2764" w:rsidRDefault="001E2764" w:rsidP="00A22FF3">
            <w:pPr>
              <w:rPr>
                <w:sz w:val="20"/>
                <w:szCs w:val="20"/>
              </w:rPr>
            </w:pPr>
          </w:p>
          <w:p w14:paraId="5F4A6852" w14:textId="77777777" w:rsidR="001E2764" w:rsidRDefault="001E2764" w:rsidP="00A22FF3">
            <w:pPr>
              <w:rPr>
                <w:sz w:val="20"/>
                <w:szCs w:val="20"/>
              </w:rPr>
            </w:pPr>
          </w:p>
          <w:p w14:paraId="4490F6F1" w14:textId="77777777" w:rsidR="001E2764" w:rsidRDefault="001E2764" w:rsidP="00A22FF3">
            <w:pPr>
              <w:rPr>
                <w:sz w:val="20"/>
                <w:szCs w:val="20"/>
              </w:rPr>
            </w:pPr>
          </w:p>
          <w:p w14:paraId="085E5DA3" w14:textId="77777777" w:rsidR="00A22FF3" w:rsidRDefault="00A22FF3" w:rsidP="00A22FF3">
            <w:pPr>
              <w:rPr>
                <w:sz w:val="20"/>
                <w:szCs w:val="20"/>
              </w:rPr>
            </w:pPr>
          </w:p>
          <w:p w14:paraId="273AE0C7" w14:textId="77777777" w:rsidR="00A22FF3" w:rsidRDefault="00A22FF3" w:rsidP="00A22FF3">
            <w:pPr>
              <w:rPr>
                <w:sz w:val="20"/>
                <w:szCs w:val="20"/>
              </w:rPr>
            </w:pPr>
          </w:p>
          <w:p w14:paraId="18CDEC5D" w14:textId="77777777" w:rsidR="00A22FF3" w:rsidRDefault="00A22FF3" w:rsidP="00A22FF3">
            <w:pPr>
              <w:rPr>
                <w:sz w:val="20"/>
                <w:szCs w:val="20"/>
              </w:rPr>
            </w:pPr>
          </w:p>
          <w:p w14:paraId="2EF17CDC" w14:textId="77777777" w:rsidR="00A22FF3" w:rsidRDefault="00A22FF3" w:rsidP="00A22FF3">
            <w:pPr>
              <w:rPr>
                <w:sz w:val="20"/>
                <w:szCs w:val="20"/>
              </w:rPr>
            </w:pPr>
          </w:p>
          <w:p w14:paraId="014FCBEF" w14:textId="77777777" w:rsidR="001E2764" w:rsidRPr="001E2764" w:rsidRDefault="001E2764" w:rsidP="001E2764">
            <w:pPr>
              <w:rPr>
                <w:sz w:val="20"/>
                <w:szCs w:val="20"/>
              </w:rPr>
            </w:pPr>
            <w:r w:rsidRPr="001E2764">
              <w:rPr>
                <w:sz w:val="20"/>
                <w:szCs w:val="20"/>
              </w:rPr>
              <w:t xml:space="preserve">Finance – </w:t>
            </w:r>
            <w:proofErr w:type="spellStart"/>
            <w:r w:rsidRPr="001E2764">
              <w:rPr>
                <w:sz w:val="20"/>
                <w:szCs w:val="20"/>
              </w:rPr>
              <w:t>Sdan</w:t>
            </w:r>
            <w:proofErr w:type="spellEnd"/>
          </w:p>
          <w:p w14:paraId="6D4F324A" w14:textId="77777777" w:rsidR="00A22FF3" w:rsidRPr="00A22FF3" w:rsidRDefault="001E2764" w:rsidP="001E2764">
            <w:pPr>
              <w:rPr>
                <w:color w:val="FFC000"/>
                <w:sz w:val="20"/>
                <w:szCs w:val="20"/>
              </w:rPr>
            </w:pPr>
            <w:r w:rsidRPr="001E2764">
              <w:rPr>
                <w:sz w:val="20"/>
                <w:szCs w:val="20"/>
              </w:rPr>
              <w:t>28/05/20</w:t>
            </w:r>
          </w:p>
        </w:tc>
      </w:tr>
      <w:tr w:rsidR="00A22FF3" w:rsidRPr="0069094D" w14:paraId="1D724BDC" w14:textId="77777777" w:rsidTr="00A22FF3">
        <w:trPr>
          <w:cantSplit/>
          <w:trHeight w:val="1134"/>
        </w:trPr>
        <w:tc>
          <w:tcPr>
            <w:tcW w:w="679" w:type="dxa"/>
          </w:tcPr>
          <w:p w14:paraId="1CC363C4" w14:textId="77777777" w:rsidR="00A22FF3" w:rsidRPr="004516BA" w:rsidRDefault="00A22FF3" w:rsidP="0065229C">
            <w:pPr>
              <w:rPr>
                <w:sz w:val="20"/>
                <w:szCs w:val="20"/>
              </w:rPr>
            </w:pPr>
            <w:r w:rsidRPr="004516BA">
              <w:rPr>
                <w:sz w:val="20"/>
                <w:szCs w:val="20"/>
              </w:rPr>
              <w:t>1.11</w:t>
            </w:r>
          </w:p>
        </w:tc>
        <w:tc>
          <w:tcPr>
            <w:tcW w:w="2123" w:type="dxa"/>
          </w:tcPr>
          <w:p w14:paraId="0ED72209" w14:textId="77777777" w:rsidR="00A22FF3" w:rsidRPr="004516BA" w:rsidRDefault="00A22FF3" w:rsidP="0065229C">
            <w:pPr>
              <w:pStyle w:val="Default"/>
              <w:rPr>
                <w:rFonts w:ascii="Arial" w:hAnsi="Arial" w:cs="Arial"/>
                <w:color w:val="auto"/>
                <w:sz w:val="20"/>
                <w:szCs w:val="20"/>
              </w:rPr>
            </w:pPr>
            <w:r w:rsidRPr="004516BA">
              <w:rPr>
                <w:rFonts w:ascii="Arial" w:hAnsi="Arial" w:cs="Arial"/>
                <w:color w:val="auto"/>
                <w:sz w:val="20"/>
                <w:szCs w:val="20"/>
              </w:rPr>
              <w:t xml:space="preserve">Striving to optimise the use of the full powers available for the benefit of citizens, communities and other stakeholders </w:t>
            </w:r>
          </w:p>
        </w:tc>
        <w:tc>
          <w:tcPr>
            <w:tcW w:w="8930" w:type="dxa"/>
          </w:tcPr>
          <w:p w14:paraId="6E415FD9" w14:textId="77777777" w:rsidR="00A22FF3" w:rsidRPr="004516BA" w:rsidRDefault="00A22FF3" w:rsidP="0065229C">
            <w:pPr>
              <w:rPr>
                <w:sz w:val="20"/>
                <w:szCs w:val="20"/>
              </w:rPr>
            </w:pPr>
            <w:r w:rsidRPr="004516BA">
              <w:rPr>
                <w:sz w:val="20"/>
                <w:szCs w:val="20"/>
              </w:rPr>
              <w:t xml:space="preserve">Legal support is provided for all major Council projects. </w:t>
            </w:r>
          </w:p>
          <w:p w14:paraId="5D070AF5" w14:textId="77777777" w:rsidR="00A22FF3" w:rsidRPr="004516BA" w:rsidRDefault="00A22FF3" w:rsidP="0065229C">
            <w:pPr>
              <w:rPr>
                <w:sz w:val="20"/>
                <w:szCs w:val="20"/>
              </w:rPr>
            </w:pPr>
          </w:p>
          <w:p w14:paraId="723C2E0B" w14:textId="77777777" w:rsidR="00A22FF3" w:rsidRPr="004516BA" w:rsidRDefault="00A22FF3" w:rsidP="0065229C">
            <w:pPr>
              <w:rPr>
                <w:sz w:val="20"/>
                <w:szCs w:val="20"/>
              </w:rPr>
            </w:pPr>
            <w:r w:rsidRPr="004516BA">
              <w:rPr>
                <w:sz w:val="20"/>
                <w:szCs w:val="20"/>
              </w:rPr>
              <w:t>The Monitoring Officer is a lawyer and attends the Corporate Board.</w:t>
            </w:r>
          </w:p>
          <w:p w14:paraId="09BF626C" w14:textId="77777777" w:rsidR="00A22FF3" w:rsidRPr="004516BA" w:rsidRDefault="00A22FF3" w:rsidP="0065229C">
            <w:pPr>
              <w:rPr>
                <w:sz w:val="20"/>
                <w:szCs w:val="20"/>
              </w:rPr>
            </w:pPr>
          </w:p>
          <w:p w14:paraId="0E2F779E" w14:textId="77777777" w:rsidR="00A22FF3" w:rsidRPr="004516BA" w:rsidRDefault="00A22FF3" w:rsidP="0065229C">
            <w:pPr>
              <w:rPr>
                <w:sz w:val="20"/>
                <w:szCs w:val="20"/>
              </w:rPr>
            </w:pPr>
            <w:r w:rsidRPr="004516BA">
              <w:rPr>
                <w:sz w:val="20"/>
                <w:szCs w:val="20"/>
              </w:rPr>
              <w:t>Cabinet decision reports require legal clearance an</w:t>
            </w:r>
            <w:r>
              <w:rPr>
                <w:sz w:val="20"/>
                <w:szCs w:val="20"/>
              </w:rPr>
              <w:t>d decision report templates</w:t>
            </w:r>
            <w:r w:rsidRPr="004516BA">
              <w:rPr>
                <w:sz w:val="20"/>
                <w:szCs w:val="20"/>
              </w:rPr>
              <w:t xml:space="preserve"> require legal comments which form the record of legal advice.</w:t>
            </w:r>
          </w:p>
          <w:p w14:paraId="4E0CAC95" w14:textId="77777777" w:rsidR="00A22FF3" w:rsidRPr="004516BA" w:rsidRDefault="00A22FF3" w:rsidP="0065229C">
            <w:pPr>
              <w:rPr>
                <w:sz w:val="20"/>
                <w:szCs w:val="20"/>
              </w:rPr>
            </w:pPr>
          </w:p>
        </w:tc>
        <w:tc>
          <w:tcPr>
            <w:tcW w:w="1701" w:type="dxa"/>
          </w:tcPr>
          <w:p w14:paraId="5745B535" w14:textId="77777777" w:rsidR="00A22FF3" w:rsidRPr="004516BA" w:rsidRDefault="00A22FF3" w:rsidP="00F46957">
            <w:pPr>
              <w:rPr>
                <w:sz w:val="20"/>
                <w:szCs w:val="20"/>
              </w:rPr>
            </w:pPr>
            <w:r>
              <w:rPr>
                <w:sz w:val="20"/>
                <w:szCs w:val="20"/>
              </w:rPr>
              <w:t>Decision report template (GS)</w:t>
            </w:r>
          </w:p>
        </w:tc>
        <w:tc>
          <w:tcPr>
            <w:tcW w:w="992" w:type="dxa"/>
            <w:textDirection w:val="tbRl"/>
          </w:tcPr>
          <w:p w14:paraId="28458D5E" w14:textId="77777777" w:rsidR="00A22FF3" w:rsidRPr="003B572F" w:rsidRDefault="00A22FF3" w:rsidP="0065229C">
            <w:pPr>
              <w:ind w:left="113" w:right="113"/>
              <w:rPr>
                <w:color w:val="7030A0"/>
                <w:sz w:val="20"/>
                <w:szCs w:val="20"/>
              </w:rPr>
            </w:pPr>
          </w:p>
        </w:tc>
        <w:tc>
          <w:tcPr>
            <w:tcW w:w="1134" w:type="dxa"/>
          </w:tcPr>
          <w:p w14:paraId="0F4D2432" w14:textId="50A6FD50" w:rsidR="00A22FF3" w:rsidRPr="003B572F" w:rsidRDefault="00A22FF3" w:rsidP="00A22FF3">
            <w:pPr>
              <w:rPr>
                <w:color w:val="7030A0"/>
                <w:sz w:val="20"/>
                <w:szCs w:val="20"/>
              </w:rPr>
            </w:pPr>
            <w:r w:rsidRPr="00A22FF3">
              <w:rPr>
                <w:sz w:val="20"/>
                <w:szCs w:val="20"/>
              </w:rPr>
              <w:t>Legal</w:t>
            </w:r>
            <w:r>
              <w:rPr>
                <w:sz w:val="20"/>
                <w:szCs w:val="20"/>
              </w:rPr>
              <w:t>–</w:t>
            </w:r>
            <w:r w:rsidRPr="00A22FF3">
              <w:rPr>
                <w:sz w:val="20"/>
                <w:szCs w:val="20"/>
              </w:rPr>
              <w:t>CE</w:t>
            </w:r>
            <w:r w:rsidR="00CA2E17">
              <w:rPr>
                <w:sz w:val="20"/>
                <w:szCs w:val="20"/>
              </w:rPr>
              <w:t xml:space="preserve"> 03/06/20</w:t>
            </w:r>
          </w:p>
        </w:tc>
      </w:tr>
      <w:tr w:rsidR="00A22FF3" w:rsidRPr="0069094D" w14:paraId="20D1F6A9" w14:textId="77777777" w:rsidTr="00161F66">
        <w:trPr>
          <w:cantSplit/>
          <w:trHeight w:val="1134"/>
        </w:trPr>
        <w:tc>
          <w:tcPr>
            <w:tcW w:w="679" w:type="dxa"/>
          </w:tcPr>
          <w:p w14:paraId="44D50B84" w14:textId="77777777" w:rsidR="00A22FF3" w:rsidRPr="004516BA" w:rsidRDefault="00A22FF3" w:rsidP="0065229C">
            <w:pPr>
              <w:rPr>
                <w:sz w:val="20"/>
                <w:szCs w:val="20"/>
              </w:rPr>
            </w:pPr>
            <w:r w:rsidRPr="004516BA">
              <w:rPr>
                <w:sz w:val="20"/>
                <w:szCs w:val="20"/>
              </w:rPr>
              <w:lastRenderedPageBreak/>
              <w:t>1.12</w:t>
            </w:r>
          </w:p>
        </w:tc>
        <w:tc>
          <w:tcPr>
            <w:tcW w:w="2123" w:type="dxa"/>
          </w:tcPr>
          <w:p w14:paraId="3C27A391" w14:textId="77777777" w:rsidR="00A22FF3" w:rsidRPr="004516BA" w:rsidRDefault="00A22FF3" w:rsidP="0065229C">
            <w:pPr>
              <w:pStyle w:val="Default"/>
              <w:rPr>
                <w:rFonts w:ascii="Arial" w:hAnsi="Arial" w:cs="Arial"/>
                <w:color w:val="auto"/>
                <w:sz w:val="20"/>
                <w:szCs w:val="20"/>
              </w:rPr>
            </w:pPr>
            <w:r w:rsidRPr="004516BA">
              <w:rPr>
                <w:rFonts w:ascii="Arial" w:hAnsi="Arial" w:cs="Arial"/>
                <w:color w:val="auto"/>
                <w:sz w:val="20"/>
                <w:szCs w:val="20"/>
              </w:rPr>
              <w:t xml:space="preserve">Dealing with breaches of legal and regulatory provisions effectively </w:t>
            </w:r>
          </w:p>
          <w:p w14:paraId="57BAB8A2" w14:textId="77777777" w:rsidR="00A22FF3" w:rsidRPr="004516BA" w:rsidRDefault="00A22FF3" w:rsidP="0065229C">
            <w:pPr>
              <w:pStyle w:val="Default"/>
              <w:rPr>
                <w:rFonts w:ascii="Arial" w:hAnsi="Arial" w:cs="Arial"/>
                <w:color w:val="auto"/>
                <w:sz w:val="20"/>
                <w:szCs w:val="20"/>
              </w:rPr>
            </w:pPr>
          </w:p>
        </w:tc>
        <w:tc>
          <w:tcPr>
            <w:tcW w:w="8930" w:type="dxa"/>
          </w:tcPr>
          <w:p w14:paraId="3149F937" w14:textId="77777777" w:rsidR="00A22FF3" w:rsidRPr="004516BA" w:rsidRDefault="00A22FF3" w:rsidP="0065229C">
            <w:pPr>
              <w:rPr>
                <w:sz w:val="20"/>
                <w:szCs w:val="20"/>
              </w:rPr>
            </w:pPr>
            <w:r w:rsidRPr="004516BA">
              <w:rPr>
                <w:sz w:val="20"/>
                <w:szCs w:val="20"/>
              </w:rPr>
              <w:t>Reports recommending a decision to committees/cabinet/Council are cleared by a law</w:t>
            </w:r>
            <w:r>
              <w:rPr>
                <w:sz w:val="20"/>
                <w:szCs w:val="20"/>
              </w:rPr>
              <w:t>yer and the report template</w:t>
            </w:r>
            <w:r w:rsidRPr="004516BA">
              <w:rPr>
                <w:sz w:val="20"/>
                <w:szCs w:val="20"/>
              </w:rPr>
              <w:t xml:space="preserve"> contains a section for legal comments.</w:t>
            </w:r>
          </w:p>
          <w:p w14:paraId="7DEA8F10" w14:textId="77777777" w:rsidR="00A22FF3" w:rsidRPr="004516BA" w:rsidRDefault="00A22FF3" w:rsidP="0065229C">
            <w:pPr>
              <w:rPr>
                <w:sz w:val="20"/>
                <w:szCs w:val="20"/>
              </w:rPr>
            </w:pPr>
          </w:p>
          <w:p w14:paraId="2A7F6215" w14:textId="77777777" w:rsidR="00A22FF3" w:rsidRPr="004516BA" w:rsidRDefault="00A22FF3" w:rsidP="0065229C">
            <w:pPr>
              <w:rPr>
                <w:sz w:val="20"/>
                <w:szCs w:val="20"/>
              </w:rPr>
            </w:pPr>
            <w:r>
              <w:rPr>
                <w:sz w:val="20"/>
                <w:szCs w:val="20"/>
              </w:rPr>
              <w:t>Members’ code of conduct</w:t>
            </w:r>
            <w:r w:rsidRPr="004516BA">
              <w:rPr>
                <w:sz w:val="20"/>
                <w:szCs w:val="20"/>
              </w:rPr>
              <w:t xml:space="preserve"> requires that members have regard to advice given by Monitoring Officer and Chief Finance Officer and that they must not act in a manner which causes the Council to act unlawfully. </w:t>
            </w:r>
          </w:p>
          <w:p w14:paraId="73E29079" w14:textId="77777777" w:rsidR="00A22FF3" w:rsidRPr="004516BA" w:rsidRDefault="00A22FF3" w:rsidP="0065229C">
            <w:pPr>
              <w:rPr>
                <w:sz w:val="20"/>
                <w:szCs w:val="20"/>
              </w:rPr>
            </w:pPr>
          </w:p>
          <w:p w14:paraId="55CD71C9" w14:textId="77777777" w:rsidR="00A22FF3" w:rsidRPr="004516BA" w:rsidRDefault="00A22FF3" w:rsidP="0065229C">
            <w:pPr>
              <w:rPr>
                <w:sz w:val="20"/>
                <w:szCs w:val="20"/>
              </w:rPr>
            </w:pPr>
            <w:r>
              <w:rPr>
                <w:sz w:val="20"/>
                <w:szCs w:val="20"/>
              </w:rPr>
              <w:t>Whistleblowing procedure</w:t>
            </w:r>
          </w:p>
          <w:p w14:paraId="4593015D" w14:textId="77777777" w:rsidR="00A22FF3" w:rsidRPr="004516BA" w:rsidRDefault="00A22FF3" w:rsidP="0065229C">
            <w:pPr>
              <w:rPr>
                <w:sz w:val="20"/>
                <w:szCs w:val="20"/>
              </w:rPr>
            </w:pPr>
            <w:r>
              <w:rPr>
                <w:sz w:val="20"/>
                <w:szCs w:val="20"/>
              </w:rPr>
              <w:t xml:space="preserve">Complaints policy </w:t>
            </w:r>
          </w:p>
          <w:p w14:paraId="33A8225B" w14:textId="77777777" w:rsidR="00A22FF3" w:rsidRPr="004516BA" w:rsidRDefault="00A22FF3" w:rsidP="0065229C">
            <w:pPr>
              <w:rPr>
                <w:sz w:val="20"/>
                <w:szCs w:val="20"/>
              </w:rPr>
            </w:pPr>
            <w:r>
              <w:rPr>
                <w:sz w:val="20"/>
                <w:szCs w:val="20"/>
              </w:rPr>
              <w:t xml:space="preserve">Disciplinary procedure </w:t>
            </w:r>
          </w:p>
        </w:tc>
        <w:tc>
          <w:tcPr>
            <w:tcW w:w="1701" w:type="dxa"/>
          </w:tcPr>
          <w:p w14:paraId="543AC12B" w14:textId="77777777" w:rsidR="00A22FF3" w:rsidRDefault="00A22FF3" w:rsidP="0065229C">
            <w:pPr>
              <w:rPr>
                <w:sz w:val="20"/>
                <w:szCs w:val="20"/>
              </w:rPr>
            </w:pPr>
            <w:r>
              <w:rPr>
                <w:sz w:val="20"/>
                <w:szCs w:val="20"/>
              </w:rPr>
              <w:t>Decision report template (GS)</w:t>
            </w:r>
          </w:p>
          <w:p w14:paraId="6D116CBB" w14:textId="77777777" w:rsidR="00A22FF3" w:rsidRDefault="00A22FF3" w:rsidP="0065229C">
            <w:pPr>
              <w:rPr>
                <w:sz w:val="20"/>
                <w:szCs w:val="20"/>
              </w:rPr>
            </w:pPr>
          </w:p>
          <w:p w14:paraId="5085212B" w14:textId="77777777" w:rsidR="00A22FF3" w:rsidRDefault="00A22FF3" w:rsidP="0065229C">
            <w:pPr>
              <w:rPr>
                <w:sz w:val="20"/>
                <w:szCs w:val="20"/>
              </w:rPr>
            </w:pPr>
            <w:r>
              <w:rPr>
                <w:sz w:val="20"/>
                <w:szCs w:val="20"/>
              </w:rPr>
              <w:t>Members Code of Conduct (GS)</w:t>
            </w:r>
          </w:p>
          <w:p w14:paraId="1E56435E" w14:textId="77777777" w:rsidR="00A22FF3" w:rsidRDefault="00A22FF3" w:rsidP="0065229C">
            <w:pPr>
              <w:rPr>
                <w:sz w:val="20"/>
                <w:szCs w:val="20"/>
              </w:rPr>
            </w:pPr>
          </w:p>
          <w:p w14:paraId="6E633155" w14:textId="77777777" w:rsidR="00A22FF3" w:rsidRDefault="00A22FF3" w:rsidP="0065229C">
            <w:pPr>
              <w:rPr>
                <w:sz w:val="20"/>
                <w:szCs w:val="20"/>
              </w:rPr>
            </w:pPr>
            <w:r>
              <w:rPr>
                <w:sz w:val="20"/>
                <w:szCs w:val="20"/>
              </w:rPr>
              <w:t>Whistleblowing Procedure (GS)</w:t>
            </w:r>
          </w:p>
          <w:p w14:paraId="6E686EF4" w14:textId="77777777" w:rsidR="00A22FF3" w:rsidRDefault="00A22FF3" w:rsidP="0065229C">
            <w:pPr>
              <w:rPr>
                <w:sz w:val="20"/>
                <w:szCs w:val="20"/>
              </w:rPr>
            </w:pPr>
          </w:p>
          <w:p w14:paraId="37758831" w14:textId="77777777" w:rsidR="00A22FF3" w:rsidRDefault="00A22FF3" w:rsidP="0065229C">
            <w:pPr>
              <w:rPr>
                <w:sz w:val="20"/>
                <w:szCs w:val="20"/>
              </w:rPr>
            </w:pPr>
            <w:r>
              <w:rPr>
                <w:sz w:val="20"/>
                <w:szCs w:val="20"/>
              </w:rPr>
              <w:t>Complaints Policy (GS)</w:t>
            </w:r>
          </w:p>
          <w:p w14:paraId="32F69BE4" w14:textId="77777777" w:rsidR="00A22FF3" w:rsidRDefault="00A22FF3" w:rsidP="0065229C">
            <w:pPr>
              <w:rPr>
                <w:sz w:val="20"/>
                <w:szCs w:val="20"/>
              </w:rPr>
            </w:pPr>
          </w:p>
          <w:p w14:paraId="39C7365F" w14:textId="77777777" w:rsidR="00A22FF3" w:rsidRPr="004516BA" w:rsidRDefault="00A22FF3" w:rsidP="0065229C">
            <w:pPr>
              <w:rPr>
                <w:sz w:val="20"/>
                <w:szCs w:val="20"/>
                <w:highlight w:val="magenta"/>
              </w:rPr>
            </w:pPr>
            <w:r>
              <w:rPr>
                <w:sz w:val="20"/>
                <w:szCs w:val="20"/>
              </w:rPr>
              <w:t>Disciplinary Procedure (GS)</w:t>
            </w:r>
          </w:p>
        </w:tc>
        <w:tc>
          <w:tcPr>
            <w:tcW w:w="992" w:type="dxa"/>
            <w:textDirection w:val="tbRl"/>
          </w:tcPr>
          <w:p w14:paraId="2A7DAB5C" w14:textId="77777777" w:rsidR="00A22FF3" w:rsidRPr="003B572F" w:rsidRDefault="00A22FF3" w:rsidP="0065229C">
            <w:pPr>
              <w:ind w:left="113" w:right="113"/>
              <w:rPr>
                <w:color w:val="7030A0"/>
                <w:sz w:val="20"/>
                <w:szCs w:val="20"/>
              </w:rPr>
            </w:pPr>
          </w:p>
        </w:tc>
        <w:tc>
          <w:tcPr>
            <w:tcW w:w="1134" w:type="dxa"/>
          </w:tcPr>
          <w:p w14:paraId="0B74A2AD" w14:textId="77777777" w:rsidR="00A22FF3" w:rsidRDefault="00161F66" w:rsidP="00161F66">
            <w:pPr>
              <w:rPr>
                <w:sz w:val="20"/>
                <w:szCs w:val="20"/>
              </w:rPr>
            </w:pPr>
            <w:r>
              <w:rPr>
                <w:sz w:val="20"/>
                <w:szCs w:val="20"/>
              </w:rPr>
              <w:t>Legal–</w:t>
            </w:r>
            <w:r w:rsidR="00CA2E17">
              <w:rPr>
                <w:sz w:val="20"/>
                <w:szCs w:val="20"/>
              </w:rPr>
              <w:t>C</w:t>
            </w:r>
            <w:r>
              <w:rPr>
                <w:sz w:val="20"/>
                <w:szCs w:val="20"/>
              </w:rPr>
              <w:t>E</w:t>
            </w:r>
          </w:p>
          <w:p w14:paraId="3223C1E3" w14:textId="14917E99" w:rsidR="00CA2E17" w:rsidRPr="00161F66" w:rsidRDefault="00CA2E17" w:rsidP="00161F66">
            <w:pPr>
              <w:rPr>
                <w:sz w:val="20"/>
                <w:szCs w:val="20"/>
              </w:rPr>
            </w:pPr>
            <w:r>
              <w:rPr>
                <w:sz w:val="20"/>
                <w:szCs w:val="20"/>
              </w:rPr>
              <w:t>03/06/20</w:t>
            </w:r>
          </w:p>
        </w:tc>
      </w:tr>
      <w:tr w:rsidR="00161F66" w:rsidRPr="0069094D" w14:paraId="5675006E" w14:textId="77777777" w:rsidTr="00161F66">
        <w:trPr>
          <w:cantSplit/>
          <w:trHeight w:val="1134"/>
        </w:trPr>
        <w:tc>
          <w:tcPr>
            <w:tcW w:w="679" w:type="dxa"/>
          </w:tcPr>
          <w:p w14:paraId="31F07907" w14:textId="77777777" w:rsidR="00161F66" w:rsidRPr="00175C9A" w:rsidRDefault="00161F66" w:rsidP="005C315B">
            <w:pPr>
              <w:rPr>
                <w:sz w:val="20"/>
                <w:szCs w:val="20"/>
              </w:rPr>
            </w:pPr>
            <w:r w:rsidRPr="00175C9A">
              <w:rPr>
                <w:sz w:val="20"/>
                <w:szCs w:val="20"/>
              </w:rPr>
              <w:t>1.13</w:t>
            </w:r>
          </w:p>
        </w:tc>
        <w:tc>
          <w:tcPr>
            <w:tcW w:w="2123" w:type="dxa"/>
          </w:tcPr>
          <w:p w14:paraId="715FCDE4" w14:textId="77777777" w:rsidR="00161F66" w:rsidRPr="00175C9A" w:rsidRDefault="00161F66" w:rsidP="006461F1">
            <w:pPr>
              <w:pStyle w:val="Default"/>
              <w:rPr>
                <w:rFonts w:ascii="Arial" w:hAnsi="Arial" w:cs="Arial"/>
                <w:color w:val="auto"/>
                <w:sz w:val="20"/>
                <w:szCs w:val="20"/>
              </w:rPr>
            </w:pPr>
            <w:r w:rsidRPr="00175C9A">
              <w:rPr>
                <w:rFonts w:ascii="Arial" w:hAnsi="Arial" w:cs="Arial"/>
                <w:color w:val="auto"/>
                <w:sz w:val="20"/>
                <w:szCs w:val="20"/>
              </w:rPr>
              <w:t xml:space="preserve">Ensuring corruption and misuse of power are dealt with effectively </w:t>
            </w:r>
          </w:p>
          <w:p w14:paraId="036AA78E" w14:textId="77777777" w:rsidR="00161F66" w:rsidRPr="00175C9A" w:rsidRDefault="00161F66" w:rsidP="006461F1">
            <w:pPr>
              <w:pStyle w:val="Default"/>
              <w:rPr>
                <w:rFonts w:ascii="Arial" w:hAnsi="Arial" w:cs="Arial"/>
                <w:color w:val="auto"/>
                <w:sz w:val="20"/>
                <w:szCs w:val="20"/>
              </w:rPr>
            </w:pPr>
          </w:p>
        </w:tc>
        <w:tc>
          <w:tcPr>
            <w:tcW w:w="8930" w:type="dxa"/>
          </w:tcPr>
          <w:p w14:paraId="2DAAB2A7" w14:textId="77777777" w:rsidR="004E72F2" w:rsidRPr="004E72F2" w:rsidRDefault="004E72F2" w:rsidP="004E72F2">
            <w:pPr>
              <w:rPr>
                <w:iCs/>
                <w:sz w:val="20"/>
                <w:szCs w:val="20"/>
              </w:rPr>
            </w:pPr>
            <w:r w:rsidRPr="004E72F2">
              <w:rPr>
                <w:iCs/>
                <w:sz w:val="20"/>
                <w:szCs w:val="20"/>
              </w:rPr>
              <w:t>The Corporate Anti-Fraud and Corruption Strategy 2016-19 was reviewed during 2019-20 but no changes were made due to an expected update to the Local Government Fighting Fraud &amp; Corruption Locally Strategy (FFCL) in 2019-20. The refreshed FFCL Strategy was published online on 26</w:t>
            </w:r>
            <w:r w:rsidRPr="004E72F2">
              <w:rPr>
                <w:iCs/>
                <w:sz w:val="20"/>
                <w:szCs w:val="20"/>
                <w:vertAlign w:val="superscript"/>
              </w:rPr>
              <w:t xml:space="preserve">th </w:t>
            </w:r>
            <w:r w:rsidRPr="004E72F2">
              <w:rPr>
                <w:iCs/>
                <w:sz w:val="20"/>
                <w:szCs w:val="20"/>
              </w:rPr>
              <w:t xml:space="preserve">March 2020 and therefore during 2020-21 the authorities’ own strategy will be reviewed and updated to reflect any changes and best practice the new FFCL Strategy recommends.  </w:t>
            </w:r>
          </w:p>
          <w:p w14:paraId="08946FC3" w14:textId="77777777" w:rsidR="004E72F2" w:rsidRPr="004E72F2" w:rsidRDefault="004E72F2" w:rsidP="004E72F2">
            <w:pPr>
              <w:rPr>
                <w:iCs/>
                <w:sz w:val="20"/>
                <w:szCs w:val="20"/>
              </w:rPr>
            </w:pPr>
          </w:p>
          <w:p w14:paraId="41903D11" w14:textId="77777777" w:rsidR="004E72F2" w:rsidRPr="004E72F2" w:rsidRDefault="004E72F2" w:rsidP="004E72F2">
            <w:pPr>
              <w:rPr>
                <w:sz w:val="18"/>
                <w:szCs w:val="18"/>
              </w:rPr>
            </w:pPr>
            <w:r w:rsidRPr="004E72F2">
              <w:rPr>
                <w:sz w:val="20"/>
                <w:szCs w:val="20"/>
              </w:rPr>
              <w:t>The Council’s Corporate Anti-Fraud Team undertook a self-assessment against the Code of Practice on Managing the Risk of Fraud and Corruption (CIPFA, 2014) during 2019/20 that reviewed progress against the five main principles within the code to improve the Council’s arrangements.  The result was a compliance level of 78%, unchanged from 2018/19 indicating that the authority has maintained a ‘good level’ of performance against the code.  Further actions have been built into the 2019/20 Corporate Anti-Fraud plan to improve fraud risk resilience and progress against the actions contained within the Fraud Strategy will be reported to the GARMS Committee in September 2020.</w:t>
            </w:r>
          </w:p>
        </w:tc>
        <w:tc>
          <w:tcPr>
            <w:tcW w:w="1701" w:type="dxa"/>
          </w:tcPr>
          <w:p w14:paraId="55839BFA" w14:textId="77777777" w:rsidR="00161F66" w:rsidRPr="004E72F2" w:rsidRDefault="00161F66" w:rsidP="00CF0D1C">
            <w:pPr>
              <w:rPr>
                <w:sz w:val="20"/>
                <w:szCs w:val="20"/>
              </w:rPr>
            </w:pPr>
            <w:r w:rsidRPr="004E72F2">
              <w:rPr>
                <w:sz w:val="20"/>
                <w:szCs w:val="20"/>
              </w:rPr>
              <w:t>Corporate Anti-Fraud and Corruption Strategy (GS)</w:t>
            </w:r>
          </w:p>
          <w:p w14:paraId="3503A7C1" w14:textId="77777777" w:rsidR="00161F66" w:rsidRPr="004E72F2" w:rsidRDefault="00161F66" w:rsidP="00CF0D1C">
            <w:pPr>
              <w:rPr>
                <w:sz w:val="20"/>
                <w:szCs w:val="20"/>
              </w:rPr>
            </w:pPr>
          </w:p>
          <w:p w14:paraId="68475A19" w14:textId="77777777" w:rsidR="00161F66" w:rsidRPr="004E72F2" w:rsidRDefault="00161F66" w:rsidP="00CF0D1C">
            <w:pPr>
              <w:rPr>
                <w:sz w:val="20"/>
                <w:szCs w:val="20"/>
              </w:rPr>
            </w:pPr>
            <w:r w:rsidRPr="004E72F2">
              <w:rPr>
                <w:sz w:val="20"/>
                <w:szCs w:val="20"/>
              </w:rPr>
              <w:t>Self Assessment against Code of Practice</w:t>
            </w:r>
          </w:p>
          <w:p w14:paraId="145859C3" w14:textId="77777777" w:rsidR="00161F66" w:rsidRPr="004E72F2" w:rsidRDefault="00161F66" w:rsidP="00CF0D1C">
            <w:pPr>
              <w:rPr>
                <w:sz w:val="20"/>
                <w:szCs w:val="20"/>
              </w:rPr>
            </w:pPr>
          </w:p>
          <w:p w14:paraId="1C7837CD" w14:textId="77777777" w:rsidR="00161F66" w:rsidRPr="004E72F2" w:rsidRDefault="00161F66" w:rsidP="00CF0D1C">
            <w:pPr>
              <w:rPr>
                <w:sz w:val="20"/>
                <w:szCs w:val="20"/>
              </w:rPr>
            </w:pPr>
          </w:p>
        </w:tc>
        <w:tc>
          <w:tcPr>
            <w:tcW w:w="992" w:type="dxa"/>
            <w:textDirection w:val="tbRl"/>
          </w:tcPr>
          <w:p w14:paraId="4B018286" w14:textId="77777777" w:rsidR="00161F66" w:rsidRPr="004E72F2" w:rsidRDefault="00161F66" w:rsidP="00976203">
            <w:pPr>
              <w:ind w:left="113" w:right="113"/>
              <w:rPr>
                <w:sz w:val="20"/>
                <w:szCs w:val="20"/>
              </w:rPr>
            </w:pPr>
          </w:p>
        </w:tc>
        <w:tc>
          <w:tcPr>
            <w:tcW w:w="1134" w:type="dxa"/>
          </w:tcPr>
          <w:p w14:paraId="22B80C28" w14:textId="77777777" w:rsidR="00161F66" w:rsidRDefault="00161F66" w:rsidP="00161F66">
            <w:pPr>
              <w:rPr>
                <w:sz w:val="20"/>
                <w:szCs w:val="20"/>
              </w:rPr>
            </w:pPr>
            <w:r w:rsidRPr="004E72F2">
              <w:rPr>
                <w:sz w:val="20"/>
                <w:szCs w:val="20"/>
              </w:rPr>
              <w:t>CAFT -</w:t>
            </w:r>
            <w:r w:rsidR="00260F17">
              <w:rPr>
                <w:sz w:val="20"/>
                <w:szCs w:val="20"/>
              </w:rPr>
              <w:t>J</w:t>
            </w:r>
            <w:r w:rsidRPr="004E72F2">
              <w:rPr>
                <w:sz w:val="20"/>
                <w:szCs w:val="20"/>
              </w:rPr>
              <w:t>P</w:t>
            </w:r>
          </w:p>
          <w:p w14:paraId="13F91A5C" w14:textId="09B71B46" w:rsidR="00260F17" w:rsidRPr="004E72F2" w:rsidRDefault="00260F17" w:rsidP="00161F66">
            <w:pPr>
              <w:rPr>
                <w:sz w:val="20"/>
                <w:szCs w:val="20"/>
              </w:rPr>
            </w:pPr>
            <w:r>
              <w:rPr>
                <w:sz w:val="20"/>
                <w:szCs w:val="20"/>
              </w:rPr>
              <w:t>05/06/20</w:t>
            </w:r>
          </w:p>
        </w:tc>
      </w:tr>
    </w:tbl>
    <w:p w14:paraId="619E60F6" w14:textId="77777777" w:rsidR="00F12949" w:rsidRDefault="00F12949" w:rsidP="00AE6BF1"/>
    <w:p w14:paraId="13FAB7E1" w14:textId="77777777" w:rsidR="008A21AC" w:rsidRDefault="008A21AC">
      <w:r>
        <w:br w:type="page"/>
      </w:r>
    </w:p>
    <w:p w14:paraId="146CE58B" w14:textId="77777777" w:rsidR="00AE6BF1" w:rsidRDefault="00AE6BF1" w:rsidP="008A21AC">
      <w:pPr>
        <w:pStyle w:val="ListParagraph"/>
      </w:pPr>
    </w:p>
    <w:p w14:paraId="3ADB300B" w14:textId="77777777" w:rsidR="00334E79" w:rsidRDefault="00334E79" w:rsidP="00334E79">
      <w:pPr>
        <w:pStyle w:val="Pa19"/>
        <w:spacing w:before="40"/>
        <w:rPr>
          <w:rFonts w:cs="FS Lola"/>
          <w:color w:val="000000"/>
          <w:sz w:val="21"/>
          <w:szCs w:val="21"/>
        </w:rPr>
      </w:pPr>
      <w:r w:rsidRPr="005C315B">
        <w:rPr>
          <w:rFonts w:ascii="Arial" w:hAnsi="Arial" w:cs="Arial"/>
          <w:b/>
          <w:bCs/>
          <w:color w:val="000000"/>
        </w:rPr>
        <w:t>Core Principle</w:t>
      </w:r>
      <w:r>
        <w:rPr>
          <w:rFonts w:ascii="Arial" w:hAnsi="Arial" w:cs="Arial"/>
          <w:b/>
          <w:bCs/>
          <w:color w:val="000000"/>
        </w:rPr>
        <w:t xml:space="preserve">: </w:t>
      </w:r>
      <w:r w:rsidRPr="005C315B">
        <w:rPr>
          <w:rFonts w:ascii="Arial" w:hAnsi="Arial" w:cs="Arial"/>
          <w:b/>
          <w:bCs/>
          <w:color w:val="000000"/>
        </w:rPr>
        <w:t xml:space="preserve"> </w:t>
      </w:r>
      <w:r w:rsidRPr="006461F1">
        <w:rPr>
          <w:rFonts w:ascii="Arial" w:hAnsi="Arial" w:cs="Arial"/>
          <w:color w:val="000000"/>
        </w:rPr>
        <w:t>Acting in the public interest requires a commitment to and effective arrangements for:</w:t>
      </w:r>
      <w:r>
        <w:rPr>
          <w:rFonts w:cs="FS Lola"/>
          <w:color w:val="000000"/>
          <w:sz w:val="21"/>
          <w:szCs w:val="21"/>
        </w:rPr>
        <w:t xml:space="preserve"> </w:t>
      </w:r>
    </w:p>
    <w:p w14:paraId="05CEE0DA" w14:textId="77777777" w:rsidR="00334E79" w:rsidRPr="00403571" w:rsidRDefault="00334E79" w:rsidP="00334E79">
      <w:pPr>
        <w:pStyle w:val="Pa19"/>
        <w:spacing w:before="40"/>
        <w:rPr>
          <w:rFonts w:ascii="Arial" w:hAnsi="Arial" w:cs="Arial"/>
          <w:bCs/>
          <w:i/>
          <w:color w:val="000000"/>
        </w:rPr>
      </w:pPr>
      <w:r w:rsidRPr="00334E79">
        <w:rPr>
          <w:rFonts w:ascii="Arial" w:hAnsi="Arial" w:cs="Arial"/>
          <w:b/>
          <w:bCs/>
          <w:color w:val="000000"/>
        </w:rPr>
        <w:t xml:space="preserve">2. Ensuring openness and comprehensive stakeholder </w:t>
      </w:r>
      <w:proofErr w:type="gramStart"/>
      <w:r w:rsidRPr="00334E79">
        <w:rPr>
          <w:rFonts w:ascii="Arial" w:hAnsi="Arial" w:cs="Arial"/>
          <w:b/>
          <w:bCs/>
          <w:color w:val="000000"/>
        </w:rPr>
        <w:t xml:space="preserve">engagement </w:t>
      </w:r>
      <w:r>
        <w:rPr>
          <w:rFonts w:ascii="Arial" w:hAnsi="Arial" w:cs="Arial"/>
          <w:b/>
          <w:bCs/>
          <w:color w:val="000000"/>
        </w:rPr>
        <w:t>.</w:t>
      </w:r>
      <w:proofErr w:type="gramEnd"/>
      <w:r w:rsidR="00403571">
        <w:rPr>
          <w:rFonts w:ascii="Arial" w:hAnsi="Arial" w:cs="Arial"/>
          <w:b/>
          <w:bCs/>
          <w:color w:val="000000"/>
        </w:rPr>
        <w:t xml:space="preserve"> </w:t>
      </w:r>
      <w:r w:rsidR="00403571" w:rsidRPr="00403571">
        <w:rPr>
          <w:rFonts w:ascii="Arial" w:hAnsi="Arial" w:cs="Arial"/>
          <w:bCs/>
          <w:i/>
          <w:color w:val="000000"/>
        </w:rPr>
        <w:t>(2007 Framework Core Principle 6: Engaging with local people and other stakeholders to ensure robust public accountability.)</w:t>
      </w:r>
    </w:p>
    <w:p w14:paraId="6C94D047" w14:textId="77777777" w:rsidR="00334E79" w:rsidRPr="00334E79" w:rsidRDefault="00334E79" w:rsidP="00334E79">
      <w:pPr>
        <w:pStyle w:val="Pa19"/>
        <w:spacing w:before="40"/>
        <w:rPr>
          <w:rFonts w:ascii="Arial" w:hAnsi="Arial" w:cs="Arial"/>
          <w:color w:val="000000"/>
        </w:rPr>
      </w:pPr>
      <w:r w:rsidRPr="00334E79">
        <w:rPr>
          <w:rFonts w:ascii="Arial" w:hAnsi="Arial" w:cs="Arial"/>
          <w:color w:val="000000"/>
        </w:rPr>
        <w:t xml:space="preserve">Local government is run for the public good, organisations therefore should ensure openness in their activities. Clear, trusted channels of communication and consultation should be used to engage effectively with all groups of stakeholders, such as individual citizens and service users, as well as institutional stakeholders. </w:t>
      </w:r>
    </w:p>
    <w:p w14:paraId="24071FC4" w14:textId="77777777" w:rsidR="00334E79" w:rsidRDefault="00334E79" w:rsidP="005C315B"/>
    <w:tbl>
      <w:tblPr>
        <w:tblStyle w:val="TableGrid"/>
        <w:tblW w:w="15701" w:type="dxa"/>
        <w:tblLayout w:type="fixed"/>
        <w:tblLook w:val="04A0" w:firstRow="1" w:lastRow="0" w:firstColumn="1" w:lastColumn="0" w:noHBand="0" w:noVBand="1"/>
      </w:tblPr>
      <w:tblGrid>
        <w:gridCol w:w="675"/>
        <w:gridCol w:w="2127"/>
        <w:gridCol w:w="8930"/>
        <w:gridCol w:w="1701"/>
        <w:gridCol w:w="1134"/>
        <w:gridCol w:w="1134"/>
      </w:tblGrid>
      <w:tr w:rsidR="00161F66" w:rsidRPr="00D52B9B" w14:paraId="62840C5C" w14:textId="77777777" w:rsidTr="009D5E14">
        <w:trPr>
          <w:trHeight w:val="887"/>
          <w:tblHeader/>
        </w:trPr>
        <w:tc>
          <w:tcPr>
            <w:tcW w:w="675" w:type="dxa"/>
            <w:shd w:val="clear" w:color="auto" w:fill="B2A1C7" w:themeFill="accent4" w:themeFillTint="99"/>
          </w:tcPr>
          <w:p w14:paraId="405A724D" w14:textId="77777777" w:rsidR="00161F66" w:rsidRDefault="00161F66" w:rsidP="00625A4A">
            <w:pPr>
              <w:pStyle w:val="Pa18"/>
              <w:spacing w:before="40"/>
            </w:pPr>
          </w:p>
        </w:tc>
        <w:tc>
          <w:tcPr>
            <w:tcW w:w="2127" w:type="dxa"/>
            <w:shd w:val="clear" w:color="auto" w:fill="B2A1C7" w:themeFill="accent4" w:themeFillTint="99"/>
          </w:tcPr>
          <w:p w14:paraId="68DFD47A" w14:textId="77777777" w:rsidR="00161F66" w:rsidRPr="005C315B" w:rsidRDefault="00161F66" w:rsidP="00625A4A">
            <w:pPr>
              <w:pStyle w:val="Pa18"/>
              <w:spacing w:before="40"/>
              <w:rPr>
                <w:rFonts w:ascii="Arial" w:hAnsi="Arial" w:cs="Arial"/>
                <w:color w:val="000000"/>
              </w:rPr>
            </w:pPr>
            <w:r w:rsidRPr="005C315B">
              <w:rPr>
                <w:rFonts w:ascii="Arial" w:hAnsi="Arial" w:cs="Arial"/>
                <w:b/>
                <w:bCs/>
                <w:color w:val="000000"/>
              </w:rPr>
              <w:t xml:space="preserve">Sub-principles </w:t>
            </w:r>
          </w:p>
          <w:p w14:paraId="6DE74AB9" w14:textId="77777777" w:rsidR="00161F66" w:rsidRDefault="00161F66" w:rsidP="00625A4A">
            <w:pPr>
              <w:pStyle w:val="Pa18"/>
              <w:spacing w:before="40"/>
            </w:pPr>
          </w:p>
        </w:tc>
        <w:tc>
          <w:tcPr>
            <w:tcW w:w="8930" w:type="dxa"/>
            <w:shd w:val="clear" w:color="auto" w:fill="B2A1C7" w:themeFill="accent4" w:themeFillTint="99"/>
          </w:tcPr>
          <w:p w14:paraId="5D2A8574" w14:textId="77777777" w:rsidR="00161F66" w:rsidRDefault="00161F66" w:rsidP="004D715C">
            <w:r w:rsidRPr="00AE6BF1">
              <w:rPr>
                <w:b/>
                <w:sz w:val="20"/>
                <w:szCs w:val="20"/>
              </w:rPr>
              <w:t xml:space="preserve">Examples of systems, processes, </w:t>
            </w:r>
            <w:r>
              <w:rPr>
                <w:b/>
                <w:sz w:val="20"/>
                <w:szCs w:val="20"/>
              </w:rPr>
              <w:t xml:space="preserve">and </w:t>
            </w:r>
            <w:r w:rsidRPr="00AE6BF1">
              <w:rPr>
                <w:b/>
                <w:sz w:val="20"/>
                <w:szCs w:val="20"/>
              </w:rPr>
              <w:t>documentation demonstrating compliance in 201</w:t>
            </w:r>
            <w:r>
              <w:rPr>
                <w:b/>
                <w:sz w:val="20"/>
                <w:szCs w:val="20"/>
              </w:rPr>
              <w:t>9</w:t>
            </w:r>
            <w:r w:rsidRPr="00AE6BF1">
              <w:rPr>
                <w:b/>
                <w:sz w:val="20"/>
                <w:szCs w:val="20"/>
              </w:rPr>
              <w:t>/</w:t>
            </w:r>
            <w:r>
              <w:rPr>
                <w:b/>
                <w:sz w:val="20"/>
                <w:szCs w:val="20"/>
              </w:rPr>
              <w:t>20</w:t>
            </w:r>
          </w:p>
        </w:tc>
        <w:tc>
          <w:tcPr>
            <w:tcW w:w="1701" w:type="dxa"/>
            <w:shd w:val="clear" w:color="auto" w:fill="B2A1C7" w:themeFill="accent4" w:themeFillTint="99"/>
          </w:tcPr>
          <w:p w14:paraId="434EA2DC" w14:textId="77777777" w:rsidR="00161F66" w:rsidRDefault="00161F66" w:rsidP="00625A4A">
            <w:pPr>
              <w:rPr>
                <w:b/>
                <w:sz w:val="20"/>
                <w:szCs w:val="20"/>
              </w:rPr>
            </w:pPr>
            <w:r w:rsidRPr="00D52B9B">
              <w:rPr>
                <w:b/>
                <w:sz w:val="20"/>
                <w:szCs w:val="20"/>
              </w:rPr>
              <w:t xml:space="preserve">Evidence </w:t>
            </w:r>
          </w:p>
          <w:p w14:paraId="3ACAA518" w14:textId="77777777" w:rsidR="00161F66" w:rsidRPr="00D52B9B" w:rsidRDefault="00161F66" w:rsidP="00625A4A">
            <w:pPr>
              <w:rPr>
                <w:b/>
                <w:sz w:val="20"/>
                <w:szCs w:val="20"/>
              </w:rPr>
            </w:pPr>
            <w:r>
              <w:rPr>
                <w:b/>
                <w:sz w:val="20"/>
                <w:szCs w:val="20"/>
              </w:rPr>
              <w:t>GS = contained in Governance Structure</w:t>
            </w:r>
          </w:p>
        </w:tc>
        <w:tc>
          <w:tcPr>
            <w:tcW w:w="1134" w:type="dxa"/>
            <w:shd w:val="clear" w:color="auto" w:fill="B2A1C7" w:themeFill="accent4" w:themeFillTint="99"/>
            <w:textDirection w:val="tbRl"/>
          </w:tcPr>
          <w:p w14:paraId="0B2C5506" w14:textId="77777777" w:rsidR="00161F66" w:rsidRPr="00D52B9B" w:rsidRDefault="00161F66" w:rsidP="00625A4A">
            <w:pPr>
              <w:ind w:left="113" w:right="113"/>
              <w:rPr>
                <w:b/>
                <w:sz w:val="20"/>
                <w:szCs w:val="20"/>
              </w:rPr>
            </w:pPr>
            <w:r w:rsidRPr="00D52B9B">
              <w:rPr>
                <w:b/>
                <w:sz w:val="20"/>
                <w:szCs w:val="20"/>
              </w:rPr>
              <w:t>G</w:t>
            </w:r>
            <w:r>
              <w:rPr>
                <w:b/>
                <w:sz w:val="20"/>
                <w:szCs w:val="20"/>
              </w:rPr>
              <w:t>ap</w:t>
            </w:r>
          </w:p>
        </w:tc>
        <w:tc>
          <w:tcPr>
            <w:tcW w:w="1134" w:type="dxa"/>
            <w:shd w:val="clear" w:color="auto" w:fill="B2A1C7" w:themeFill="accent4" w:themeFillTint="99"/>
          </w:tcPr>
          <w:p w14:paraId="3EC68FB6" w14:textId="77777777" w:rsidR="00161F66" w:rsidRPr="00D52B9B" w:rsidRDefault="009D5E14" w:rsidP="009D5E14">
            <w:pPr>
              <w:rPr>
                <w:b/>
                <w:sz w:val="20"/>
                <w:szCs w:val="20"/>
              </w:rPr>
            </w:pPr>
            <w:r>
              <w:rPr>
                <w:b/>
                <w:sz w:val="20"/>
                <w:szCs w:val="20"/>
              </w:rPr>
              <w:t>Evidence Provider +Date</w:t>
            </w:r>
          </w:p>
        </w:tc>
      </w:tr>
      <w:tr w:rsidR="005C1BF3" w14:paraId="6B44709D" w14:textId="77777777" w:rsidTr="001A0C6C">
        <w:trPr>
          <w:cantSplit/>
          <w:trHeight w:val="420"/>
        </w:trPr>
        <w:tc>
          <w:tcPr>
            <w:tcW w:w="675" w:type="dxa"/>
            <w:shd w:val="clear" w:color="auto" w:fill="E5DFEC" w:themeFill="accent4" w:themeFillTint="33"/>
          </w:tcPr>
          <w:p w14:paraId="7EDB1E0E" w14:textId="77777777" w:rsidR="005C1BF3" w:rsidRDefault="005C1BF3" w:rsidP="00D068AD"/>
        </w:tc>
        <w:tc>
          <w:tcPr>
            <w:tcW w:w="15026" w:type="dxa"/>
            <w:gridSpan w:val="5"/>
            <w:shd w:val="clear" w:color="auto" w:fill="E5DFEC" w:themeFill="accent4" w:themeFillTint="33"/>
          </w:tcPr>
          <w:p w14:paraId="371CE9DC" w14:textId="77777777" w:rsidR="005C1BF3" w:rsidRDefault="005C1BF3" w:rsidP="002C512F">
            <w:pPr>
              <w:ind w:left="113" w:right="113"/>
            </w:pPr>
            <w:r>
              <w:rPr>
                <w:rFonts w:cs="FS Lola"/>
                <w:b/>
                <w:bCs/>
                <w:color w:val="000000"/>
                <w:sz w:val="21"/>
                <w:szCs w:val="21"/>
              </w:rPr>
              <w:t xml:space="preserve">Openness </w:t>
            </w:r>
          </w:p>
        </w:tc>
      </w:tr>
      <w:tr w:rsidR="00161F66" w:rsidRPr="0069094D" w14:paraId="51C9929C" w14:textId="77777777" w:rsidTr="009D5E14">
        <w:trPr>
          <w:cantSplit/>
          <w:trHeight w:val="1134"/>
        </w:trPr>
        <w:tc>
          <w:tcPr>
            <w:tcW w:w="675" w:type="dxa"/>
          </w:tcPr>
          <w:p w14:paraId="3BA1331E" w14:textId="77777777" w:rsidR="00161F66" w:rsidRPr="006512C3" w:rsidRDefault="00161F66" w:rsidP="00E32377">
            <w:pPr>
              <w:rPr>
                <w:sz w:val="20"/>
                <w:szCs w:val="20"/>
              </w:rPr>
            </w:pPr>
            <w:r w:rsidRPr="006512C3">
              <w:rPr>
                <w:sz w:val="20"/>
                <w:szCs w:val="20"/>
              </w:rPr>
              <w:t>2.1</w:t>
            </w:r>
          </w:p>
        </w:tc>
        <w:tc>
          <w:tcPr>
            <w:tcW w:w="2127" w:type="dxa"/>
          </w:tcPr>
          <w:p w14:paraId="3232D7F2" w14:textId="77777777" w:rsidR="00161F66" w:rsidRPr="006512C3" w:rsidRDefault="00161F66" w:rsidP="00E32377">
            <w:pPr>
              <w:pStyle w:val="Default"/>
              <w:rPr>
                <w:rFonts w:ascii="Arial" w:hAnsi="Arial" w:cs="Arial"/>
                <w:color w:val="auto"/>
                <w:sz w:val="20"/>
                <w:szCs w:val="20"/>
              </w:rPr>
            </w:pPr>
            <w:r w:rsidRPr="006512C3">
              <w:rPr>
                <w:rFonts w:ascii="Arial" w:hAnsi="Arial" w:cs="Arial"/>
                <w:color w:val="auto"/>
                <w:sz w:val="20"/>
                <w:szCs w:val="20"/>
              </w:rPr>
              <w:t xml:space="preserve">Ensuring an open culture through demonstrating, documenting and communicating the organisation’s commitment to openness </w:t>
            </w:r>
          </w:p>
          <w:p w14:paraId="639334C8" w14:textId="77777777" w:rsidR="00161F66" w:rsidRPr="006512C3" w:rsidRDefault="00161F66" w:rsidP="00E32377">
            <w:pPr>
              <w:pStyle w:val="Default"/>
              <w:rPr>
                <w:rFonts w:ascii="Arial" w:hAnsi="Arial" w:cs="Arial"/>
                <w:color w:val="auto"/>
                <w:sz w:val="20"/>
                <w:szCs w:val="20"/>
              </w:rPr>
            </w:pPr>
          </w:p>
        </w:tc>
        <w:tc>
          <w:tcPr>
            <w:tcW w:w="8930" w:type="dxa"/>
          </w:tcPr>
          <w:p w14:paraId="215CBCA4" w14:textId="77777777" w:rsidR="00161F66" w:rsidRPr="00366BBB" w:rsidRDefault="00161F66" w:rsidP="00E32377">
            <w:pPr>
              <w:rPr>
                <w:sz w:val="20"/>
                <w:szCs w:val="20"/>
              </w:rPr>
            </w:pPr>
            <w:r w:rsidRPr="00366BBB">
              <w:rPr>
                <w:sz w:val="20"/>
                <w:szCs w:val="20"/>
              </w:rPr>
              <w:t xml:space="preserve">The local authority website is a main channel for communication and includes information on Freedom of Information and a publication scheme (disclosure log) </w:t>
            </w:r>
          </w:p>
          <w:p w14:paraId="7DBDAD33" w14:textId="77777777" w:rsidR="00161F66" w:rsidRPr="00366BBB" w:rsidRDefault="009640A3" w:rsidP="00E32377">
            <w:pPr>
              <w:rPr>
                <w:rStyle w:val="Hyperlink"/>
                <w:color w:val="auto"/>
                <w:sz w:val="20"/>
                <w:szCs w:val="20"/>
              </w:rPr>
            </w:pPr>
            <w:hyperlink r:id="rId10" w:history="1">
              <w:r w:rsidR="00161F66" w:rsidRPr="00366BBB">
                <w:rPr>
                  <w:rStyle w:val="Hyperlink"/>
                  <w:color w:val="auto"/>
                  <w:sz w:val="20"/>
                  <w:szCs w:val="20"/>
                </w:rPr>
                <w:t>http://www.harrow.gov.uk/site/custom_scripts/php/FOI/FOISearch.php</w:t>
              </w:r>
            </w:hyperlink>
          </w:p>
          <w:p w14:paraId="70AA849F" w14:textId="77777777" w:rsidR="00161F66" w:rsidRPr="00366BBB" w:rsidRDefault="00161F66" w:rsidP="00E32377">
            <w:pPr>
              <w:rPr>
                <w:sz w:val="20"/>
                <w:szCs w:val="20"/>
              </w:rPr>
            </w:pPr>
          </w:p>
          <w:p w14:paraId="13661A4B" w14:textId="2926DA45" w:rsidR="0002094B" w:rsidRDefault="00366BBB" w:rsidP="00E32377">
            <w:pPr>
              <w:autoSpaceDE w:val="0"/>
              <w:autoSpaceDN w:val="0"/>
              <w:adjustRightInd w:val="0"/>
              <w:rPr>
                <w:rFonts w:eastAsia="Calibri"/>
                <w:sz w:val="20"/>
                <w:szCs w:val="20"/>
                <w:lang w:eastAsia="en-GB"/>
              </w:rPr>
            </w:pPr>
            <w:r w:rsidRPr="00366BBB">
              <w:rPr>
                <w:rFonts w:eastAsia="Calibri"/>
                <w:sz w:val="20"/>
                <w:szCs w:val="20"/>
                <w:lang w:eastAsia="en-GB"/>
              </w:rPr>
              <w:t xml:space="preserve">Harrow’s Ambition Plan (Corporate Plan) demonstrates the organisation’s commitment to openness.  It is refreshed each year with a review of </w:t>
            </w:r>
            <w:r w:rsidR="0002094B" w:rsidRPr="00366BBB">
              <w:rPr>
                <w:rFonts w:eastAsia="Calibri"/>
                <w:sz w:val="20"/>
                <w:szCs w:val="20"/>
                <w:lang w:eastAsia="en-GB"/>
              </w:rPr>
              <w:t>achievements and</w:t>
            </w:r>
            <w:r w:rsidRPr="00366BBB">
              <w:rPr>
                <w:rFonts w:eastAsia="Calibri"/>
                <w:sz w:val="20"/>
                <w:szCs w:val="20"/>
                <w:lang w:eastAsia="en-GB"/>
              </w:rPr>
              <w:t xml:space="preserve"> plans for what will be delivered.  </w:t>
            </w:r>
          </w:p>
          <w:p w14:paraId="2072CB0A" w14:textId="77777777" w:rsidR="0002094B" w:rsidRDefault="0002094B" w:rsidP="00E32377">
            <w:pPr>
              <w:autoSpaceDE w:val="0"/>
              <w:autoSpaceDN w:val="0"/>
              <w:adjustRightInd w:val="0"/>
              <w:rPr>
                <w:rFonts w:eastAsia="Calibri"/>
                <w:sz w:val="20"/>
                <w:szCs w:val="20"/>
                <w:lang w:eastAsia="en-GB"/>
              </w:rPr>
            </w:pPr>
          </w:p>
          <w:p w14:paraId="72EB4478" w14:textId="77777777" w:rsidR="0002094B" w:rsidRPr="0002094B" w:rsidRDefault="0002094B" w:rsidP="0002094B">
            <w:pPr>
              <w:spacing w:after="200" w:line="276" w:lineRule="auto"/>
              <w:rPr>
                <w:rFonts w:eastAsia="Calibri"/>
                <w:sz w:val="20"/>
                <w:szCs w:val="20"/>
              </w:rPr>
            </w:pPr>
            <w:r w:rsidRPr="0002094B">
              <w:rPr>
                <w:rFonts w:eastAsia="Calibri"/>
                <w:sz w:val="20"/>
                <w:szCs w:val="20"/>
              </w:rPr>
              <w:t>The original Harrow Ambition Plan 2020, 2019 refresh, contains courses of action to be taken by the Council to implement the vision during 2019/20. Usually an annual update on progress against the plan is reported to Cabinet and Council however due to the Covid-19 Pandemic the Policy Team, who undertake the review, were re-deployed to the Community Hub and thus there was no capacity to undertake the review.  A report on the new Council Delivery Plan is due to be presented to Cabinet in November 2020 and will cover progress during 2019/20 against the Harrow Ambition Plan.</w:t>
            </w:r>
          </w:p>
          <w:p w14:paraId="58AEB4C8" w14:textId="6A6A7021" w:rsidR="00161F66" w:rsidRPr="00366BBB" w:rsidRDefault="00366BBB" w:rsidP="00E32377">
            <w:pPr>
              <w:autoSpaceDE w:val="0"/>
              <w:autoSpaceDN w:val="0"/>
              <w:adjustRightInd w:val="0"/>
              <w:rPr>
                <w:rFonts w:eastAsia="Calibri"/>
                <w:sz w:val="20"/>
                <w:szCs w:val="20"/>
                <w:lang w:eastAsia="en-GB"/>
              </w:rPr>
            </w:pPr>
            <w:r w:rsidRPr="00366BBB">
              <w:rPr>
                <w:rFonts w:eastAsia="Calibri"/>
                <w:sz w:val="20"/>
                <w:szCs w:val="20"/>
                <w:lang w:eastAsia="en-GB"/>
              </w:rPr>
              <w:t>In February 2020 the Council adopted its Borough Plan, which will succeed the Harrow Ambition Plan for 2020/21 onwards.</w:t>
            </w:r>
          </w:p>
          <w:p w14:paraId="415A4196" w14:textId="77777777" w:rsidR="00161F66" w:rsidRPr="00366BBB" w:rsidRDefault="00161F66" w:rsidP="00E32377">
            <w:pPr>
              <w:autoSpaceDE w:val="0"/>
              <w:autoSpaceDN w:val="0"/>
              <w:adjustRightInd w:val="0"/>
              <w:rPr>
                <w:rFonts w:eastAsia="Calibri"/>
                <w:sz w:val="20"/>
                <w:szCs w:val="20"/>
                <w:lang w:eastAsia="en-GB"/>
              </w:rPr>
            </w:pPr>
          </w:p>
          <w:p w14:paraId="3E92E4AB" w14:textId="77777777" w:rsidR="00161F66" w:rsidRPr="00366BBB" w:rsidRDefault="00161F66" w:rsidP="00E32377">
            <w:pPr>
              <w:rPr>
                <w:sz w:val="20"/>
                <w:szCs w:val="20"/>
              </w:rPr>
            </w:pPr>
            <w:r w:rsidRPr="00366BBB">
              <w:rPr>
                <w:sz w:val="20"/>
                <w:szCs w:val="20"/>
              </w:rPr>
              <w:t>Openness is also maintained through regular publication of ‘Harrow People’ a free magazine for all residents published quarterly, which covers the local community issues alongside information on Council services</w:t>
            </w:r>
          </w:p>
          <w:p w14:paraId="245B5169" w14:textId="77777777" w:rsidR="00161F66" w:rsidRPr="00366BBB" w:rsidRDefault="00161F66" w:rsidP="00E32377">
            <w:pPr>
              <w:rPr>
                <w:sz w:val="20"/>
                <w:szCs w:val="20"/>
              </w:rPr>
            </w:pPr>
          </w:p>
          <w:p w14:paraId="1A75A6D7" w14:textId="188CB0CC" w:rsidR="00366BBB" w:rsidRPr="00851959" w:rsidRDefault="00366BBB" w:rsidP="0037666E">
            <w:pPr>
              <w:rPr>
                <w:color w:val="7030A0"/>
                <w:sz w:val="20"/>
                <w:szCs w:val="20"/>
              </w:rPr>
            </w:pPr>
            <w:r w:rsidRPr="00366BBB">
              <w:rPr>
                <w:sz w:val="20"/>
                <w:szCs w:val="20"/>
              </w:rPr>
              <w:t>Council tax information including a booklet explaining the make up is made available via the web and a letter from the leader of the council explaining the changes to costs and details of just some of the services that CT pays for goes to all CT payers annually alongside their bill.</w:t>
            </w:r>
          </w:p>
        </w:tc>
        <w:tc>
          <w:tcPr>
            <w:tcW w:w="1701" w:type="dxa"/>
          </w:tcPr>
          <w:p w14:paraId="2E8E33AA" w14:textId="77777777" w:rsidR="00366BBB" w:rsidRPr="009611FD" w:rsidRDefault="00366BBB" w:rsidP="00366BBB">
            <w:pPr>
              <w:rPr>
                <w:sz w:val="20"/>
                <w:szCs w:val="20"/>
              </w:rPr>
            </w:pPr>
            <w:r w:rsidRPr="005C1BF3">
              <w:rPr>
                <w:sz w:val="20"/>
                <w:szCs w:val="20"/>
              </w:rPr>
              <w:t>Ha</w:t>
            </w:r>
            <w:r>
              <w:rPr>
                <w:sz w:val="20"/>
                <w:szCs w:val="20"/>
              </w:rPr>
              <w:t>rrow Council Website</w:t>
            </w:r>
          </w:p>
          <w:p w14:paraId="2060C505" w14:textId="77777777" w:rsidR="00366BBB" w:rsidRPr="009611FD" w:rsidRDefault="00366BBB" w:rsidP="00366BBB">
            <w:pPr>
              <w:rPr>
                <w:sz w:val="20"/>
                <w:szCs w:val="20"/>
              </w:rPr>
            </w:pPr>
          </w:p>
          <w:p w14:paraId="3B731680" w14:textId="77777777" w:rsidR="00366BBB" w:rsidRPr="009611FD" w:rsidRDefault="00366BBB" w:rsidP="00366BBB">
            <w:pPr>
              <w:rPr>
                <w:sz w:val="20"/>
                <w:szCs w:val="20"/>
              </w:rPr>
            </w:pPr>
            <w:r w:rsidRPr="009611FD">
              <w:rPr>
                <w:sz w:val="20"/>
                <w:szCs w:val="20"/>
              </w:rPr>
              <w:t>Harrow’s Ambition Plan</w:t>
            </w:r>
            <w:r>
              <w:rPr>
                <w:sz w:val="20"/>
                <w:szCs w:val="20"/>
              </w:rPr>
              <w:t>, Borough Plan</w:t>
            </w:r>
            <w:r w:rsidRPr="009611FD">
              <w:rPr>
                <w:sz w:val="20"/>
                <w:szCs w:val="20"/>
              </w:rPr>
              <w:t xml:space="preserve"> (GS)</w:t>
            </w:r>
          </w:p>
          <w:p w14:paraId="4933037E" w14:textId="77777777" w:rsidR="00366BBB" w:rsidRPr="009611FD" w:rsidRDefault="00366BBB" w:rsidP="00366BBB">
            <w:pPr>
              <w:rPr>
                <w:sz w:val="20"/>
                <w:szCs w:val="20"/>
              </w:rPr>
            </w:pPr>
          </w:p>
          <w:p w14:paraId="4519CE31" w14:textId="77777777" w:rsidR="00366BBB" w:rsidRDefault="00366BBB" w:rsidP="00366BBB">
            <w:pPr>
              <w:rPr>
                <w:sz w:val="20"/>
                <w:szCs w:val="20"/>
              </w:rPr>
            </w:pPr>
            <w:r>
              <w:rPr>
                <w:sz w:val="20"/>
                <w:szCs w:val="20"/>
              </w:rPr>
              <w:t>Harrow People</w:t>
            </w:r>
          </w:p>
          <w:p w14:paraId="0A080A57" w14:textId="77777777" w:rsidR="00161F66" w:rsidRDefault="00161F66" w:rsidP="005C1BF3">
            <w:pPr>
              <w:rPr>
                <w:sz w:val="20"/>
                <w:szCs w:val="20"/>
              </w:rPr>
            </w:pPr>
          </w:p>
          <w:p w14:paraId="71816B97" w14:textId="77777777" w:rsidR="00161F66" w:rsidRPr="005C1BF3" w:rsidRDefault="00161F66" w:rsidP="005C1BF3">
            <w:pPr>
              <w:rPr>
                <w:sz w:val="20"/>
                <w:szCs w:val="20"/>
              </w:rPr>
            </w:pPr>
          </w:p>
        </w:tc>
        <w:tc>
          <w:tcPr>
            <w:tcW w:w="1134" w:type="dxa"/>
            <w:textDirection w:val="tbRl"/>
          </w:tcPr>
          <w:p w14:paraId="0D0984B5" w14:textId="77777777" w:rsidR="00161F66" w:rsidRPr="003C2F0B" w:rsidRDefault="00161F66" w:rsidP="00E32377">
            <w:pPr>
              <w:ind w:left="113" w:right="113"/>
              <w:rPr>
                <w:color w:val="FF0000"/>
                <w:sz w:val="20"/>
                <w:szCs w:val="20"/>
              </w:rPr>
            </w:pPr>
          </w:p>
        </w:tc>
        <w:tc>
          <w:tcPr>
            <w:tcW w:w="1134" w:type="dxa"/>
          </w:tcPr>
          <w:p w14:paraId="273C5D07" w14:textId="138C8CCB" w:rsidR="00161F66" w:rsidRPr="003C2F0B" w:rsidRDefault="00366BBB" w:rsidP="00260F17">
            <w:pPr>
              <w:rPr>
                <w:color w:val="FF0000"/>
                <w:sz w:val="20"/>
                <w:szCs w:val="20"/>
              </w:rPr>
            </w:pPr>
            <w:r w:rsidRPr="00692385">
              <w:rPr>
                <w:sz w:val="20"/>
                <w:szCs w:val="20"/>
              </w:rPr>
              <w:t>S</w:t>
            </w:r>
            <w:r w:rsidR="00782614">
              <w:rPr>
                <w:sz w:val="20"/>
                <w:szCs w:val="20"/>
              </w:rPr>
              <w:t>P</w:t>
            </w:r>
            <w:r w:rsidRPr="00692385">
              <w:rPr>
                <w:sz w:val="20"/>
                <w:szCs w:val="20"/>
              </w:rPr>
              <w:t>–</w:t>
            </w:r>
            <w:r w:rsidR="00260F17">
              <w:rPr>
                <w:sz w:val="20"/>
                <w:szCs w:val="20"/>
              </w:rPr>
              <w:t>RG +</w:t>
            </w:r>
            <w:r w:rsidRPr="00692385">
              <w:rPr>
                <w:sz w:val="20"/>
                <w:szCs w:val="20"/>
              </w:rPr>
              <w:t xml:space="preserve"> HM</w:t>
            </w:r>
            <w:r w:rsidR="00260F17">
              <w:rPr>
                <w:sz w:val="20"/>
                <w:szCs w:val="20"/>
              </w:rPr>
              <w:t xml:space="preserve"> +</w:t>
            </w:r>
            <w:r w:rsidRPr="00692385">
              <w:rPr>
                <w:sz w:val="20"/>
                <w:szCs w:val="20"/>
              </w:rPr>
              <w:t xml:space="preserve">MR </w:t>
            </w:r>
            <w:r w:rsidR="00260F17">
              <w:rPr>
                <w:sz w:val="20"/>
                <w:szCs w:val="20"/>
              </w:rPr>
              <w:t>0</w:t>
            </w:r>
            <w:r w:rsidRPr="00692385">
              <w:rPr>
                <w:sz w:val="20"/>
                <w:szCs w:val="20"/>
              </w:rPr>
              <w:t>3/</w:t>
            </w:r>
            <w:r w:rsidR="00260F17">
              <w:rPr>
                <w:sz w:val="20"/>
                <w:szCs w:val="20"/>
              </w:rPr>
              <w:t>0</w:t>
            </w:r>
            <w:r w:rsidRPr="00692385">
              <w:rPr>
                <w:sz w:val="20"/>
                <w:szCs w:val="20"/>
              </w:rPr>
              <w:t>6/20</w:t>
            </w:r>
          </w:p>
        </w:tc>
      </w:tr>
      <w:tr w:rsidR="00161F66" w:rsidRPr="0069094D" w14:paraId="6B31A1A5" w14:textId="77777777" w:rsidTr="00366BBB">
        <w:trPr>
          <w:cantSplit/>
          <w:trHeight w:val="3558"/>
        </w:trPr>
        <w:tc>
          <w:tcPr>
            <w:tcW w:w="675" w:type="dxa"/>
          </w:tcPr>
          <w:p w14:paraId="3D0A45EF" w14:textId="77777777" w:rsidR="00161F66" w:rsidRPr="00543ED2" w:rsidRDefault="00161F66" w:rsidP="0065229C">
            <w:pPr>
              <w:rPr>
                <w:color w:val="000000" w:themeColor="text1"/>
                <w:sz w:val="20"/>
                <w:szCs w:val="20"/>
              </w:rPr>
            </w:pPr>
            <w:r w:rsidRPr="00543ED2">
              <w:rPr>
                <w:color w:val="000000" w:themeColor="text1"/>
                <w:sz w:val="20"/>
                <w:szCs w:val="20"/>
              </w:rPr>
              <w:lastRenderedPageBreak/>
              <w:t>2.2</w:t>
            </w:r>
          </w:p>
        </w:tc>
        <w:tc>
          <w:tcPr>
            <w:tcW w:w="2127" w:type="dxa"/>
          </w:tcPr>
          <w:p w14:paraId="4E29C4CE" w14:textId="77777777" w:rsidR="00161F66" w:rsidRPr="00543ED2" w:rsidRDefault="00161F66" w:rsidP="0065229C">
            <w:pPr>
              <w:pStyle w:val="Default"/>
              <w:rPr>
                <w:rFonts w:ascii="Arial" w:hAnsi="Arial" w:cs="Arial"/>
                <w:color w:val="000000" w:themeColor="text1"/>
                <w:sz w:val="20"/>
                <w:szCs w:val="20"/>
              </w:rPr>
            </w:pPr>
            <w:r w:rsidRPr="00543ED2">
              <w:rPr>
                <w:rFonts w:ascii="Arial" w:hAnsi="Arial" w:cs="Arial"/>
                <w:color w:val="000000" w:themeColor="text1"/>
                <w:sz w:val="20"/>
                <w:szCs w:val="20"/>
              </w:rPr>
              <w:t xml:space="preserve">Making decisions that are open about actions, plans, resource use, forecasts, outputs and outcomes. The presumption is for openness. If that is not the case, a justification for the reasoning for keeping a decision confidential should be provided </w:t>
            </w:r>
          </w:p>
          <w:p w14:paraId="336FEAA7" w14:textId="77777777" w:rsidR="00161F66" w:rsidRPr="00543ED2" w:rsidRDefault="00161F66" w:rsidP="0065229C">
            <w:pPr>
              <w:pStyle w:val="Default"/>
              <w:rPr>
                <w:rFonts w:ascii="Arial" w:hAnsi="Arial" w:cs="Arial"/>
                <w:color w:val="000000" w:themeColor="text1"/>
                <w:sz w:val="20"/>
                <w:szCs w:val="20"/>
              </w:rPr>
            </w:pPr>
          </w:p>
        </w:tc>
        <w:tc>
          <w:tcPr>
            <w:tcW w:w="8930" w:type="dxa"/>
          </w:tcPr>
          <w:p w14:paraId="6789DE02" w14:textId="77777777" w:rsidR="00161F66" w:rsidRPr="00543ED2" w:rsidRDefault="00161F66" w:rsidP="0065229C">
            <w:pPr>
              <w:rPr>
                <w:color w:val="000000" w:themeColor="text1"/>
                <w:sz w:val="20"/>
                <w:szCs w:val="20"/>
              </w:rPr>
            </w:pPr>
            <w:r w:rsidRPr="00543ED2">
              <w:rPr>
                <w:color w:val="000000" w:themeColor="text1"/>
                <w:sz w:val="20"/>
                <w:szCs w:val="20"/>
              </w:rPr>
              <w:t>Templates for committee and cabinet decisions include sections on options, financial implications, risk management and legal imp</w:t>
            </w:r>
            <w:r>
              <w:rPr>
                <w:color w:val="000000" w:themeColor="text1"/>
                <w:sz w:val="20"/>
                <w:szCs w:val="20"/>
              </w:rPr>
              <w:t>lications</w:t>
            </w:r>
            <w:r w:rsidRPr="00543ED2">
              <w:rPr>
                <w:color w:val="000000" w:themeColor="text1"/>
                <w:sz w:val="20"/>
                <w:szCs w:val="20"/>
              </w:rPr>
              <w:t>. Minutes record the reasons for a decision.</w:t>
            </w:r>
          </w:p>
          <w:p w14:paraId="2F16EEA9" w14:textId="77777777" w:rsidR="00161F66" w:rsidRPr="0030128D" w:rsidRDefault="00161F66" w:rsidP="0065229C">
            <w:pPr>
              <w:rPr>
                <w:color w:val="7030A0"/>
                <w:sz w:val="20"/>
                <w:szCs w:val="20"/>
              </w:rPr>
            </w:pPr>
          </w:p>
          <w:p w14:paraId="1DCE8D82" w14:textId="77777777" w:rsidR="00161F66" w:rsidRPr="00543ED2" w:rsidRDefault="00161F66" w:rsidP="0065229C">
            <w:pPr>
              <w:rPr>
                <w:color w:val="000000" w:themeColor="text1"/>
                <w:sz w:val="20"/>
                <w:szCs w:val="20"/>
              </w:rPr>
            </w:pPr>
            <w:r w:rsidRPr="00543ED2">
              <w:rPr>
                <w:color w:val="000000" w:themeColor="text1"/>
                <w:sz w:val="20"/>
                <w:szCs w:val="20"/>
              </w:rPr>
              <w:t>Reports are published on the website and meetings are held in public unless there is a good reason for not doing so under the legislative rules and these are specified. The practice is that important discussions take place in public even if confidential papers are circulated to members.</w:t>
            </w:r>
          </w:p>
          <w:p w14:paraId="18176BFA" w14:textId="77777777" w:rsidR="00161F66" w:rsidRPr="00543ED2" w:rsidRDefault="00161F66" w:rsidP="0065229C">
            <w:pPr>
              <w:rPr>
                <w:color w:val="000000" w:themeColor="text1"/>
                <w:sz w:val="20"/>
                <w:szCs w:val="20"/>
              </w:rPr>
            </w:pPr>
          </w:p>
          <w:p w14:paraId="55960EB1" w14:textId="77777777" w:rsidR="00161F66" w:rsidRDefault="00161F66" w:rsidP="0065229C">
            <w:pPr>
              <w:rPr>
                <w:color w:val="000000" w:themeColor="text1"/>
                <w:sz w:val="20"/>
                <w:szCs w:val="20"/>
              </w:rPr>
            </w:pPr>
            <w:r w:rsidRPr="00543ED2">
              <w:rPr>
                <w:color w:val="000000" w:themeColor="text1"/>
                <w:sz w:val="20"/>
                <w:szCs w:val="20"/>
              </w:rPr>
              <w:t xml:space="preserve"> Access to Information ru</w:t>
            </w:r>
            <w:r>
              <w:rPr>
                <w:color w:val="000000" w:themeColor="text1"/>
                <w:sz w:val="20"/>
                <w:szCs w:val="20"/>
              </w:rPr>
              <w:t>les are in the constitution</w:t>
            </w:r>
            <w:r w:rsidRPr="00543ED2">
              <w:rPr>
                <w:color w:val="000000" w:themeColor="text1"/>
                <w:sz w:val="20"/>
                <w:szCs w:val="20"/>
              </w:rPr>
              <w:t>.</w:t>
            </w:r>
          </w:p>
          <w:p w14:paraId="78BE70F7" w14:textId="77777777" w:rsidR="00366BBB" w:rsidRDefault="00366BBB" w:rsidP="0065229C">
            <w:pPr>
              <w:rPr>
                <w:color w:val="000000" w:themeColor="text1"/>
                <w:sz w:val="20"/>
                <w:szCs w:val="20"/>
              </w:rPr>
            </w:pPr>
          </w:p>
          <w:p w14:paraId="3D00BDAD" w14:textId="77777777" w:rsidR="00366BBB" w:rsidRPr="0030128D" w:rsidRDefault="00366BBB" w:rsidP="00366BBB">
            <w:pPr>
              <w:rPr>
                <w:color w:val="7030A0"/>
                <w:sz w:val="20"/>
                <w:szCs w:val="20"/>
              </w:rPr>
            </w:pPr>
          </w:p>
        </w:tc>
        <w:tc>
          <w:tcPr>
            <w:tcW w:w="1701" w:type="dxa"/>
          </w:tcPr>
          <w:p w14:paraId="607958C2" w14:textId="77777777" w:rsidR="00161F66" w:rsidRDefault="00161F66" w:rsidP="003B5768">
            <w:pPr>
              <w:rPr>
                <w:color w:val="000000" w:themeColor="text1"/>
                <w:sz w:val="20"/>
                <w:szCs w:val="20"/>
              </w:rPr>
            </w:pPr>
            <w:r w:rsidRPr="003B5768">
              <w:rPr>
                <w:color w:val="000000" w:themeColor="text1"/>
                <w:sz w:val="20"/>
                <w:szCs w:val="20"/>
              </w:rPr>
              <w:t>Cabine</w:t>
            </w:r>
            <w:r>
              <w:rPr>
                <w:color w:val="000000" w:themeColor="text1"/>
                <w:sz w:val="20"/>
                <w:szCs w:val="20"/>
              </w:rPr>
              <w:t>t Decision template (GS)</w:t>
            </w:r>
          </w:p>
          <w:p w14:paraId="2A4EEC2F" w14:textId="77777777" w:rsidR="00161F66" w:rsidRDefault="00161F66" w:rsidP="0065229C">
            <w:pPr>
              <w:rPr>
                <w:color w:val="000000" w:themeColor="text1"/>
                <w:sz w:val="20"/>
                <w:szCs w:val="20"/>
              </w:rPr>
            </w:pPr>
          </w:p>
          <w:p w14:paraId="30C79B85" w14:textId="77777777" w:rsidR="00161F66" w:rsidRPr="00543ED2" w:rsidRDefault="00161F66" w:rsidP="0065229C">
            <w:pPr>
              <w:rPr>
                <w:color w:val="000000" w:themeColor="text1"/>
                <w:sz w:val="20"/>
                <w:szCs w:val="20"/>
                <w:highlight w:val="magenta"/>
              </w:rPr>
            </w:pPr>
            <w:r>
              <w:rPr>
                <w:color w:val="000000" w:themeColor="text1"/>
                <w:sz w:val="20"/>
                <w:szCs w:val="20"/>
              </w:rPr>
              <w:t>Access to Information Rules (GS)</w:t>
            </w:r>
          </w:p>
        </w:tc>
        <w:tc>
          <w:tcPr>
            <w:tcW w:w="1134" w:type="dxa"/>
            <w:textDirection w:val="tbRl"/>
          </w:tcPr>
          <w:p w14:paraId="74A60BFD" w14:textId="77777777" w:rsidR="00161F66" w:rsidRPr="0030128D" w:rsidRDefault="00161F66" w:rsidP="0065229C">
            <w:pPr>
              <w:ind w:left="113" w:right="113"/>
              <w:rPr>
                <w:color w:val="7030A0"/>
                <w:sz w:val="20"/>
                <w:szCs w:val="20"/>
              </w:rPr>
            </w:pPr>
          </w:p>
        </w:tc>
        <w:tc>
          <w:tcPr>
            <w:tcW w:w="1134" w:type="dxa"/>
          </w:tcPr>
          <w:p w14:paraId="56FC52C7" w14:textId="77777777" w:rsidR="00161F66" w:rsidRDefault="007B3483" w:rsidP="007B3483">
            <w:pPr>
              <w:rPr>
                <w:sz w:val="20"/>
                <w:szCs w:val="20"/>
              </w:rPr>
            </w:pPr>
            <w:r w:rsidRPr="003448EC">
              <w:rPr>
                <w:sz w:val="20"/>
                <w:szCs w:val="20"/>
              </w:rPr>
              <w:t>Legal-CE</w:t>
            </w:r>
          </w:p>
          <w:p w14:paraId="2126DE7A" w14:textId="2900857E" w:rsidR="00CA2E17" w:rsidRPr="0030128D" w:rsidRDefault="00CA2E17" w:rsidP="007B3483">
            <w:pPr>
              <w:rPr>
                <w:color w:val="7030A0"/>
                <w:sz w:val="20"/>
                <w:szCs w:val="20"/>
              </w:rPr>
            </w:pPr>
            <w:r>
              <w:rPr>
                <w:sz w:val="20"/>
                <w:szCs w:val="20"/>
              </w:rPr>
              <w:t>03/06/20</w:t>
            </w:r>
          </w:p>
        </w:tc>
      </w:tr>
      <w:tr w:rsidR="00161F66" w:rsidRPr="00C174DC" w14:paraId="500D7B9B" w14:textId="77777777" w:rsidTr="0069720B">
        <w:trPr>
          <w:cantSplit/>
          <w:trHeight w:val="1134"/>
        </w:trPr>
        <w:tc>
          <w:tcPr>
            <w:tcW w:w="675" w:type="dxa"/>
          </w:tcPr>
          <w:p w14:paraId="6A13210A" w14:textId="77777777" w:rsidR="00161F66" w:rsidRPr="00C174DC" w:rsidRDefault="00161F66" w:rsidP="0065229C">
            <w:pPr>
              <w:rPr>
                <w:sz w:val="20"/>
                <w:szCs w:val="20"/>
              </w:rPr>
            </w:pPr>
            <w:r w:rsidRPr="00C174DC">
              <w:rPr>
                <w:sz w:val="20"/>
                <w:szCs w:val="20"/>
              </w:rPr>
              <w:t>2.3</w:t>
            </w:r>
          </w:p>
        </w:tc>
        <w:tc>
          <w:tcPr>
            <w:tcW w:w="2127" w:type="dxa"/>
          </w:tcPr>
          <w:p w14:paraId="7AE75E43" w14:textId="77777777" w:rsidR="00161F66" w:rsidRPr="00C174DC" w:rsidRDefault="00161F66" w:rsidP="0065229C">
            <w:pPr>
              <w:pStyle w:val="Default"/>
              <w:rPr>
                <w:rFonts w:ascii="Arial" w:hAnsi="Arial" w:cs="Arial"/>
                <w:color w:val="auto"/>
                <w:sz w:val="20"/>
                <w:szCs w:val="20"/>
              </w:rPr>
            </w:pPr>
            <w:r w:rsidRPr="00C174DC">
              <w:rPr>
                <w:rFonts w:ascii="Arial" w:hAnsi="Arial" w:cs="Arial"/>
                <w:color w:val="auto"/>
                <w:sz w:val="20"/>
                <w:szCs w:val="20"/>
              </w:rPr>
              <w:t xml:space="preserve">Providing clear reasoning and evidence for decisions in both public records and explanations to stakeholders and being explicit about the criteria, rationale and considerations used. In due course, ensuring that the impact and consequences of those decisions are clear </w:t>
            </w:r>
          </w:p>
          <w:p w14:paraId="1918242F" w14:textId="77777777" w:rsidR="00161F66" w:rsidRPr="00C174DC" w:rsidRDefault="00161F66" w:rsidP="0065229C">
            <w:pPr>
              <w:pStyle w:val="Default"/>
              <w:ind w:firstLine="720"/>
              <w:rPr>
                <w:rFonts w:ascii="Arial" w:hAnsi="Arial" w:cs="Arial"/>
                <w:color w:val="auto"/>
                <w:sz w:val="20"/>
                <w:szCs w:val="20"/>
              </w:rPr>
            </w:pPr>
          </w:p>
        </w:tc>
        <w:tc>
          <w:tcPr>
            <w:tcW w:w="8930" w:type="dxa"/>
          </w:tcPr>
          <w:p w14:paraId="4E30CBA8" w14:textId="77777777" w:rsidR="00161F66" w:rsidRPr="00C174DC" w:rsidRDefault="00161F66" w:rsidP="0065229C">
            <w:pPr>
              <w:rPr>
                <w:sz w:val="20"/>
                <w:szCs w:val="20"/>
              </w:rPr>
            </w:pPr>
            <w:r w:rsidRPr="00C174DC">
              <w:rPr>
                <w:sz w:val="20"/>
                <w:szCs w:val="20"/>
              </w:rPr>
              <w:t>Templates for committee and cabinet decisions include sections on options, financial implications, risk management, equalities and legal implications (GS) that record professional advice. Minutes record the reasons for a decision.</w:t>
            </w:r>
          </w:p>
          <w:p w14:paraId="4101C8CB" w14:textId="77777777" w:rsidR="00161F66" w:rsidRPr="00C174DC" w:rsidRDefault="00161F66" w:rsidP="0065229C">
            <w:pPr>
              <w:rPr>
                <w:sz w:val="20"/>
                <w:szCs w:val="20"/>
              </w:rPr>
            </w:pPr>
          </w:p>
          <w:p w14:paraId="7C80E8A3" w14:textId="77777777" w:rsidR="00161F66" w:rsidRPr="00C174DC" w:rsidRDefault="00161F66" w:rsidP="0065229C">
            <w:pPr>
              <w:rPr>
                <w:sz w:val="20"/>
                <w:szCs w:val="20"/>
              </w:rPr>
            </w:pPr>
            <w:r w:rsidRPr="00C174DC">
              <w:rPr>
                <w:sz w:val="20"/>
                <w:szCs w:val="20"/>
              </w:rPr>
              <w:t>Agendas are published in accordance with the statutory requirements.</w:t>
            </w:r>
          </w:p>
          <w:p w14:paraId="7869ADB2" w14:textId="77777777" w:rsidR="00161F66" w:rsidRPr="00C174DC" w:rsidRDefault="00161F66" w:rsidP="0065229C">
            <w:pPr>
              <w:rPr>
                <w:sz w:val="20"/>
                <w:szCs w:val="20"/>
              </w:rPr>
            </w:pPr>
          </w:p>
          <w:p w14:paraId="093988DE" w14:textId="77777777" w:rsidR="00161F66" w:rsidRPr="00C174DC" w:rsidRDefault="00161F66" w:rsidP="0065229C">
            <w:pPr>
              <w:rPr>
                <w:sz w:val="20"/>
                <w:szCs w:val="20"/>
              </w:rPr>
            </w:pPr>
            <w:r w:rsidRPr="00C174DC">
              <w:rPr>
                <w:sz w:val="20"/>
                <w:szCs w:val="20"/>
              </w:rPr>
              <w:t xml:space="preserve">A calendar of dates is produced for officers to ensure that reports are submitted, published and distributed in accordance with the statutory timescales. </w:t>
            </w:r>
          </w:p>
          <w:p w14:paraId="7F446238" w14:textId="77777777" w:rsidR="00161F66" w:rsidRPr="00C174DC" w:rsidRDefault="00161F66" w:rsidP="0065229C">
            <w:pPr>
              <w:rPr>
                <w:sz w:val="20"/>
                <w:szCs w:val="20"/>
              </w:rPr>
            </w:pPr>
          </w:p>
          <w:p w14:paraId="7D78F9AC" w14:textId="77777777" w:rsidR="00366BBB" w:rsidRPr="00C174DC" w:rsidRDefault="00366BBB" w:rsidP="00366BBB">
            <w:pPr>
              <w:rPr>
                <w:sz w:val="20"/>
                <w:szCs w:val="20"/>
              </w:rPr>
            </w:pPr>
            <w:r w:rsidRPr="00C174DC">
              <w:rPr>
                <w:sz w:val="20"/>
                <w:szCs w:val="20"/>
              </w:rPr>
              <w:t>Decision making protocols included in Constitution –</w:t>
            </w:r>
            <w:r w:rsidR="00F15EC2" w:rsidRPr="00C174DC">
              <w:rPr>
                <w:sz w:val="20"/>
                <w:szCs w:val="20"/>
              </w:rPr>
              <w:t xml:space="preserve"> these were reviewed an updated in 2019/20 as agreed as part of the Regeneration action plan.</w:t>
            </w:r>
          </w:p>
        </w:tc>
        <w:tc>
          <w:tcPr>
            <w:tcW w:w="1701" w:type="dxa"/>
          </w:tcPr>
          <w:p w14:paraId="250F3B17" w14:textId="77777777" w:rsidR="00161F66" w:rsidRPr="00C174DC" w:rsidRDefault="00161F66" w:rsidP="003B5768">
            <w:pPr>
              <w:rPr>
                <w:sz w:val="20"/>
                <w:szCs w:val="20"/>
              </w:rPr>
            </w:pPr>
            <w:r w:rsidRPr="00C174DC">
              <w:rPr>
                <w:sz w:val="20"/>
                <w:szCs w:val="20"/>
              </w:rPr>
              <w:t>Cabinet Decision template (GS)</w:t>
            </w:r>
          </w:p>
          <w:p w14:paraId="545AA1B8" w14:textId="77777777" w:rsidR="00161F66" w:rsidRPr="00C174DC" w:rsidRDefault="00161F66" w:rsidP="0065229C">
            <w:pPr>
              <w:rPr>
                <w:sz w:val="20"/>
                <w:szCs w:val="20"/>
                <w:highlight w:val="magenta"/>
              </w:rPr>
            </w:pPr>
          </w:p>
          <w:p w14:paraId="33FAEACF" w14:textId="77777777" w:rsidR="00161F66" w:rsidRPr="00C174DC" w:rsidRDefault="00161F66" w:rsidP="0065229C">
            <w:pPr>
              <w:rPr>
                <w:sz w:val="20"/>
                <w:szCs w:val="20"/>
              </w:rPr>
            </w:pPr>
            <w:r w:rsidRPr="00C174DC">
              <w:rPr>
                <w:sz w:val="20"/>
                <w:szCs w:val="20"/>
              </w:rPr>
              <w:t>Agendas of meetings  (on Council website)</w:t>
            </w:r>
          </w:p>
          <w:p w14:paraId="3C0ECE4F" w14:textId="77777777" w:rsidR="00161F66" w:rsidRPr="00C174DC" w:rsidRDefault="00161F66" w:rsidP="0065229C">
            <w:pPr>
              <w:rPr>
                <w:sz w:val="20"/>
                <w:szCs w:val="20"/>
              </w:rPr>
            </w:pPr>
          </w:p>
          <w:p w14:paraId="1F0D6EA3" w14:textId="77777777" w:rsidR="00161F66" w:rsidRPr="00C174DC" w:rsidRDefault="00161F66" w:rsidP="0065229C">
            <w:pPr>
              <w:rPr>
                <w:sz w:val="20"/>
                <w:szCs w:val="20"/>
              </w:rPr>
            </w:pPr>
            <w:r w:rsidRPr="00C174DC">
              <w:rPr>
                <w:sz w:val="20"/>
                <w:szCs w:val="20"/>
              </w:rPr>
              <w:t>Calendar of dates (GS)</w:t>
            </w:r>
          </w:p>
          <w:p w14:paraId="615A370F" w14:textId="77777777" w:rsidR="00161F66" w:rsidRPr="00C174DC" w:rsidRDefault="00161F66" w:rsidP="0065229C">
            <w:pPr>
              <w:rPr>
                <w:sz w:val="20"/>
                <w:szCs w:val="20"/>
              </w:rPr>
            </w:pPr>
          </w:p>
          <w:p w14:paraId="5CFF1E1A" w14:textId="77777777" w:rsidR="00161F66" w:rsidRPr="00C174DC" w:rsidRDefault="00161F66" w:rsidP="0065229C">
            <w:pPr>
              <w:rPr>
                <w:sz w:val="20"/>
                <w:szCs w:val="20"/>
                <w:highlight w:val="magenta"/>
              </w:rPr>
            </w:pPr>
            <w:r w:rsidRPr="00C174DC">
              <w:rPr>
                <w:sz w:val="20"/>
                <w:szCs w:val="20"/>
              </w:rPr>
              <w:t>Decision making protocols (in Constitution – GS)</w:t>
            </w:r>
          </w:p>
        </w:tc>
        <w:tc>
          <w:tcPr>
            <w:tcW w:w="1134" w:type="dxa"/>
            <w:textDirection w:val="tbRl"/>
          </w:tcPr>
          <w:p w14:paraId="4232BB9D" w14:textId="12C08CC6" w:rsidR="00161F66" w:rsidRPr="00C174DC" w:rsidRDefault="009E1BD9" w:rsidP="00D07704">
            <w:pPr>
              <w:ind w:left="113" w:right="113"/>
              <w:rPr>
                <w:strike/>
                <w:sz w:val="20"/>
                <w:szCs w:val="20"/>
              </w:rPr>
            </w:pPr>
            <w:r w:rsidRPr="00F846A1">
              <w:rPr>
                <w:sz w:val="20"/>
                <w:szCs w:val="20"/>
              </w:rPr>
              <w:t xml:space="preserve">Minor Gap 17/18 &amp; 18/19 as per 1.3 </w:t>
            </w:r>
            <w:r w:rsidRPr="009640A3">
              <w:rPr>
                <w:rStyle w:val="CommentReference"/>
                <w:sz w:val="20"/>
                <w:szCs w:val="20"/>
              </w:rPr>
              <w:t xml:space="preserve">2019/20 Gap </w:t>
            </w:r>
          </w:p>
        </w:tc>
        <w:tc>
          <w:tcPr>
            <w:tcW w:w="1134" w:type="dxa"/>
          </w:tcPr>
          <w:p w14:paraId="7A293327" w14:textId="77777777" w:rsidR="00161F66" w:rsidRDefault="0069720B" w:rsidP="0069720B">
            <w:pPr>
              <w:rPr>
                <w:sz w:val="20"/>
                <w:szCs w:val="20"/>
              </w:rPr>
            </w:pPr>
            <w:r w:rsidRPr="00C174DC">
              <w:rPr>
                <w:sz w:val="20"/>
                <w:szCs w:val="20"/>
              </w:rPr>
              <w:t>Legal- CE</w:t>
            </w:r>
          </w:p>
          <w:p w14:paraId="2F544CA7" w14:textId="199C53D6" w:rsidR="00CA2E17" w:rsidRPr="00C174DC" w:rsidRDefault="00CA2E17" w:rsidP="0069720B">
            <w:pPr>
              <w:rPr>
                <w:sz w:val="20"/>
                <w:szCs w:val="20"/>
              </w:rPr>
            </w:pPr>
            <w:r>
              <w:rPr>
                <w:sz w:val="20"/>
                <w:szCs w:val="20"/>
              </w:rPr>
              <w:t>03/06/20</w:t>
            </w:r>
          </w:p>
        </w:tc>
      </w:tr>
      <w:tr w:rsidR="00161F66" w:rsidRPr="007E0844" w14:paraId="0F7161F7" w14:textId="77777777" w:rsidTr="005B5F23">
        <w:trPr>
          <w:cantSplit/>
          <w:trHeight w:val="1134"/>
        </w:trPr>
        <w:tc>
          <w:tcPr>
            <w:tcW w:w="675" w:type="dxa"/>
            <w:tcBorders>
              <w:bottom w:val="single" w:sz="4" w:space="0" w:color="auto"/>
            </w:tcBorders>
          </w:tcPr>
          <w:p w14:paraId="304BDA74" w14:textId="77777777" w:rsidR="00161F66" w:rsidRPr="00543ED2" w:rsidRDefault="00161F66" w:rsidP="00E32377">
            <w:pPr>
              <w:rPr>
                <w:sz w:val="20"/>
                <w:szCs w:val="20"/>
              </w:rPr>
            </w:pPr>
            <w:r w:rsidRPr="00543ED2">
              <w:rPr>
                <w:sz w:val="20"/>
                <w:szCs w:val="20"/>
              </w:rPr>
              <w:lastRenderedPageBreak/>
              <w:br w:type="page"/>
              <w:t>2.4</w:t>
            </w:r>
          </w:p>
        </w:tc>
        <w:tc>
          <w:tcPr>
            <w:tcW w:w="2127" w:type="dxa"/>
            <w:tcBorders>
              <w:bottom w:val="single" w:sz="4" w:space="0" w:color="auto"/>
            </w:tcBorders>
          </w:tcPr>
          <w:p w14:paraId="69085241" w14:textId="77777777" w:rsidR="00161F66" w:rsidRPr="00543ED2" w:rsidRDefault="00161F66" w:rsidP="00E32377">
            <w:pPr>
              <w:pStyle w:val="Default"/>
              <w:rPr>
                <w:rFonts w:ascii="Arial" w:hAnsi="Arial" w:cs="Arial"/>
                <w:color w:val="auto"/>
                <w:sz w:val="20"/>
                <w:szCs w:val="20"/>
              </w:rPr>
            </w:pPr>
            <w:r w:rsidRPr="00543ED2">
              <w:rPr>
                <w:rFonts w:ascii="Arial" w:hAnsi="Arial" w:cs="Arial"/>
                <w:color w:val="auto"/>
                <w:sz w:val="20"/>
                <w:szCs w:val="20"/>
              </w:rPr>
              <w:t xml:space="preserve">Using formal and informal consultation and engagement to determine the most appropriate and effective interventions/ courses of action </w:t>
            </w:r>
          </w:p>
          <w:p w14:paraId="7F4877B4" w14:textId="77777777" w:rsidR="00161F66" w:rsidRPr="00543ED2" w:rsidRDefault="00161F66" w:rsidP="00E32377">
            <w:pPr>
              <w:pStyle w:val="Default"/>
              <w:rPr>
                <w:rFonts w:ascii="Arial" w:hAnsi="Arial" w:cs="Arial"/>
                <w:color w:val="auto"/>
                <w:sz w:val="20"/>
                <w:szCs w:val="20"/>
              </w:rPr>
            </w:pPr>
          </w:p>
        </w:tc>
        <w:tc>
          <w:tcPr>
            <w:tcW w:w="8930" w:type="dxa"/>
            <w:tcBorders>
              <w:bottom w:val="single" w:sz="4" w:space="0" w:color="auto"/>
            </w:tcBorders>
          </w:tcPr>
          <w:p w14:paraId="1A252A68" w14:textId="77777777" w:rsidR="00161F66" w:rsidRPr="00692385" w:rsidRDefault="00161F66" w:rsidP="00E32377">
            <w:pPr>
              <w:rPr>
                <w:sz w:val="20"/>
                <w:szCs w:val="20"/>
              </w:rPr>
            </w:pPr>
            <w:r w:rsidRPr="00692385">
              <w:rPr>
                <w:sz w:val="20"/>
                <w:szCs w:val="20"/>
              </w:rPr>
              <w:t>A range of formal and informal consultations with a wide range of stakeholders informs Harrow’s plans, priorities and targets.  Harrow’s current consultations can be found listed on the website.</w:t>
            </w:r>
          </w:p>
          <w:p w14:paraId="1ED88E8E" w14:textId="77777777" w:rsidR="00161F66" w:rsidRPr="00692385" w:rsidRDefault="00161F66" w:rsidP="00E32377">
            <w:pPr>
              <w:rPr>
                <w:sz w:val="20"/>
                <w:szCs w:val="20"/>
              </w:rPr>
            </w:pPr>
          </w:p>
          <w:p w14:paraId="74E1AEF5" w14:textId="77777777" w:rsidR="003E3B57" w:rsidRPr="00692385" w:rsidRDefault="003E3B57" w:rsidP="003E3B57">
            <w:pPr>
              <w:rPr>
                <w:sz w:val="20"/>
                <w:szCs w:val="20"/>
              </w:rPr>
            </w:pPr>
            <w:r w:rsidRPr="00692385">
              <w:rPr>
                <w:sz w:val="20"/>
                <w:szCs w:val="20"/>
              </w:rPr>
              <w:t xml:space="preserve">A full list of Harrow’s current (and previous) consultations can be found on the website </w:t>
            </w:r>
            <w:proofErr w:type="gramStart"/>
            <w:r w:rsidRPr="00692385">
              <w:rPr>
                <w:sz w:val="20"/>
                <w:szCs w:val="20"/>
              </w:rPr>
              <w:t>at .</w:t>
            </w:r>
            <w:proofErr w:type="gramEnd"/>
          </w:p>
          <w:p w14:paraId="1101D0E3" w14:textId="77777777" w:rsidR="003E3B57" w:rsidRPr="00692385" w:rsidRDefault="009640A3" w:rsidP="003E3B57">
            <w:pPr>
              <w:rPr>
                <w:rStyle w:val="Hyperlink"/>
                <w:color w:val="auto"/>
                <w:sz w:val="20"/>
                <w:szCs w:val="20"/>
              </w:rPr>
            </w:pPr>
            <w:hyperlink r:id="rId11" w:history="1">
              <w:r w:rsidR="003E3B57" w:rsidRPr="00692385">
                <w:rPr>
                  <w:rStyle w:val="Hyperlink"/>
                  <w:color w:val="auto"/>
                  <w:sz w:val="20"/>
                  <w:szCs w:val="20"/>
                </w:rPr>
                <w:t>https://consult.harrow.gov.uk/consult.ti/system/listConsultations?type=all</w:t>
              </w:r>
            </w:hyperlink>
          </w:p>
          <w:p w14:paraId="0DB74CE4" w14:textId="77777777" w:rsidR="003E3B57" w:rsidRPr="00692385" w:rsidRDefault="003E3B57" w:rsidP="003E3B57">
            <w:pPr>
              <w:rPr>
                <w:sz w:val="20"/>
                <w:szCs w:val="20"/>
              </w:rPr>
            </w:pPr>
          </w:p>
          <w:p w14:paraId="4C0D71B0" w14:textId="77777777" w:rsidR="00161F66" w:rsidRPr="00692385" w:rsidRDefault="00161F66" w:rsidP="00E32377">
            <w:pPr>
              <w:rPr>
                <w:sz w:val="20"/>
                <w:szCs w:val="20"/>
              </w:rPr>
            </w:pPr>
          </w:p>
          <w:p w14:paraId="3ACF42E2" w14:textId="77777777" w:rsidR="00161F66" w:rsidRPr="00692385" w:rsidRDefault="00161F66" w:rsidP="00E32377">
            <w:pPr>
              <w:rPr>
                <w:sz w:val="20"/>
                <w:szCs w:val="20"/>
              </w:rPr>
            </w:pPr>
            <w:r w:rsidRPr="00692385">
              <w:rPr>
                <w:sz w:val="20"/>
                <w:szCs w:val="20"/>
              </w:rPr>
              <w:t xml:space="preserve">The Consultation Portal is used for consultations and surveys of service users and residents. In addition, an annual Residents Survey is carried out independently </w:t>
            </w:r>
            <w:r w:rsidR="003E3B57" w:rsidRPr="00692385">
              <w:rPr>
                <w:sz w:val="20"/>
                <w:szCs w:val="20"/>
              </w:rPr>
              <w:t xml:space="preserve">by telephone to track residents’ </w:t>
            </w:r>
            <w:r w:rsidRPr="00692385">
              <w:rPr>
                <w:sz w:val="20"/>
                <w:szCs w:val="20"/>
              </w:rPr>
              <w:t>views on the Council and key local issues.</w:t>
            </w:r>
          </w:p>
          <w:p w14:paraId="3C4598B1" w14:textId="77777777" w:rsidR="003E3B57" w:rsidRPr="005B5F23" w:rsidRDefault="003E3B57" w:rsidP="003E3B57">
            <w:pPr>
              <w:rPr>
                <w:color w:val="0070C0"/>
                <w:sz w:val="20"/>
                <w:szCs w:val="20"/>
              </w:rPr>
            </w:pPr>
          </w:p>
          <w:p w14:paraId="54FF87CE" w14:textId="77777777" w:rsidR="003E3B57" w:rsidRDefault="003E3B57" w:rsidP="00E32377">
            <w:pPr>
              <w:rPr>
                <w:color w:val="0070C0"/>
                <w:sz w:val="20"/>
                <w:szCs w:val="20"/>
              </w:rPr>
            </w:pPr>
          </w:p>
          <w:p w14:paraId="6A09CAF1" w14:textId="77777777" w:rsidR="003E3B57" w:rsidRPr="00543ED2" w:rsidRDefault="003E3B57" w:rsidP="00692385">
            <w:pPr>
              <w:rPr>
                <w:sz w:val="20"/>
                <w:szCs w:val="20"/>
              </w:rPr>
            </w:pPr>
          </w:p>
        </w:tc>
        <w:tc>
          <w:tcPr>
            <w:tcW w:w="1701" w:type="dxa"/>
            <w:tcBorders>
              <w:bottom w:val="single" w:sz="4" w:space="0" w:color="auto"/>
            </w:tcBorders>
          </w:tcPr>
          <w:p w14:paraId="14BB68FA" w14:textId="77777777" w:rsidR="00161F66" w:rsidRPr="00543ED2" w:rsidRDefault="00161F66" w:rsidP="00733F2A">
            <w:pPr>
              <w:rPr>
                <w:sz w:val="20"/>
                <w:szCs w:val="20"/>
                <w:highlight w:val="blue"/>
              </w:rPr>
            </w:pPr>
            <w:r w:rsidRPr="00733F2A">
              <w:rPr>
                <w:sz w:val="20"/>
                <w:szCs w:val="20"/>
              </w:rPr>
              <w:t>Consultation</w:t>
            </w:r>
            <w:r w:rsidRPr="00DE41F6">
              <w:rPr>
                <w:sz w:val="20"/>
                <w:szCs w:val="20"/>
              </w:rPr>
              <w:t xml:space="preserve"> </w:t>
            </w:r>
            <w:r w:rsidRPr="00733F2A">
              <w:rPr>
                <w:sz w:val="20"/>
                <w:szCs w:val="20"/>
              </w:rPr>
              <w:t>Portal</w:t>
            </w:r>
            <w:r>
              <w:rPr>
                <w:sz w:val="20"/>
                <w:szCs w:val="20"/>
              </w:rPr>
              <w:t xml:space="preserve"> (Council website)</w:t>
            </w:r>
          </w:p>
        </w:tc>
        <w:tc>
          <w:tcPr>
            <w:tcW w:w="1134" w:type="dxa"/>
            <w:tcBorders>
              <w:bottom w:val="single" w:sz="4" w:space="0" w:color="auto"/>
            </w:tcBorders>
            <w:textDirection w:val="tbRl"/>
          </w:tcPr>
          <w:p w14:paraId="74B70819" w14:textId="77777777" w:rsidR="00161F66" w:rsidRPr="005524A6" w:rsidRDefault="00161F66" w:rsidP="00E32377">
            <w:pPr>
              <w:ind w:left="113" w:right="113"/>
              <w:rPr>
                <w:color w:val="FF0000"/>
                <w:sz w:val="20"/>
                <w:szCs w:val="20"/>
              </w:rPr>
            </w:pPr>
          </w:p>
        </w:tc>
        <w:tc>
          <w:tcPr>
            <w:tcW w:w="1134" w:type="dxa"/>
            <w:tcBorders>
              <w:bottom w:val="single" w:sz="4" w:space="0" w:color="auto"/>
            </w:tcBorders>
          </w:tcPr>
          <w:p w14:paraId="271944CE" w14:textId="73B02D1D" w:rsidR="00161F66" w:rsidRPr="005524A6" w:rsidRDefault="003E3B57" w:rsidP="00681A4C">
            <w:pPr>
              <w:rPr>
                <w:color w:val="FF0000"/>
                <w:sz w:val="20"/>
                <w:szCs w:val="20"/>
              </w:rPr>
            </w:pPr>
            <w:r w:rsidRPr="00692385">
              <w:rPr>
                <w:sz w:val="20"/>
                <w:szCs w:val="20"/>
              </w:rPr>
              <w:t>S</w:t>
            </w:r>
            <w:r w:rsidR="00782614">
              <w:rPr>
                <w:sz w:val="20"/>
                <w:szCs w:val="20"/>
              </w:rPr>
              <w:t>P</w:t>
            </w:r>
            <w:r w:rsidRPr="00692385">
              <w:rPr>
                <w:sz w:val="20"/>
                <w:szCs w:val="20"/>
              </w:rPr>
              <w:t xml:space="preserve"> –MR</w:t>
            </w:r>
            <w:r w:rsidR="00260F17">
              <w:rPr>
                <w:sz w:val="20"/>
                <w:szCs w:val="20"/>
              </w:rPr>
              <w:t xml:space="preserve"> </w:t>
            </w:r>
            <w:r w:rsidR="00681A4C">
              <w:rPr>
                <w:sz w:val="20"/>
                <w:szCs w:val="20"/>
              </w:rPr>
              <w:t xml:space="preserve">+ </w:t>
            </w:r>
            <w:r w:rsidRPr="00692385">
              <w:rPr>
                <w:sz w:val="20"/>
                <w:szCs w:val="20"/>
              </w:rPr>
              <w:t xml:space="preserve">HM </w:t>
            </w:r>
            <w:r w:rsidR="00681A4C">
              <w:rPr>
                <w:sz w:val="20"/>
                <w:szCs w:val="20"/>
              </w:rPr>
              <w:t>0</w:t>
            </w:r>
            <w:r w:rsidRPr="00692385">
              <w:rPr>
                <w:sz w:val="20"/>
                <w:szCs w:val="20"/>
              </w:rPr>
              <w:t>3/</w:t>
            </w:r>
            <w:r w:rsidR="00681A4C">
              <w:rPr>
                <w:sz w:val="20"/>
                <w:szCs w:val="20"/>
              </w:rPr>
              <w:t>0</w:t>
            </w:r>
            <w:r w:rsidRPr="00692385">
              <w:rPr>
                <w:sz w:val="20"/>
                <w:szCs w:val="20"/>
              </w:rPr>
              <w:t>6/20</w:t>
            </w:r>
          </w:p>
        </w:tc>
      </w:tr>
      <w:tr w:rsidR="00733F2A" w14:paraId="4EEF552B" w14:textId="77777777" w:rsidTr="001A0C6C">
        <w:tc>
          <w:tcPr>
            <w:tcW w:w="675" w:type="dxa"/>
            <w:shd w:val="clear" w:color="auto" w:fill="E5DFEC" w:themeFill="accent4" w:themeFillTint="33"/>
          </w:tcPr>
          <w:p w14:paraId="0BC7ED04" w14:textId="77777777" w:rsidR="00733F2A" w:rsidRDefault="00733F2A" w:rsidP="00D068AD"/>
        </w:tc>
        <w:tc>
          <w:tcPr>
            <w:tcW w:w="15026" w:type="dxa"/>
            <w:gridSpan w:val="5"/>
            <w:shd w:val="clear" w:color="auto" w:fill="E5DFEC" w:themeFill="accent4" w:themeFillTint="33"/>
          </w:tcPr>
          <w:p w14:paraId="0FDC7358" w14:textId="77777777" w:rsidR="00733F2A" w:rsidRDefault="00733F2A" w:rsidP="00D068AD">
            <w:pPr>
              <w:rPr>
                <w:rFonts w:cs="FS Lola"/>
                <w:b/>
                <w:bCs/>
                <w:color w:val="000000"/>
                <w:sz w:val="21"/>
                <w:szCs w:val="21"/>
              </w:rPr>
            </w:pPr>
            <w:r>
              <w:rPr>
                <w:rFonts w:cs="FS Lola"/>
                <w:b/>
                <w:bCs/>
                <w:color w:val="000000"/>
                <w:sz w:val="21"/>
                <w:szCs w:val="21"/>
              </w:rPr>
              <w:t>Engaging comprehensively with institutional stakeholders</w:t>
            </w:r>
            <w:r>
              <w:rPr>
                <w:rStyle w:val="FootnoteReference"/>
                <w:rFonts w:cs="FS Lola"/>
                <w:b/>
                <w:bCs/>
                <w:color w:val="000000"/>
                <w:sz w:val="21"/>
                <w:szCs w:val="21"/>
              </w:rPr>
              <w:footnoteReference w:id="1"/>
            </w:r>
            <w:r>
              <w:rPr>
                <w:rFonts w:cs="FS Lola"/>
                <w:b/>
                <w:bCs/>
                <w:color w:val="000000"/>
                <w:sz w:val="21"/>
                <w:szCs w:val="21"/>
              </w:rPr>
              <w:t xml:space="preserve"> </w:t>
            </w:r>
          </w:p>
          <w:p w14:paraId="1741B5FC" w14:textId="77777777" w:rsidR="00733F2A" w:rsidRPr="006F16AC" w:rsidRDefault="00733F2A" w:rsidP="00D068AD">
            <w:pPr>
              <w:rPr>
                <w:sz w:val="20"/>
                <w:szCs w:val="20"/>
              </w:rPr>
            </w:pPr>
          </w:p>
        </w:tc>
      </w:tr>
      <w:tr w:rsidR="00161F66" w:rsidRPr="000A2109" w14:paraId="1112D934" w14:textId="77777777" w:rsidTr="005B5F23">
        <w:trPr>
          <w:cantSplit/>
          <w:trHeight w:val="1134"/>
        </w:trPr>
        <w:tc>
          <w:tcPr>
            <w:tcW w:w="675" w:type="dxa"/>
          </w:tcPr>
          <w:p w14:paraId="4EA33D8B" w14:textId="77777777" w:rsidR="00161F66" w:rsidRPr="000A2109" w:rsidRDefault="00161F66" w:rsidP="00E32377">
            <w:pPr>
              <w:rPr>
                <w:sz w:val="20"/>
                <w:szCs w:val="20"/>
              </w:rPr>
            </w:pPr>
            <w:r w:rsidRPr="000A2109">
              <w:rPr>
                <w:sz w:val="20"/>
                <w:szCs w:val="20"/>
              </w:rPr>
              <w:t>2.5</w:t>
            </w:r>
          </w:p>
        </w:tc>
        <w:tc>
          <w:tcPr>
            <w:tcW w:w="2127" w:type="dxa"/>
            <w:shd w:val="clear" w:color="auto" w:fill="auto"/>
          </w:tcPr>
          <w:p w14:paraId="677CDF0D" w14:textId="77777777" w:rsidR="00161F66" w:rsidRDefault="00161F66" w:rsidP="00E32377">
            <w:pPr>
              <w:pStyle w:val="Default"/>
              <w:rPr>
                <w:rFonts w:ascii="Arial" w:hAnsi="Arial" w:cs="Arial"/>
                <w:color w:val="auto"/>
                <w:sz w:val="20"/>
                <w:szCs w:val="20"/>
              </w:rPr>
            </w:pPr>
            <w:r w:rsidRPr="000A2109">
              <w:rPr>
                <w:rFonts w:ascii="Arial" w:hAnsi="Arial" w:cs="Arial"/>
                <w:color w:val="auto"/>
                <w:sz w:val="20"/>
                <w:szCs w:val="20"/>
              </w:rPr>
              <w:t xml:space="preserve">Effectively engaging with institutional stakeholders to ensure that the purpose, objectives and intended outcomes for each stakeholder relationship are clear so that outcomes are achieved successfully and sustainably </w:t>
            </w:r>
          </w:p>
          <w:p w14:paraId="3C85E298" w14:textId="77777777" w:rsidR="00161F66" w:rsidRDefault="00161F66" w:rsidP="00E32377">
            <w:pPr>
              <w:pStyle w:val="Default"/>
              <w:rPr>
                <w:rFonts w:ascii="Arial" w:hAnsi="Arial" w:cs="Arial"/>
                <w:color w:val="auto"/>
                <w:sz w:val="20"/>
                <w:szCs w:val="20"/>
              </w:rPr>
            </w:pPr>
          </w:p>
          <w:p w14:paraId="7752B822" w14:textId="77777777" w:rsidR="00161F66" w:rsidRPr="000A2109" w:rsidRDefault="00161F66" w:rsidP="00E32377">
            <w:pPr>
              <w:pStyle w:val="Default"/>
              <w:rPr>
                <w:rFonts w:ascii="Arial" w:hAnsi="Arial" w:cs="Arial"/>
                <w:color w:val="auto"/>
                <w:sz w:val="20"/>
                <w:szCs w:val="20"/>
              </w:rPr>
            </w:pPr>
          </w:p>
          <w:p w14:paraId="3B6EE52A" w14:textId="77777777" w:rsidR="00161F66" w:rsidRPr="000A2109" w:rsidRDefault="00161F66" w:rsidP="00E32377">
            <w:pPr>
              <w:pStyle w:val="Default"/>
              <w:rPr>
                <w:rFonts w:ascii="Arial" w:hAnsi="Arial" w:cs="Arial"/>
                <w:color w:val="auto"/>
                <w:sz w:val="20"/>
                <w:szCs w:val="20"/>
              </w:rPr>
            </w:pPr>
          </w:p>
        </w:tc>
        <w:tc>
          <w:tcPr>
            <w:tcW w:w="8930" w:type="dxa"/>
          </w:tcPr>
          <w:p w14:paraId="285A5CFE" w14:textId="77777777" w:rsidR="00692385" w:rsidRPr="000A2109" w:rsidRDefault="00692385" w:rsidP="000A2109">
            <w:pPr>
              <w:rPr>
                <w:sz w:val="20"/>
                <w:szCs w:val="20"/>
              </w:rPr>
            </w:pPr>
            <w:r w:rsidRPr="00692385">
              <w:rPr>
                <w:sz w:val="20"/>
                <w:szCs w:val="20"/>
              </w:rPr>
              <w:t>Whilst a Communication Strategy/Plan was not in place for 2019/20, the Council’s Communications Team worked with all parts of the Council and a wide range of partner organisations and external stakeholders on media relations, marketing, campaigns, consultations, events, publications and social media in order to assist the Council in improving its relationship with its public. This includes keeping residents informed of Council activities, engaging them in dialogue around service delivery and soliciting their views to drive change.</w:t>
            </w:r>
          </w:p>
        </w:tc>
        <w:tc>
          <w:tcPr>
            <w:tcW w:w="1701" w:type="dxa"/>
          </w:tcPr>
          <w:p w14:paraId="2DAE42DB" w14:textId="77777777" w:rsidR="00161F66" w:rsidRDefault="00161F66" w:rsidP="00E32377">
            <w:pPr>
              <w:rPr>
                <w:sz w:val="20"/>
                <w:szCs w:val="20"/>
              </w:rPr>
            </w:pPr>
          </w:p>
          <w:p w14:paraId="1147A972" w14:textId="77777777" w:rsidR="00161F66" w:rsidRPr="000A2109" w:rsidRDefault="00161F66" w:rsidP="00E32377">
            <w:pPr>
              <w:rPr>
                <w:sz w:val="20"/>
                <w:szCs w:val="20"/>
                <w:highlight w:val="blue"/>
              </w:rPr>
            </w:pPr>
          </w:p>
        </w:tc>
        <w:tc>
          <w:tcPr>
            <w:tcW w:w="1134" w:type="dxa"/>
            <w:textDirection w:val="tbRl"/>
          </w:tcPr>
          <w:p w14:paraId="053C44BF" w14:textId="3D710B84" w:rsidR="00161F66" w:rsidRPr="00C174DC" w:rsidRDefault="00161F66" w:rsidP="00C174DC">
            <w:pPr>
              <w:ind w:left="113" w:right="113"/>
              <w:rPr>
                <w:color w:val="FF0000"/>
                <w:sz w:val="18"/>
                <w:szCs w:val="18"/>
              </w:rPr>
            </w:pPr>
            <w:r w:rsidRPr="00C174DC">
              <w:rPr>
                <w:sz w:val="18"/>
                <w:szCs w:val="18"/>
              </w:rPr>
              <w:t>Minor Gap 17/18 &amp; 18/19 as no agreed communications plan in place from when team came back in-house April 18. This gap continues for</w:t>
            </w:r>
            <w:r w:rsidR="00D81C72" w:rsidRPr="00C174DC">
              <w:rPr>
                <w:sz w:val="18"/>
                <w:szCs w:val="18"/>
              </w:rPr>
              <w:t xml:space="preserve"> </w:t>
            </w:r>
            <w:r w:rsidR="00911786">
              <w:rPr>
                <w:sz w:val="18"/>
                <w:szCs w:val="18"/>
              </w:rPr>
              <w:t>2019/20</w:t>
            </w:r>
            <w:r w:rsidRPr="00C174DC">
              <w:rPr>
                <w:sz w:val="18"/>
                <w:szCs w:val="18"/>
              </w:rPr>
              <w:t>.</w:t>
            </w:r>
          </w:p>
        </w:tc>
        <w:tc>
          <w:tcPr>
            <w:tcW w:w="1134" w:type="dxa"/>
          </w:tcPr>
          <w:p w14:paraId="650BCF0C" w14:textId="7C37FB3B" w:rsidR="00161F66" w:rsidRPr="000A2109" w:rsidRDefault="00692385" w:rsidP="00681A4C">
            <w:pPr>
              <w:rPr>
                <w:color w:val="FF0000"/>
                <w:sz w:val="18"/>
                <w:szCs w:val="18"/>
              </w:rPr>
            </w:pPr>
            <w:r w:rsidRPr="00692385">
              <w:rPr>
                <w:sz w:val="20"/>
                <w:szCs w:val="20"/>
              </w:rPr>
              <w:t>S</w:t>
            </w:r>
            <w:r w:rsidR="00782614">
              <w:rPr>
                <w:sz w:val="20"/>
                <w:szCs w:val="20"/>
              </w:rPr>
              <w:t>P</w:t>
            </w:r>
            <w:r w:rsidRPr="00692385">
              <w:rPr>
                <w:sz w:val="20"/>
                <w:szCs w:val="20"/>
              </w:rPr>
              <w:t xml:space="preserve"> –H</w:t>
            </w:r>
            <w:r w:rsidR="00681A4C">
              <w:rPr>
                <w:sz w:val="20"/>
                <w:szCs w:val="20"/>
              </w:rPr>
              <w:t>M + M</w:t>
            </w:r>
            <w:r w:rsidRPr="00692385">
              <w:rPr>
                <w:sz w:val="20"/>
                <w:szCs w:val="20"/>
              </w:rPr>
              <w:t xml:space="preserve">R </w:t>
            </w:r>
            <w:r w:rsidR="00681A4C">
              <w:rPr>
                <w:sz w:val="20"/>
                <w:szCs w:val="20"/>
              </w:rPr>
              <w:t>0</w:t>
            </w:r>
            <w:r w:rsidRPr="00692385">
              <w:rPr>
                <w:sz w:val="20"/>
                <w:szCs w:val="20"/>
              </w:rPr>
              <w:t>3/</w:t>
            </w:r>
            <w:r w:rsidR="00681A4C">
              <w:rPr>
                <w:sz w:val="20"/>
                <w:szCs w:val="20"/>
              </w:rPr>
              <w:t>0</w:t>
            </w:r>
            <w:r w:rsidRPr="00692385">
              <w:rPr>
                <w:sz w:val="20"/>
                <w:szCs w:val="20"/>
              </w:rPr>
              <w:t>6/20</w:t>
            </w:r>
          </w:p>
        </w:tc>
      </w:tr>
      <w:tr w:rsidR="00161F66" w:rsidRPr="007E0844" w14:paraId="4BA97636" w14:textId="77777777" w:rsidTr="005B5F23">
        <w:trPr>
          <w:cantSplit/>
          <w:trHeight w:val="1134"/>
        </w:trPr>
        <w:tc>
          <w:tcPr>
            <w:tcW w:w="675" w:type="dxa"/>
          </w:tcPr>
          <w:p w14:paraId="1B234B34" w14:textId="77777777" w:rsidR="00161F66" w:rsidRPr="000A2109" w:rsidRDefault="00161F66" w:rsidP="00E32377">
            <w:pPr>
              <w:rPr>
                <w:sz w:val="20"/>
                <w:szCs w:val="20"/>
              </w:rPr>
            </w:pPr>
            <w:r w:rsidRPr="000A2109">
              <w:rPr>
                <w:sz w:val="20"/>
                <w:szCs w:val="20"/>
              </w:rPr>
              <w:lastRenderedPageBreak/>
              <w:t>2.6</w:t>
            </w:r>
          </w:p>
        </w:tc>
        <w:tc>
          <w:tcPr>
            <w:tcW w:w="2127" w:type="dxa"/>
          </w:tcPr>
          <w:p w14:paraId="3408BCEB" w14:textId="77777777" w:rsidR="00161F66" w:rsidRPr="000A2109" w:rsidRDefault="00161F66" w:rsidP="00E32377">
            <w:pPr>
              <w:pStyle w:val="Default"/>
              <w:rPr>
                <w:rFonts w:ascii="Arial" w:hAnsi="Arial" w:cs="Arial"/>
                <w:color w:val="auto"/>
                <w:sz w:val="20"/>
                <w:szCs w:val="20"/>
              </w:rPr>
            </w:pPr>
            <w:r w:rsidRPr="000A2109">
              <w:rPr>
                <w:rFonts w:ascii="Arial" w:hAnsi="Arial" w:cs="Arial"/>
                <w:color w:val="auto"/>
                <w:sz w:val="20"/>
                <w:szCs w:val="20"/>
              </w:rPr>
              <w:t xml:space="preserve">Developing formal and informal partnerships to allow for resources to be used more efficiently and outcomes achieved more effectively </w:t>
            </w:r>
          </w:p>
          <w:p w14:paraId="4E445198" w14:textId="77777777" w:rsidR="00161F66" w:rsidRDefault="00161F66" w:rsidP="00E32377">
            <w:pPr>
              <w:pStyle w:val="Default"/>
              <w:rPr>
                <w:rFonts w:ascii="Arial" w:hAnsi="Arial" w:cs="Arial"/>
                <w:color w:val="auto"/>
                <w:sz w:val="20"/>
                <w:szCs w:val="20"/>
              </w:rPr>
            </w:pPr>
          </w:p>
          <w:p w14:paraId="2DFB2656" w14:textId="77777777" w:rsidR="00161F66" w:rsidRDefault="00161F66" w:rsidP="00E32377">
            <w:pPr>
              <w:pStyle w:val="Default"/>
              <w:rPr>
                <w:rFonts w:ascii="Arial" w:hAnsi="Arial" w:cs="Arial"/>
                <w:color w:val="auto"/>
                <w:sz w:val="20"/>
                <w:szCs w:val="20"/>
              </w:rPr>
            </w:pPr>
          </w:p>
          <w:p w14:paraId="16FA7D39" w14:textId="77777777" w:rsidR="00161F66" w:rsidRDefault="00161F66" w:rsidP="00E32377">
            <w:pPr>
              <w:pStyle w:val="Default"/>
              <w:rPr>
                <w:rFonts w:ascii="Arial" w:hAnsi="Arial" w:cs="Arial"/>
                <w:color w:val="auto"/>
                <w:sz w:val="20"/>
                <w:szCs w:val="20"/>
              </w:rPr>
            </w:pPr>
          </w:p>
          <w:p w14:paraId="22A2AE3A" w14:textId="77777777" w:rsidR="00161F66" w:rsidRDefault="00161F66" w:rsidP="00E32377">
            <w:pPr>
              <w:pStyle w:val="Default"/>
              <w:rPr>
                <w:rFonts w:ascii="Arial" w:hAnsi="Arial" w:cs="Arial"/>
                <w:color w:val="auto"/>
                <w:sz w:val="20"/>
                <w:szCs w:val="20"/>
              </w:rPr>
            </w:pPr>
          </w:p>
          <w:p w14:paraId="5602BB97" w14:textId="77777777" w:rsidR="00161F66" w:rsidRDefault="00161F66" w:rsidP="00E32377">
            <w:pPr>
              <w:pStyle w:val="Default"/>
              <w:rPr>
                <w:rFonts w:ascii="Arial" w:hAnsi="Arial" w:cs="Arial"/>
                <w:color w:val="auto"/>
                <w:sz w:val="20"/>
                <w:szCs w:val="20"/>
              </w:rPr>
            </w:pPr>
          </w:p>
          <w:p w14:paraId="41E36580" w14:textId="77777777" w:rsidR="00161F66" w:rsidRDefault="00161F66" w:rsidP="00E32377">
            <w:pPr>
              <w:pStyle w:val="Default"/>
              <w:rPr>
                <w:rFonts w:ascii="Arial" w:hAnsi="Arial" w:cs="Arial"/>
                <w:color w:val="auto"/>
                <w:sz w:val="20"/>
                <w:szCs w:val="20"/>
              </w:rPr>
            </w:pPr>
          </w:p>
          <w:p w14:paraId="4BB9AA94" w14:textId="77777777" w:rsidR="00161F66" w:rsidRDefault="00161F66" w:rsidP="00E32377">
            <w:pPr>
              <w:pStyle w:val="Default"/>
              <w:rPr>
                <w:rFonts w:ascii="Arial" w:hAnsi="Arial" w:cs="Arial"/>
                <w:color w:val="auto"/>
                <w:sz w:val="20"/>
                <w:szCs w:val="20"/>
              </w:rPr>
            </w:pPr>
          </w:p>
          <w:p w14:paraId="2CD1C9C2" w14:textId="77777777" w:rsidR="00161F66" w:rsidRDefault="00161F66" w:rsidP="00E32377">
            <w:pPr>
              <w:pStyle w:val="Default"/>
              <w:rPr>
                <w:rFonts w:ascii="Arial" w:hAnsi="Arial" w:cs="Arial"/>
                <w:color w:val="auto"/>
                <w:sz w:val="20"/>
                <w:szCs w:val="20"/>
              </w:rPr>
            </w:pPr>
          </w:p>
          <w:p w14:paraId="0735D0BA" w14:textId="77777777" w:rsidR="00161F66" w:rsidRPr="000A2109" w:rsidRDefault="00161F66" w:rsidP="00E32377">
            <w:pPr>
              <w:pStyle w:val="Default"/>
              <w:rPr>
                <w:rFonts w:ascii="Arial" w:hAnsi="Arial" w:cs="Arial"/>
                <w:color w:val="auto"/>
                <w:sz w:val="20"/>
                <w:szCs w:val="20"/>
              </w:rPr>
            </w:pPr>
          </w:p>
        </w:tc>
        <w:tc>
          <w:tcPr>
            <w:tcW w:w="8930" w:type="dxa"/>
          </w:tcPr>
          <w:p w14:paraId="36951A5B" w14:textId="77777777" w:rsidR="000B0EDF" w:rsidRPr="00A60234" w:rsidRDefault="000B0EDF" w:rsidP="000B0EDF">
            <w:pPr>
              <w:rPr>
                <w:sz w:val="20"/>
                <w:szCs w:val="20"/>
              </w:rPr>
            </w:pPr>
            <w:r w:rsidRPr="000B0EDF">
              <w:rPr>
                <w:sz w:val="20"/>
                <w:szCs w:val="20"/>
              </w:rPr>
              <w:t>Voluntary Action Harrow maintains a list of voluntary sector partners</w:t>
            </w:r>
            <w:r w:rsidRPr="00A60234">
              <w:rPr>
                <w:sz w:val="20"/>
                <w:szCs w:val="20"/>
              </w:rPr>
              <w:t>. The Harrow Community Partnership acts as an umbrella organisation for all formal and informal partnerships with the voluntary and community sector.</w:t>
            </w:r>
          </w:p>
          <w:p w14:paraId="1120E409" w14:textId="77777777" w:rsidR="00161F66" w:rsidRPr="005B5F23" w:rsidRDefault="00161F66" w:rsidP="00E32377">
            <w:pPr>
              <w:rPr>
                <w:color w:val="0070C0"/>
                <w:sz w:val="20"/>
                <w:szCs w:val="20"/>
              </w:rPr>
            </w:pPr>
          </w:p>
          <w:p w14:paraId="35D8F1FB" w14:textId="77777777" w:rsidR="00161F66" w:rsidRPr="000B0EDF" w:rsidRDefault="00161F66" w:rsidP="00E32377">
            <w:pPr>
              <w:rPr>
                <w:sz w:val="20"/>
                <w:szCs w:val="20"/>
              </w:rPr>
            </w:pPr>
            <w:r w:rsidRPr="000B0EDF">
              <w:rPr>
                <w:sz w:val="20"/>
                <w:szCs w:val="20"/>
              </w:rPr>
              <w:t xml:space="preserve">Community Engagement Team has stakeholders’ lists – e.g. park users, community champions.  </w:t>
            </w:r>
          </w:p>
          <w:p w14:paraId="5EC7F350" w14:textId="77777777" w:rsidR="00161F66" w:rsidRPr="000B0EDF" w:rsidRDefault="00161F66" w:rsidP="00E32377">
            <w:pPr>
              <w:rPr>
                <w:sz w:val="20"/>
                <w:szCs w:val="20"/>
              </w:rPr>
            </w:pPr>
          </w:p>
          <w:p w14:paraId="37CE28B1" w14:textId="77777777" w:rsidR="00161F66" w:rsidRPr="000B0EDF" w:rsidRDefault="00161F66" w:rsidP="00E32377">
            <w:pPr>
              <w:rPr>
                <w:sz w:val="20"/>
                <w:szCs w:val="20"/>
              </w:rPr>
            </w:pPr>
            <w:r w:rsidRPr="000B0EDF">
              <w:rPr>
                <w:sz w:val="20"/>
                <w:szCs w:val="20"/>
              </w:rPr>
              <w:t>Other lists of stakeholders and user groups are maintained in other services around the Council e.g. Children Looked After representatives, Adult Social Care service users groups.</w:t>
            </w:r>
          </w:p>
          <w:p w14:paraId="7AFBE5F7" w14:textId="77777777" w:rsidR="000B0EDF" w:rsidRDefault="000B0EDF" w:rsidP="00E32377">
            <w:pPr>
              <w:rPr>
                <w:color w:val="0070C0"/>
                <w:sz w:val="20"/>
                <w:szCs w:val="20"/>
              </w:rPr>
            </w:pPr>
          </w:p>
          <w:p w14:paraId="2CB22280" w14:textId="09C809C1" w:rsidR="000B0EDF" w:rsidRPr="009E1BD9" w:rsidRDefault="002F1CD1" w:rsidP="000B0EDF">
            <w:pPr>
              <w:rPr>
                <w:sz w:val="20"/>
                <w:szCs w:val="20"/>
              </w:rPr>
            </w:pPr>
            <w:r w:rsidRPr="009E1BD9">
              <w:rPr>
                <w:sz w:val="20"/>
                <w:szCs w:val="20"/>
              </w:rPr>
              <w:t xml:space="preserve">Partners are meeting at a very senior level, with our managerial and political leadership. The partnership is something that was being developed around the borough plan and therefore not at the stage of developing these wider responses around outcomes and achievements.  Much more will become evident over time as discussions continue around working together, co-location and other proposals which were being discussed with individual partners prior to </w:t>
            </w:r>
            <w:proofErr w:type="spellStart"/>
            <w:r w:rsidRPr="009E1BD9">
              <w:rPr>
                <w:sz w:val="20"/>
                <w:szCs w:val="20"/>
              </w:rPr>
              <w:t>covid</w:t>
            </w:r>
            <w:proofErr w:type="spellEnd"/>
            <w:r w:rsidRPr="009E1BD9">
              <w:rPr>
                <w:sz w:val="20"/>
                <w:szCs w:val="20"/>
              </w:rPr>
              <w:t>.  These will be informing the borough plan’s further development and the implementation plans that will be a part of this as they are produced in the coming months.</w:t>
            </w:r>
          </w:p>
          <w:p w14:paraId="48E26663" w14:textId="77777777" w:rsidR="000B0EDF" w:rsidRPr="000A2109" w:rsidRDefault="000B0EDF" w:rsidP="000B0EDF">
            <w:pPr>
              <w:rPr>
                <w:sz w:val="20"/>
                <w:szCs w:val="20"/>
              </w:rPr>
            </w:pPr>
          </w:p>
        </w:tc>
        <w:tc>
          <w:tcPr>
            <w:tcW w:w="1701" w:type="dxa"/>
          </w:tcPr>
          <w:p w14:paraId="307EAE4C" w14:textId="77777777" w:rsidR="00161F66" w:rsidRDefault="00161F66" w:rsidP="00E32377">
            <w:pPr>
              <w:rPr>
                <w:sz w:val="20"/>
                <w:szCs w:val="20"/>
              </w:rPr>
            </w:pPr>
            <w:r>
              <w:rPr>
                <w:sz w:val="20"/>
                <w:szCs w:val="20"/>
              </w:rPr>
              <w:t>Stakeholders list</w:t>
            </w:r>
          </w:p>
          <w:p w14:paraId="06F15448" w14:textId="77777777" w:rsidR="00161F66" w:rsidRDefault="00161F66" w:rsidP="00E32377">
            <w:pPr>
              <w:rPr>
                <w:sz w:val="20"/>
                <w:szCs w:val="20"/>
              </w:rPr>
            </w:pPr>
          </w:p>
          <w:p w14:paraId="733B0A3F" w14:textId="77777777" w:rsidR="00161F66" w:rsidRDefault="00161F66" w:rsidP="00E32377">
            <w:pPr>
              <w:rPr>
                <w:sz w:val="20"/>
                <w:szCs w:val="20"/>
              </w:rPr>
            </w:pPr>
          </w:p>
          <w:p w14:paraId="3B0506A7" w14:textId="77777777" w:rsidR="00161F66" w:rsidRDefault="00161F66" w:rsidP="00E32377">
            <w:pPr>
              <w:rPr>
                <w:sz w:val="20"/>
                <w:szCs w:val="20"/>
              </w:rPr>
            </w:pPr>
          </w:p>
          <w:p w14:paraId="4ADD0092" w14:textId="77777777" w:rsidR="00161F66" w:rsidRDefault="00161F66" w:rsidP="00E32377">
            <w:pPr>
              <w:rPr>
                <w:sz w:val="20"/>
                <w:szCs w:val="20"/>
              </w:rPr>
            </w:pPr>
          </w:p>
          <w:p w14:paraId="1B6BBAF5" w14:textId="77777777" w:rsidR="00161F66" w:rsidRDefault="00161F66" w:rsidP="00E32377">
            <w:pPr>
              <w:rPr>
                <w:sz w:val="20"/>
                <w:szCs w:val="20"/>
              </w:rPr>
            </w:pPr>
          </w:p>
          <w:p w14:paraId="0EEFFB49" w14:textId="77777777" w:rsidR="00161F66" w:rsidRPr="000A2109" w:rsidRDefault="00161F66" w:rsidP="00E32377">
            <w:pPr>
              <w:rPr>
                <w:sz w:val="20"/>
                <w:szCs w:val="20"/>
              </w:rPr>
            </w:pPr>
          </w:p>
        </w:tc>
        <w:tc>
          <w:tcPr>
            <w:tcW w:w="1134" w:type="dxa"/>
            <w:textDirection w:val="tbRl"/>
          </w:tcPr>
          <w:p w14:paraId="2787CE6D" w14:textId="77777777" w:rsidR="00161F66" w:rsidRPr="00A22384" w:rsidRDefault="00161F66" w:rsidP="00E32377">
            <w:pPr>
              <w:ind w:left="113" w:right="113"/>
              <w:rPr>
                <w:sz w:val="20"/>
                <w:szCs w:val="20"/>
              </w:rPr>
            </w:pPr>
          </w:p>
        </w:tc>
        <w:tc>
          <w:tcPr>
            <w:tcW w:w="1134" w:type="dxa"/>
          </w:tcPr>
          <w:p w14:paraId="2006FA33" w14:textId="0AAE1374" w:rsidR="000B0EDF" w:rsidRPr="000B0EDF" w:rsidRDefault="000B0EDF" w:rsidP="000B0EDF">
            <w:pPr>
              <w:rPr>
                <w:sz w:val="20"/>
                <w:szCs w:val="20"/>
              </w:rPr>
            </w:pPr>
            <w:r w:rsidRPr="000B0EDF">
              <w:rPr>
                <w:sz w:val="20"/>
                <w:szCs w:val="20"/>
              </w:rPr>
              <w:t>S</w:t>
            </w:r>
            <w:r w:rsidR="00782614">
              <w:rPr>
                <w:sz w:val="20"/>
                <w:szCs w:val="20"/>
              </w:rPr>
              <w:t>P</w:t>
            </w:r>
            <w:r w:rsidRPr="000B0EDF">
              <w:rPr>
                <w:sz w:val="20"/>
                <w:szCs w:val="20"/>
              </w:rPr>
              <w:t>C –MR</w:t>
            </w:r>
          </w:p>
          <w:p w14:paraId="46B93EC2" w14:textId="63685E61" w:rsidR="00161F66" w:rsidRPr="00A22384" w:rsidRDefault="009640A3" w:rsidP="000B0EDF">
            <w:pPr>
              <w:rPr>
                <w:sz w:val="20"/>
                <w:szCs w:val="20"/>
              </w:rPr>
            </w:pPr>
            <w:r>
              <w:rPr>
                <w:sz w:val="20"/>
                <w:szCs w:val="20"/>
              </w:rPr>
              <w:t xml:space="preserve"> + </w:t>
            </w:r>
            <w:r w:rsidR="000B0EDF" w:rsidRPr="000B0EDF">
              <w:rPr>
                <w:sz w:val="20"/>
                <w:szCs w:val="20"/>
              </w:rPr>
              <w:t>R</w:t>
            </w:r>
            <w:r>
              <w:rPr>
                <w:sz w:val="20"/>
                <w:szCs w:val="20"/>
              </w:rPr>
              <w:t>G</w:t>
            </w:r>
            <w:r w:rsidR="000B0EDF" w:rsidRPr="000B0EDF">
              <w:rPr>
                <w:sz w:val="20"/>
                <w:szCs w:val="20"/>
              </w:rPr>
              <w:t xml:space="preserve"> </w:t>
            </w:r>
            <w:r>
              <w:rPr>
                <w:sz w:val="20"/>
                <w:szCs w:val="20"/>
              </w:rPr>
              <w:t>0</w:t>
            </w:r>
            <w:r w:rsidR="000B0EDF" w:rsidRPr="000B0EDF">
              <w:rPr>
                <w:sz w:val="20"/>
                <w:szCs w:val="20"/>
              </w:rPr>
              <w:t>3/</w:t>
            </w:r>
            <w:r>
              <w:rPr>
                <w:sz w:val="20"/>
                <w:szCs w:val="20"/>
              </w:rPr>
              <w:t>0</w:t>
            </w:r>
            <w:r w:rsidR="000B0EDF" w:rsidRPr="000B0EDF">
              <w:rPr>
                <w:sz w:val="20"/>
                <w:szCs w:val="20"/>
              </w:rPr>
              <w:t>6/20</w:t>
            </w:r>
          </w:p>
        </w:tc>
      </w:tr>
      <w:tr w:rsidR="00161F66" w:rsidRPr="00F91AEF" w14:paraId="52A70D10" w14:textId="77777777" w:rsidTr="005B5F23">
        <w:trPr>
          <w:trHeight w:val="1134"/>
        </w:trPr>
        <w:tc>
          <w:tcPr>
            <w:tcW w:w="675" w:type="dxa"/>
          </w:tcPr>
          <w:p w14:paraId="3F28D860" w14:textId="77777777" w:rsidR="00161F66" w:rsidRPr="007E0844" w:rsidRDefault="00161F66" w:rsidP="000A2109">
            <w:pPr>
              <w:rPr>
                <w:sz w:val="20"/>
                <w:szCs w:val="20"/>
              </w:rPr>
            </w:pPr>
            <w:r w:rsidRPr="007E0844">
              <w:rPr>
                <w:sz w:val="20"/>
                <w:szCs w:val="20"/>
              </w:rPr>
              <w:t>2.7</w:t>
            </w:r>
          </w:p>
        </w:tc>
        <w:tc>
          <w:tcPr>
            <w:tcW w:w="2127" w:type="dxa"/>
          </w:tcPr>
          <w:p w14:paraId="1D019DCA" w14:textId="77777777" w:rsidR="00161F66" w:rsidRPr="007E0844" w:rsidRDefault="00161F66" w:rsidP="000A2109">
            <w:pPr>
              <w:pStyle w:val="Default"/>
              <w:rPr>
                <w:rFonts w:ascii="Arial" w:hAnsi="Arial" w:cs="Arial"/>
                <w:sz w:val="20"/>
                <w:szCs w:val="20"/>
              </w:rPr>
            </w:pPr>
            <w:r w:rsidRPr="007E0844">
              <w:rPr>
                <w:rFonts w:ascii="Arial" w:hAnsi="Arial" w:cs="Arial"/>
                <w:sz w:val="20"/>
                <w:szCs w:val="20"/>
              </w:rPr>
              <w:t xml:space="preserve">Ensuring that partnerships are based on: </w:t>
            </w:r>
          </w:p>
          <w:p w14:paraId="620F09B9" w14:textId="77777777" w:rsidR="00161F66" w:rsidRPr="007E0844" w:rsidRDefault="00161F66" w:rsidP="000A2109">
            <w:pPr>
              <w:pStyle w:val="Default"/>
              <w:numPr>
                <w:ilvl w:val="1"/>
                <w:numId w:val="1"/>
              </w:numPr>
              <w:tabs>
                <w:tab w:val="left" w:pos="176"/>
              </w:tabs>
              <w:rPr>
                <w:rFonts w:ascii="Arial" w:hAnsi="Arial" w:cs="Arial"/>
                <w:sz w:val="20"/>
                <w:szCs w:val="20"/>
              </w:rPr>
            </w:pPr>
            <w:r w:rsidRPr="007E0844">
              <w:rPr>
                <w:rFonts w:ascii="Arial" w:hAnsi="Arial" w:cs="Arial"/>
                <w:sz w:val="20"/>
                <w:szCs w:val="20"/>
              </w:rPr>
              <w:t xml:space="preserve">Trust; </w:t>
            </w:r>
          </w:p>
          <w:p w14:paraId="75F4F903" w14:textId="77777777" w:rsidR="00161F66" w:rsidRPr="007E0844" w:rsidRDefault="00161F66" w:rsidP="000A2109">
            <w:pPr>
              <w:pStyle w:val="Default"/>
              <w:numPr>
                <w:ilvl w:val="1"/>
                <w:numId w:val="1"/>
              </w:numPr>
              <w:tabs>
                <w:tab w:val="left" w:pos="176"/>
              </w:tabs>
              <w:rPr>
                <w:rFonts w:ascii="Arial" w:hAnsi="Arial" w:cs="Arial"/>
                <w:sz w:val="20"/>
                <w:szCs w:val="20"/>
              </w:rPr>
            </w:pPr>
            <w:r w:rsidRPr="007E0844">
              <w:rPr>
                <w:rFonts w:ascii="Arial" w:hAnsi="Arial" w:cs="Arial"/>
                <w:sz w:val="20"/>
                <w:szCs w:val="20"/>
              </w:rPr>
              <w:t xml:space="preserve">a shared commitment to change; </w:t>
            </w:r>
          </w:p>
          <w:p w14:paraId="5201DD21" w14:textId="77777777" w:rsidR="00161F66" w:rsidRPr="007E0844" w:rsidRDefault="00161F66" w:rsidP="000A2109">
            <w:pPr>
              <w:pStyle w:val="Default"/>
              <w:numPr>
                <w:ilvl w:val="1"/>
                <w:numId w:val="1"/>
              </w:numPr>
              <w:tabs>
                <w:tab w:val="left" w:pos="176"/>
              </w:tabs>
              <w:rPr>
                <w:rFonts w:ascii="Arial" w:hAnsi="Arial" w:cs="Arial"/>
                <w:sz w:val="20"/>
                <w:szCs w:val="20"/>
              </w:rPr>
            </w:pPr>
            <w:r w:rsidRPr="007E0844">
              <w:rPr>
                <w:rFonts w:ascii="Arial" w:hAnsi="Arial" w:cs="Arial"/>
                <w:sz w:val="20"/>
                <w:szCs w:val="20"/>
              </w:rPr>
              <w:t xml:space="preserve">a culture that promotes and accepts challenge among partners; </w:t>
            </w:r>
          </w:p>
          <w:p w14:paraId="2C8D0A57" w14:textId="77777777" w:rsidR="00161F66" w:rsidRDefault="00161F66" w:rsidP="000A2109">
            <w:pPr>
              <w:pStyle w:val="Default"/>
              <w:rPr>
                <w:rFonts w:ascii="Arial" w:hAnsi="Arial" w:cs="Arial"/>
                <w:sz w:val="20"/>
                <w:szCs w:val="20"/>
              </w:rPr>
            </w:pPr>
            <w:r w:rsidRPr="007E0844">
              <w:rPr>
                <w:rFonts w:ascii="Arial" w:hAnsi="Arial" w:cs="Arial"/>
                <w:sz w:val="20"/>
                <w:szCs w:val="20"/>
              </w:rPr>
              <w:t xml:space="preserve">and that the added value of partnership working is explicit </w:t>
            </w:r>
          </w:p>
          <w:p w14:paraId="39D26CCB" w14:textId="77777777" w:rsidR="00161F66" w:rsidRDefault="00161F66" w:rsidP="000A2109">
            <w:pPr>
              <w:pStyle w:val="Default"/>
              <w:rPr>
                <w:rFonts w:ascii="Arial" w:hAnsi="Arial" w:cs="Arial"/>
                <w:sz w:val="20"/>
                <w:szCs w:val="20"/>
              </w:rPr>
            </w:pPr>
          </w:p>
          <w:p w14:paraId="58A482A2" w14:textId="77777777" w:rsidR="00161F66" w:rsidRDefault="00161F66" w:rsidP="000A2109">
            <w:pPr>
              <w:pStyle w:val="Default"/>
              <w:rPr>
                <w:rFonts w:ascii="Arial" w:hAnsi="Arial" w:cs="Arial"/>
                <w:sz w:val="20"/>
                <w:szCs w:val="20"/>
              </w:rPr>
            </w:pPr>
          </w:p>
          <w:p w14:paraId="3A34675B" w14:textId="77777777" w:rsidR="00161F66" w:rsidRDefault="00161F66" w:rsidP="000A2109">
            <w:pPr>
              <w:pStyle w:val="Default"/>
              <w:rPr>
                <w:rFonts w:ascii="Arial" w:hAnsi="Arial" w:cs="Arial"/>
                <w:sz w:val="20"/>
                <w:szCs w:val="20"/>
              </w:rPr>
            </w:pPr>
          </w:p>
          <w:p w14:paraId="076DD41F" w14:textId="77777777" w:rsidR="00161F66" w:rsidRDefault="00161F66" w:rsidP="000A2109">
            <w:pPr>
              <w:pStyle w:val="Default"/>
              <w:rPr>
                <w:rFonts w:ascii="Arial" w:hAnsi="Arial" w:cs="Arial"/>
                <w:sz w:val="20"/>
                <w:szCs w:val="20"/>
              </w:rPr>
            </w:pPr>
          </w:p>
          <w:p w14:paraId="1B6F565F" w14:textId="77777777" w:rsidR="00161F66" w:rsidRDefault="00161F66" w:rsidP="000A2109">
            <w:pPr>
              <w:pStyle w:val="Default"/>
              <w:rPr>
                <w:rFonts w:ascii="Arial" w:hAnsi="Arial" w:cs="Arial"/>
                <w:sz w:val="20"/>
                <w:szCs w:val="20"/>
              </w:rPr>
            </w:pPr>
          </w:p>
          <w:p w14:paraId="19513B54" w14:textId="77777777" w:rsidR="00161F66" w:rsidRDefault="00161F66" w:rsidP="000A2109">
            <w:pPr>
              <w:pStyle w:val="Default"/>
              <w:rPr>
                <w:rFonts w:ascii="Arial" w:hAnsi="Arial" w:cs="Arial"/>
                <w:sz w:val="20"/>
                <w:szCs w:val="20"/>
              </w:rPr>
            </w:pPr>
          </w:p>
          <w:p w14:paraId="5C5DBD90" w14:textId="77777777" w:rsidR="00161F66" w:rsidRDefault="00161F66" w:rsidP="000A2109">
            <w:pPr>
              <w:pStyle w:val="Default"/>
              <w:rPr>
                <w:rFonts w:ascii="Arial" w:hAnsi="Arial" w:cs="Arial"/>
                <w:sz w:val="20"/>
                <w:szCs w:val="20"/>
              </w:rPr>
            </w:pPr>
          </w:p>
          <w:p w14:paraId="133E120F" w14:textId="77777777" w:rsidR="00161F66" w:rsidRPr="007E0844" w:rsidRDefault="00161F66" w:rsidP="000A2109">
            <w:pPr>
              <w:pStyle w:val="Default"/>
              <w:rPr>
                <w:rFonts w:ascii="Arial" w:hAnsi="Arial" w:cs="Arial"/>
                <w:sz w:val="20"/>
                <w:szCs w:val="20"/>
              </w:rPr>
            </w:pPr>
          </w:p>
        </w:tc>
        <w:tc>
          <w:tcPr>
            <w:tcW w:w="8930" w:type="dxa"/>
          </w:tcPr>
          <w:p w14:paraId="4F478DA2" w14:textId="77777777" w:rsidR="000B0EDF" w:rsidRPr="00A03972" w:rsidRDefault="000B0EDF" w:rsidP="000B0EDF">
            <w:pPr>
              <w:rPr>
                <w:sz w:val="20"/>
                <w:szCs w:val="20"/>
                <w:lang w:val="en-US"/>
              </w:rPr>
            </w:pPr>
            <w:r w:rsidRPr="00A03972">
              <w:rPr>
                <w:sz w:val="20"/>
                <w:szCs w:val="20"/>
                <w:lang w:val="en-US"/>
              </w:rPr>
              <w:t>The framework of effective working with partners and stakeholders is established in the values and priorities of the Harrow Ambition Plan (Borough Plan for 2020/21 onwards).</w:t>
            </w:r>
          </w:p>
          <w:p w14:paraId="071164EF" w14:textId="77777777" w:rsidR="000B0EDF" w:rsidRPr="00A03972" w:rsidRDefault="000B0EDF" w:rsidP="000B0EDF">
            <w:pPr>
              <w:rPr>
                <w:sz w:val="20"/>
                <w:szCs w:val="20"/>
                <w:lang w:val="en-US"/>
              </w:rPr>
            </w:pPr>
          </w:p>
          <w:p w14:paraId="4159D993" w14:textId="77777777" w:rsidR="000B0EDF" w:rsidRPr="00A03972" w:rsidRDefault="000B0EDF" w:rsidP="000B0EDF">
            <w:pPr>
              <w:rPr>
                <w:sz w:val="20"/>
                <w:szCs w:val="20"/>
                <w:lang w:val="en-US"/>
              </w:rPr>
            </w:pPr>
            <w:r w:rsidRPr="00A03972">
              <w:rPr>
                <w:sz w:val="20"/>
                <w:szCs w:val="20"/>
              </w:rPr>
              <w:t xml:space="preserve">Establishment of shared commitment, trust and a culture of openness and challenge is exemplified in the terms of reference and constitution of the principal partnership bodies, </w:t>
            </w:r>
            <w:r w:rsidRPr="00A03972">
              <w:rPr>
                <w:sz w:val="20"/>
                <w:szCs w:val="20"/>
                <w:lang w:val="en-US"/>
              </w:rPr>
              <w:t>Safer Harrow,  the Health and Wellbeing Board and Harrow Community Partnership</w:t>
            </w:r>
          </w:p>
          <w:p w14:paraId="2EFCB173" w14:textId="77777777" w:rsidR="00161F66" w:rsidRPr="005B5F23" w:rsidRDefault="00161F66" w:rsidP="000A2109">
            <w:pPr>
              <w:rPr>
                <w:color w:val="0070C0"/>
                <w:sz w:val="20"/>
                <w:szCs w:val="20"/>
                <w:lang w:val="en-US"/>
              </w:rPr>
            </w:pPr>
          </w:p>
          <w:p w14:paraId="2D6BCB34" w14:textId="77777777" w:rsidR="009640A3" w:rsidRDefault="009640A3" w:rsidP="005465D5">
            <w:pPr>
              <w:pStyle w:val="Default"/>
              <w:tabs>
                <w:tab w:val="left" w:pos="176"/>
              </w:tabs>
              <w:rPr>
                <w:rFonts w:ascii="Arial" w:hAnsi="Arial" w:cs="Arial"/>
                <w:color w:val="00B050"/>
                <w:sz w:val="20"/>
                <w:szCs w:val="20"/>
                <w:highlight w:val="yellow"/>
              </w:rPr>
            </w:pPr>
          </w:p>
          <w:p w14:paraId="2F304279" w14:textId="35FB70EE" w:rsidR="00161F66" w:rsidRPr="009640A3" w:rsidRDefault="00161F66" w:rsidP="005465D5">
            <w:pPr>
              <w:pStyle w:val="Default"/>
              <w:tabs>
                <w:tab w:val="left" w:pos="176"/>
              </w:tabs>
              <w:rPr>
                <w:rFonts w:ascii="Arial" w:hAnsi="Arial" w:cs="Arial"/>
                <w:color w:val="auto"/>
                <w:sz w:val="20"/>
                <w:szCs w:val="20"/>
              </w:rPr>
            </w:pPr>
            <w:r w:rsidRPr="009640A3">
              <w:rPr>
                <w:rFonts w:ascii="Arial" w:hAnsi="Arial" w:cs="Arial"/>
                <w:color w:val="auto"/>
                <w:sz w:val="20"/>
                <w:szCs w:val="20"/>
              </w:rPr>
              <w:t>Partnership arrangements reviewed in 201</w:t>
            </w:r>
            <w:r w:rsidR="009640A3" w:rsidRPr="009640A3">
              <w:rPr>
                <w:rFonts w:ascii="Arial" w:hAnsi="Arial" w:cs="Arial"/>
                <w:color w:val="auto"/>
                <w:sz w:val="20"/>
                <w:szCs w:val="20"/>
              </w:rPr>
              <w:t>9</w:t>
            </w:r>
            <w:r w:rsidRPr="009640A3">
              <w:rPr>
                <w:rFonts w:ascii="Arial" w:hAnsi="Arial" w:cs="Arial"/>
                <w:color w:val="auto"/>
                <w:sz w:val="20"/>
                <w:szCs w:val="20"/>
              </w:rPr>
              <w:t>/</w:t>
            </w:r>
            <w:r w:rsidR="009640A3" w:rsidRPr="009640A3">
              <w:rPr>
                <w:rFonts w:ascii="Arial" w:hAnsi="Arial" w:cs="Arial"/>
                <w:color w:val="auto"/>
                <w:sz w:val="20"/>
                <w:szCs w:val="20"/>
              </w:rPr>
              <w:t>20</w:t>
            </w:r>
            <w:r w:rsidRPr="009640A3">
              <w:rPr>
                <w:rFonts w:ascii="Arial" w:hAnsi="Arial" w:cs="Arial"/>
                <w:color w:val="auto"/>
                <w:sz w:val="20"/>
                <w:szCs w:val="20"/>
              </w:rPr>
              <w:t xml:space="preserve"> (assisted self-assessment) for HBPL, </w:t>
            </w:r>
            <w:r w:rsidR="009640A3">
              <w:rPr>
                <w:rFonts w:ascii="Arial" w:hAnsi="Arial" w:cs="Arial"/>
                <w:color w:val="auto"/>
                <w:sz w:val="20"/>
                <w:szCs w:val="20"/>
              </w:rPr>
              <w:t xml:space="preserve">Concilium Business Services, </w:t>
            </w:r>
            <w:r w:rsidRPr="009640A3">
              <w:rPr>
                <w:rFonts w:ascii="Arial" w:hAnsi="Arial" w:cs="Arial"/>
                <w:color w:val="auto"/>
                <w:sz w:val="20"/>
                <w:szCs w:val="20"/>
              </w:rPr>
              <w:t xml:space="preserve">Smart Lettings, and </w:t>
            </w:r>
            <w:proofErr w:type="spellStart"/>
            <w:r w:rsidRPr="009640A3">
              <w:rPr>
                <w:rFonts w:ascii="Arial" w:hAnsi="Arial" w:cs="Arial"/>
                <w:color w:val="auto"/>
                <w:sz w:val="20"/>
                <w:szCs w:val="20"/>
              </w:rPr>
              <w:t>Sancroft</w:t>
            </w:r>
            <w:proofErr w:type="spellEnd"/>
            <w:r w:rsidRPr="009640A3">
              <w:rPr>
                <w:rFonts w:ascii="Arial" w:hAnsi="Arial" w:cs="Arial"/>
                <w:color w:val="auto"/>
                <w:sz w:val="20"/>
                <w:szCs w:val="20"/>
              </w:rPr>
              <w:t>) demonstrated that these partnerships are based on trust a shared commitment to change; a culture that promotes and accepts challenge among partners; and that the added value of partnership working is explicit.</w:t>
            </w:r>
          </w:p>
          <w:p w14:paraId="6972F08D" w14:textId="77777777" w:rsidR="000B0EDF" w:rsidRPr="009640A3" w:rsidRDefault="000B0EDF" w:rsidP="000B0EDF">
            <w:pPr>
              <w:pStyle w:val="Default"/>
              <w:tabs>
                <w:tab w:val="left" w:pos="176"/>
              </w:tabs>
              <w:rPr>
                <w:rFonts w:ascii="Arial" w:hAnsi="Arial" w:cs="Arial"/>
                <w:color w:val="auto"/>
                <w:sz w:val="20"/>
                <w:szCs w:val="20"/>
              </w:rPr>
            </w:pPr>
          </w:p>
          <w:p w14:paraId="79832DD5" w14:textId="77777777" w:rsidR="000B0EDF" w:rsidRPr="00D52756" w:rsidRDefault="000B0EDF" w:rsidP="000B0EDF">
            <w:pPr>
              <w:pStyle w:val="Default"/>
              <w:tabs>
                <w:tab w:val="left" w:pos="176"/>
              </w:tabs>
              <w:rPr>
                <w:rFonts w:ascii="Arial" w:hAnsi="Arial" w:cs="Arial"/>
                <w:color w:val="FF0000"/>
                <w:sz w:val="20"/>
                <w:szCs w:val="20"/>
              </w:rPr>
            </w:pPr>
          </w:p>
        </w:tc>
        <w:tc>
          <w:tcPr>
            <w:tcW w:w="1701" w:type="dxa"/>
          </w:tcPr>
          <w:p w14:paraId="388231B3" w14:textId="77777777" w:rsidR="00161F66" w:rsidRDefault="00161F66" w:rsidP="005465D5">
            <w:pPr>
              <w:rPr>
                <w:sz w:val="20"/>
                <w:szCs w:val="20"/>
              </w:rPr>
            </w:pPr>
            <w:r>
              <w:rPr>
                <w:sz w:val="20"/>
                <w:szCs w:val="20"/>
              </w:rPr>
              <w:t>Harrow Ambition Plan (GS)</w:t>
            </w:r>
          </w:p>
          <w:p w14:paraId="75B97A76" w14:textId="77777777" w:rsidR="00161F66" w:rsidRDefault="00161F66" w:rsidP="005465D5">
            <w:pPr>
              <w:rPr>
                <w:sz w:val="20"/>
                <w:szCs w:val="20"/>
              </w:rPr>
            </w:pPr>
          </w:p>
          <w:p w14:paraId="679C0A49" w14:textId="77777777" w:rsidR="00161F66" w:rsidRDefault="00161F66" w:rsidP="005465D5">
            <w:pPr>
              <w:rPr>
                <w:sz w:val="20"/>
                <w:szCs w:val="20"/>
              </w:rPr>
            </w:pPr>
            <w:r>
              <w:rPr>
                <w:sz w:val="20"/>
                <w:szCs w:val="20"/>
              </w:rPr>
              <w:t>Partnership arrangement self-assessment</w:t>
            </w:r>
          </w:p>
          <w:p w14:paraId="68437174" w14:textId="77777777" w:rsidR="00161F66" w:rsidRDefault="00161F66" w:rsidP="005465D5">
            <w:pPr>
              <w:rPr>
                <w:sz w:val="20"/>
                <w:szCs w:val="20"/>
              </w:rPr>
            </w:pPr>
          </w:p>
          <w:p w14:paraId="7E644E4C" w14:textId="77777777" w:rsidR="00161F66" w:rsidRPr="00D52756" w:rsidRDefault="00161F66" w:rsidP="005465D5">
            <w:pPr>
              <w:rPr>
                <w:color w:val="FF0000"/>
                <w:sz w:val="20"/>
                <w:szCs w:val="20"/>
              </w:rPr>
            </w:pPr>
          </w:p>
        </w:tc>
        <w:tc>
          <w:tcPr>
            <w:tcW w:w="1134" w:type="dxa"/>
            <w:textDirection w:val="tbRl"/>
          </w:tcPr>
          <w:p w14:paraId="691CADAC" w14:textId="1E5A764F" w:rsidR="00161F66" w:rsidRPr="00F91AEF" w:rsidRDefault="009640A3" w:rsidP="000A2109">
            <w:pPr>
              <w:ind w:left="113" w:right="113"/>
              <w:rPr>
                <w:sz w:val="20"/>
                <w:szCs w:val="20"/>
              </w:rPr>
            </w:pPr>
            <w:r>
              <w:rPr>
                <w:sz w:val="20"/>
                <w:szCs w:val="20"/>
              </w:rPr>
              <w:t>Minor Gap 2019/20 governance arrangements for Concilium Assets LLP to be assessed.</w:t>
            </w:r>
          </w:p>
        </w:tc>
        <w:tc>
          <w:tcPr>
            <w:tcW w:w="1134" w:type="dxa"/>
          </w:tcPr>
          <w:p w14:paraId="135305B5" w14:textId="7F0994E5" w:rsidR="00A03972" w:rsidRPr="00A03972" w:rsidRDefault="00A03972" w:rsidP="00A03972">
            <w:pPr>
              <w:rPr>
                <w:sz w:val="20"/>
                <w:szCs w:val="20"/>
              </w:rPr>
            </w:pPr>
            <w:r w:rsidRPr="00A03972">
              <w:rPr>
                <w:sz w:val="20"/>
                <w:szCs w:val="20"/>
              </w:rPr>
              <w:t>S</w:t>
            </w:r>
            <w:r w:rsidR="00782614">
              <w:rPr>
                <w:sz w:val="20"/>
                <w:szCs w:val="20"/>
              </w:rPr>
              <w:t>P</w:t>
            </w:r>
            <w:r w:rsidRPr="00A03972">
              <w:rPr>
                <w:sz w:val="20"/>
                <w:szCs w:val="20"/>
              </w:rPr>
              <w:t xml:space="preserve"> –RG</w:t>
            </w:r>
            <w:r w:rsidR="009640A3">
              <w:rPr>
                <w:sz w:val="20"/>
                <w:szCs w:val="20"/>
              </w:rPr>
              <w:t xml:space="preserve"> +</w:t>
            </w:r>
            <w:r w:rsidRPr="00A03972">
              <w:rPr>
                <w:sz w:val="20"/>
                <w:szCs w:val="20"/>
              </w:rPr>
              <w:t>MR</w:t>
            </w:r>
            <w:r w:rsidR="009640A3">
              <w:rPr>
                <w:sz w:val="20"/>
                <w:szCs w:val="20"/>
              </w:rPr>
              <w:t xml:space="preserve"> 0</w:t>
            </w:r>
            <w:r w:rsidRPr="00A03972">
              <w:rPr>
                <w:sz w:val="20"/>
                <w:szCs w:val="20"/>
              </w:rPr>
              <w:t>3/</w:t>
            </w:r>
            <w:r w:rsidR="009640A3">
              <w:rPr>
                <w:sz w:val="20"/>
                <w:szCs w:val="20"/>
              </w:rPr>
              <w:t>0</w:t>
            </w:r>
            <w:r w:rsidRPr="00A03972">
              <w:rPr>
                <w:sz w:val="20"/>
                <w:szCs w:val="20"/>
              </w:rPr>
              <w:t>6/20</w:t>
            </w:r>
          </w:p>
          <w:p w14:paraId="730EB802" w14:textId="77777777" w:rsidR="005B5F23" w:rsidRDefault="005B5F23" w:rsidP="005B5F23">
            <w:pPr>
              <w:rPr>
                <w:color w:val="548DD4" w:themeColor="text2" w:themeTint="99"/>
                <w:sz w:val="20"/>
                <w:szCs w:val="20"/>
              </w:rPr>
            </w:pPr>
          </w:p>
          <w:p w14:paraId="16B61AF7" w14:textId="77777777" w:rsidR="005B5F23" w:rsidRDefault="005B5F23" w:rsidP="005B5F23">
            <w:pPr>
              <w:rPr>
                <w:color w:val="548DD4" w:themeColor="text2" w:themeTint="99"/>
                <w:sz w:val="20"/>
                <w:szCs w:val="20"/>
              </w:rPr>
            </w:pPr>
          </w:p>
          <w:p w14:paraId="6335417B" w14:textId="77777777" w:rsidR="005B5F23" w:rsidRDefault="005B5F23" w:rsidP="005B5F23">
            <w:pPr>
              <w:rPr>
                <w:color w:val="548DD4" w:themeColor="text2" w:themeTint="99"/>
                <w:sz w:val="20"/>
                <w:szCs w:val="20"/>
              </w:rPr>
            </w:pPr>
          </w:p>
          <w:p w14:paraId="68DB70F8" w14:textId="54C4C490" w:rsidR="005B5F23" w:rsidRDefault="005B5F23" w:rsidP="005B5F23">
            <w:pPr>
              <w:rPr>
                <w:sz w:val="20"/>
                <w:szCs w:val="20"/>
              </w:rPr>
            </w:pPr>
            <w:r w:rsidRPr="009640A3">
              <w:rPr>
                <w:sz w:val="20"/>
                <w:szCs w:val="20"/>
              </w:rPr>
              <w:t xml:space="preserve">IA </w:t>
            </w:r>
            <w:r w:rsidR="009640A3">
              <w:rPr>
                <w:sz w:val="20"/>
                <w:szCs w:val="20"/>
              </w:rPr>
              <w:t>–</w:t>
            </w:r>
            <w:r w:rsidRPr="009640A3">
              <w:rPr>
                <w:sz w:val="20"/>
                <w:szCs w:val="20"/>
              </w:rPr>
              <w:t xml:space="preserve"> SD</w:t>
            </w:r>
          </w:p>
          <w:p w14:paraId="0D1DFE07" w14:textId="76A321F8" w:rsidR="009640A3" w:rsidRPr="00F91AEF" w:rsidRDefault="009640A3" w:rsidP="005B5F23">
            <w:pPr>
              <w:rPr>
                <w:sz w:val="20"/>
                <w:szCs w:val="20"/>
              </w:rPr>
            </w:pPr>
            <w:r>
              <w:rPr>
                <w:sz w:val="20"/>
                <w:szCs w:val="20"/>
              </w:rPr>
              <w:t>24/08/20</w:t>
            </w:r>
          </w:p>
        </w:tc>
      </w:tr>
      <w:tr w:rsidR="00DE41F6" w14:paraId="784E3055" w14:textId="77777777" w:rsidTr="001A0C6C">
        <w:tc>
          <w:tcPr>
            <w:tcW w:w="675" w:type="dxa"/>
            <w:shd w:val="clear" w:color="auto" w:fill="E5DFEC" w:themeFill="accent4" w:themeFillTint="33"/>
          </w:tcPr>
          <w:p w14:paraId="6DACF354" w14:textId="77777777" w:rsidR="00DE41F6" w:rsidRDefault="00DE41F6" w:rsidP="00D068AD">
            <w:r>
              <w:lastRenderedPageBreak/>
              <w:br w:type="page"/>
            </w:r>
          </w:p>
        </w:tc>
        <w:tc>
          <w:tcPr>
            <w:tcW w:w="15026" w:type="dxa"/>
            <w:gridSpan w:val="5"/>
            <w:shd w:val="clear" w:color="auto" w:fill="E5DFEC" w:themeFill="accent4" w:themeFillTint="33"/>
          </w:tcPr>
          <w:p w14:paraId="1EFFD986" w14:textId="77777777" w:rsidR="00DE41F6" w:rsidRPr="00DE41F6" w:rsidRDefault="00DE41F6" w:rsidP="00DE41F6">
            <w:pPr>
              <w:rPr>
                <w:rFonts w:cs="FS Lola"/>
                <w:b/>
                <w:bCs/>
                <w:color w:val="000000"/>
                <w:sz w:val="21"/>
                <w:szCs w:val="21"/>
              </w:rPr>
            </w:pPr>
            <w:r>
              <w:rPr>
                <w:rFonts w:cs="FS Lola"/>
                <w:b/>
                <w:bCs/>
                <w:color w:val="000000"/>
                <w:sz w:val="21"/>
                <w:szCs w:val="21"/>
              </w:rPr>
              <w:t xml:space="preserve">Engaging with individual citizens and service users effectively </w:t>
            </w:r>
          </w:p>
          <w:p w14:paraId="5848B4D5" w14:textId="77777777" w:rsidR="00DE41F6" w:rsidRPr="006F16AC" w:rsidRDefault="00DE41F6" w:rsidP="00D068AD">
            <w:pPr>
              <w:rPr>
                <w:sz w:val="20"/>
                <w:szCs w:val="20"/>
              </w:rPr>
            </w:pPr>
          </w:p>
        </w:tc>
      </w:tr>
      <w:tr w:rsidR="00161F66" w:rsidRPr="007E0844" w14:paraId="4EB93063" w14:textId="77777777" w:rsidTr="00D45541">
        <w:trPr>
          <w:cantSplit/>
          <w:trHeight w:val="4075"/>
        </w:trPr>
        <w:tc>
          <w:tcPr>
            <w:tcW w:w="675" w:type="dxa"/>
          </w:tcPr>
          <w:p w14:paraId="6AA12EBA" w14:textId="77777777" w:rsidR="00161F66" w:rsidRPr="005735DC" w:rsidRDefault="00161F66" w:rsidP="00E32377">
            <w:pPr>
              <w:rPr>
                <w:sz w:val="20"/>
                <w:szCs w:val="20"/>
              </w:rPr>
            </w:pPr>
            <w:r w:rsidRPr="005735DC">
              <w:rPr>
                <w:sz w:val="20"/>
                <w:szCs w:val="20"/>
              </w:rPr>
              <w:t>2.8</w:t>
            </w:r>
          </w:p>
        </w:tc>
        <w:tc>
          <w:tcPr>
            <w:tcW w:w="2127" w:type="dxa"/>
          </w:tcPr>
          <w:p w14:paraId="448A8D88" w14:textId="77777777" w:rsidR="00161F66" w:rsidRPr="005735DC" w:rsidRDefault="00161F66" w:rsidP="00E32377">
            <w:pPr>
              <w:pStyle w:val="Default"/>
              <w:rPr>
                <w:rFonts w:ascii="Arial" w:hAnsi="Arial" w:cs="Arial"/>
                <w:color w:val="auto"/>
                <w:sz w:val="20"/>
                <w:szCs w:val="20"/>
              </w:rPr>
            </w:pPr>
            <w:r w:rsidRPr="005735DC">
              <w:rPr>
                <w:rFonts w:ascii="Arial" w:hAnsi="Arial" w:cs="Arial"/>
                <w:color w:val="auto"/>
                <w:sz w:val="20"/>
                <w:szCs w:val="20"/>
              </w:rPr>
              <w:t xml:space="preserve">Establishing a clear policy on the type of issues that the organisation will meaningfully consult with or involve communities, individual citizens, service users and other stakeholders to ensure that service (or other) provision is contributing towards the achievement of intended outcomes </w:t>
            </w:r>
          </w:p>
          <w:p w14:paraId="12646CD5" w14:textId="77777777" w:rsidR="00161F66" w:rsidRPr="005735DC" w:rsidRDefault="00161F66" w:rsidP="00E32377">
            <w:pPr>
              <w:pStyle w:val="Default"/>
              <w:rPr>
                <w:rFonts w:ascii="Arial" w:hAnsi="Arial" w:cs="Arial"/>
                <w:color w:val="auto"/>
                <w:sz w:val="20"/>
                <w:szCs w:val="20"/>
              </w:rPr>
            </w:pPr>
          </w:p>
        </w:tc>
        <w:tc>
          <w:tcPr>
            <w:tcW w:w="8930" w:type="dxa"/>
          </w:tcPr>
          <w:p w14:paraId="31AFD35D" w14:textId="77777777" w:rsidR="00161F66" w:rsidRPr="006C45CD" w:rsidRDefault="00161F66" w:rsidP="00E32377">
            <w:pPr>
              <w:rPr>
                <w:sz w:val="20"/>
                <w:szCs w:val="20"/>
              </w:rPr>
            </w:pPr>
            <w:r w:rsidRPr="006C45CD">
              <w:rPr>
                <w:sz w:val="20"/>
                <w:szCs w:val="20"/>
              </w:rPr>
              <w:t>Consultation Standards were adopted by Cabinet in July 2015 – see item 23 p803-816. See file Consultation Standards 2015 or link below.</w:t>
            </w:r>
          </w:p>
          <w:p w14:paraId="414C622A" w14:textId="77777777" w:rsidR="00161F66" w:rsidRPr="006C45CD" w:rsidRDefault="00161F66" w:rsidP="00E32377">
            <w:pPr>
              <w:rPr>
                <w:sz w:val="20"/>
                <w:szCs w:val="20"/>
                <w:u w:val="single"/>
              </w:rPr>
            </w:pPr>
            <w:r w:rsidRPr="006C45CD">
              <w:t xml:space="preserve"> </w:t>
            </w:r>
          </w:p>
          <w:p w14:paraId="2A5EB4C2" w14:textId="77777777" w:rsidR="00161F66" w:rsidRPr="006C45CD" w:rsidRDefault="00161F66" w:rsidP="00E32377">
            <w:pPr>
              <w:rPr>
                <w:sz w:val="20"/>
                <w:szCs w:val="20"/>
              </w:rPr>
            </w:pPr>
            <w:r w:rsidRPr="006C45CD">
              <w:rPr>
                <w:sz w:val="20"/>
                <w:szCs w:val="20"/>
              </w:rPr>
              <w:t>This sets out the way in which the Council will consult with residents and local organisations and business to ensure the right contributions to decision making.</w:t>
            </w:r>
          </w:p>
          <w:p w14:paraId="0E49459B" w14:textId="77777777" w:rsidR="00161F66" w:rsidRPr="006C45CD" w:rsidRDefault="00161F66" w:rsidP="00E32377">
            <w:pPr>
              <w:rPr>
                <w:sz w:val="20"/>
                <w:szCs w:val="20"/>
              </w:rPr>
            </w:pPr>
          </w:p>
          <w:p w14:paraId="2BFFF798" w14:textId="77777777" w:rsidR="00161F66" w:rsidRPr="006C45CD" w:rsidRDefault="00161F66" w:rsidP="00E32377">
            <w:pPr>
              <w:rPr>
                <w:sz w:val="20"/>
                <w:szCs w:val="20"/>
              </w:rPr>
            </w:pPr>
            <w:r w:rsidRPr="006C45CD">
              <w:rPr>
                <w:sz w:val="20"/>
                <w:szCs w:val="20"/>
              </w:rPr>
              <w:t>A record of public consultations both currently open and closed is held on the Consultation Portal</w:t>
            </w:r>
          </w:p>
          <w:p w14:paraId="15CA431C" w14:textId="77777777" w:rsidR="00161F66" w:rsidRPr="006C45CD" w:rsidRDefault="00161F66" w:rsidP="00E32377">
            <w:pPr>
              <w:rPr>
                <w:sz w:val="20"/>
                <w:szCs w:val="20"/>
              </w:rPr>
            </w:pPr>
          </w:p>
          <w:p w14:paraId="0B7D4831" w14:textId="77777777" w:rsidR="00161F66" w:rsidRPr="006C45CD" w:rsidRDefault="009640A3" w:rsidP="00E32377">
            <w:pPr>
              <w:rPr>
                <w:sz w:val="20"/>
                <w:szCs w:val="20"/>
              </w:rPr>
            </w:pPr>
            <w:hyperlink r:id="rId12" w:history="1">
              <w:r w:rsidR="00161F66" w:rsidRPr="006C45CD">
                <w:rPr>
                  <w:sz w:val="20"/>
                  <w:szCs w:val="20"/>
                  <w:u w:val="single"/>
                </w:rPr>
                <w:t>https://consult.harrow.gov.uk/consult.ti/system/listConsultations?type=O</w:t>
              </w:r>
            </w:hyperlink>
          </w:p>
          <w:p w14:paraId="60472A0F" w14:textId="77777777" w:rsidR="00161F66" w:rsidRDefault="00161F66" w:rsidP="00E32377">
            <w:pPr>
              <w:rPr>
                <w:sz w:val="20"/>
                <w:szCs w:val="20"/>
              </w:rPr>
            </w:pPr>
          </w:p>
          <w:p w14:paraId="25256C60" w14:textId="77777777" w:rsidR="006C45CD" w:rsidRPr="00AF3BD7" w:rsidRDefault="006C45CD" w:rsidP="006C45CD">
            <w:pPr>
              <w:rPr>
                <w:color w:val="0070C0"/>
                <w:sz w:val="20"/>
                <w:szCs w:val="20"/>
                <w:u w:val="single"/>
              </w:rPr>
            </w:pPr>
          </w:p>
          <w:p w14:paraId="27BB5A12" w14:textId="77777777" w:rsidR="006C45CD" w:rsidRPr="00AF3BD7" w:rsidRDefault="006C45CD" w:rsidP="006C45CD">
            <w:pPr>
              <w:rPr>
                <w:color w:val="0070C0"/>
                <w:sz w:val="20"/>
                <w:szCs w:val="20"/>
              </w:rPr>
            </w:pPr>
          </w:p>
          <w:p w14:paraId="597B2B0C" w14:textId="77777777" w:rsidR="006C45CD" w:rsidRPr="005735DC" w:rsidRDefault="006C45CD" w:rsidP="006C45CD">
            <w:pPr>
              <w:rPr>
                <w:sz w:val="20"/>
                <w:szCs w:val="20"/>
              </w:rPr>
            </w:pPr>
          </w:p>
        </w:tc>
        <w:tc>
          <w:tcPr>
            <w:tcW w:w="1701" w:type="dxa"/>
          </w:tcPr>
          <w:p w14:paraId="652F4246" w14:textId="77777777" w:rsidR="00161F66" w:rsidRPr="005735DC" w:rsidRDefault="00161F66" w:rsidP="00E32377">
            <w:pPr>
              <w:rPr>
                <w:sz w:val="20"/>
                <w:szCs w:val="20"/>
              </w:rPr>
            </w:pPr>
            <w:r>
              <w:rPr>
                <w:sz w:val="20"/>
                <w:szCs w:val="20"/>
              </w:rPr>
              <w:t>Consultation Standards (GS)</w:t>
            </w:r>
          </w:p>
          <w:p w14:paraId="610E6C3E" w14:textId="77777777" w:rsidR="00161F66" w:rsidRDefault="00161F66" w:rsidP="00E32377">
            <w:pPr>
              <w:rPr>
                <w:sz w:val="20"/>
                <w:szCs w:val="20"/>
              </w:rPr>
            </w:pPr>
          </w:p>
          <w:p w14:paraId="015B672F" w14:textId="77777777" w:rsidR="00161F66" w:rsidRPr="005735DC" w:rsidRDefault="00161F66" w:rsidP="00E32377">
            <w:pPr>
              <w:rPr>
                <w:sz w:val="20"/>
                <w:szCs w:val="20"/>
              </w:rPr>
            </w:pPr>
            <w:r>
              <w:rPr>
                <w:sz w:val="20"/>
                <w:szCs w:val="20"/>
              </w:rPr>
              <w:t>Consultation portal (Council website)</w:t>
            </w:r>
          </w:p>
        </w:tc>
        <w:tc>
          <w:tcPr>
            <w:tcW w:w="1134" w:type="dxa"/>
            <w:textDirection w:val="tbRl"/>
          </w:tcPr>
          <w:p w14:paraId="2A9235B1" w14:textId="77777777" w:rsidR="00161F66" w:rsidRPr="00A22384" w:rsidRDefault="00161F66" w:rsidP="00E32377">
            <w:pPr>
              <w:ind w:left="113" w:right="113"/>
              <w:rPr>
                <w:sz w:val="20"/>
                <w:szCs w:val="20"/>
              </w:rPr>
            </w:pPr>
          </w:p>
        </w:tc>
        <w:tc>
          <w:tcPr>
            <w:tcW w:w="1134" w:type="dxa"/>
          </w:tcPr>
          <w:p w14:paraId="3506535F" w14:textId="3EFBCB5A" w:rsidR="00161F66" w:rsidRPr="00A22384" w:rsidRDefault="006C45CD" w:rsidP="009640A3">
            <w:pPr>
              <w:rPr>
                <w:sz w:val="20"/>
                <w:szCs w:val="20"/>
              </w:rPr>
            </w:pPr>
            <w:r w:rsidRPr="006C45CD">
              <w:rPr>
                <w:sz w:val="20"/>
                <w:szCs w:val="20"/>
              </w:rPr>
              <w:t>S</w:t>
            </w:r>
            <w:r w:rsidR="00782614">
              <w:rPr>
                <w:sz w:val="20"/>
                <w:szCs w:val="20"/>
              </w:rPr>
              <w:t>P</w:t>
            </w:r>
            <w:r w:rsidRPr="006C45CD">
              <w:rPr>
                <w:sz w:val="20"/>
                <w:szCs w:val="20"/>
              </w:rPr>
              <w:t xml:space="preserve"> –MR</w:t>
            </w:r>
            <w:r w:rsidR="009640A3">
              <w:rPr>
                <w:sz w:val="20"/>
                <w:szCs w:val="20"/>
              </w:rPr>
              <w:t xml:space="preserve"> + </w:t>
            </w:r>
            <w:r w:rsidRPr="006C45CD">
              <w:rPr>
                <w:sz w:val="20"/>
                <w:szCs w:val="20"/>
              </w:rPr>
              <w:t>H</w:t>
            </w:r>
            <w:r w:rsidR="009640A3">
              <w:rPr>
                <w:sz w:val="20"/>
                <w:szCs w:val="20"/>
              </w:rPr>
              <w:t>M</w:t>
            </w:r>
            <w:r w:rsidRPr="006C45CD">
              <w:rPr>
                <w:sz w:val="20"/>
                <w:szCs w:val="20"/>
              </w:rPr>
              <w:t xml:space="preserve"> </w:t>
            </w:r>
            <w:r w:rsidR="009640A3">
              <w:rPr>
                <w:sz w:val="20"/>
                <w:szCs w:val="20"/>
              </w:rPr>
              <w:t>0</w:t>
            </w:r>
            <w:r w:rsidRPr="006C45CD">
              <w:rPr>
                <w:sz w:val="20"/>
                <w:szCs w:val="20"/>
              </w:rPr>
              <w:t>3/</w:t>
            </w:r>
            <w:r w:rsidR="009640A3">
              <w:rPr>
                <w:sz w:val="20"/>
                <w:szCs w:val="20"/>
              </w:rPr>
              <w:t>0</w:t>
            </w:r>
            <w:r w:rsidRPr="006C45CD">
              <w:rPr>
                <w:sz w:val="20"/>
                <w:szCs w:val="20"/>
              </w:rPr>
              <w:t>6/20</w:t>
            </w:r>
          </w:p>
        </w:tc>
      </w:tr>
      <w:tr w:rsidR="006C45CD" w:rsidRPr="006C45CD" w14:paraId="04968158" w14:textId="77777777" w:rsidTr="00AF3BD7">
        <w:trPr>
          <w:cantSplit/>
          <w:trHeight w:val="2622"/>
        </w:trPr>
        <w:tc>
          <w:tcPr>
            <w:tcW w:w="675" w:type="dxa"/>
          </w:tcPr>
          <w:p w14:paraId="31822DBE" w14:textId="77777777" w:rsidR="00161F66" w:rsidRPr="005735DC" w:rsidRDefault="00161F66" w:rsidP="00E32377">
            <w:pPr>
              <w:rPr>
                <w:sz w:val="20"/>
                <w:szCs w:val="20"/>
              </w:rPr>
            </w:pPr>
            <w:r w:rsidRPr="005735DC">
              <w:rPr>
                <w:sz w:val="20"/>
                <w:szCs w:val="20"/>
              </w:rPr>
              <w:t>2.9</w:t>
            </w:r>
          </w:p>
          <w:p w14:paraId="6A219B73" w14:textId="77777777" w:rsidR="00161F66" w:rsidRPr="005735DC" w:rsidRDefault="00161F66" w:rsidP="00E32377">
            <w:pPr>
              <w:rPr>
                <w:sz w:val="20"/>
                <w:szCs w:val="20"/>
              </w:rPr>
            </w:pPr>
          </w:p>
        </w:tc>
        <w:tc>
          <w:tcPr>
            <w:tcW w:w="2127" w:type="dxa"/>
          </w:tcPr>
          <w:p w14:paraId="26558B48" w14:textId="77777777" w:rsidR="00161F66" w:rsidRPr="005735DC" w:rsidRDefault="00161F66" w:rsidP="00E32377">
            <w:pPr>
              <w:pStyle w:val="Default"/>
              <w:rPr>
                <w:rFonts w:ascii="Arial" w:hAnsi="Arial" w:cs="Arial"/>
                <w:color w:val="auto"/>
                <w:sz w:val="20"/>
                <w:szCs w:val="20"/>
              </w:rPr>
            </w:pPr>
            <w:r w:rsidRPr="005735DC">
              <w:rPr>
                <w:rFonts w:ascii="Arial" w:hAnsi="Arial" w:cs="Arial"/>
                <w:color w:val="auto"/>
                <w:sz w:val="20"/>
                <w:szCs w:val="20"/>
              </w:rPr>
              <w:t xml:space="preserve">Ensuring that communication methods are effective and that members and officers are clear about their roles with regard to community engagement </w:t>
            </w:r>
          </w:p>
          <w:p w14:paraId="3ACD1057" w14:textId="77777777" w:rsidR="00161F66" w:rsidRPr="005735DC" w:rsidRDefault="00161F66" w:rsidP="00E32377">
            <w:pPr>
              <w:pStyle w:val="Default"/>
              <w:rPr>
                <w:rFonts w:ascii="Arial" w:hAnsi="Arial" w:cs="Arial"/>
                <w:color w:val="auto"/>
                <w:sz w:val="20"/>
                <w:szCs w:val="20"/>
              </w:rPr>
            </w:pPr>
          </w:p>
        </w:tc>
        <w:tc>
          <w:tcPr>
            <w:tcW w:w="8930" w:type="dxa"/>
          </w:tcPr>
          <w:p w14:paraId="487F4B50" w14:textId="77777777" w:rsidR="00161F66" w:rsidRPr="008E596F" w:rsidRDefault="00161F66" w:rsidP="00E32377">
            <w:pPr>
              <w:rPr>
                <w:strike/>
                <w:color w:val="0070C0"/>
                <w:sz w:val="20"/>
                <w:szCs w:val="20"/>
              </w:rPr>
            </w:pPr>
          </w:p>
          <w:p w14:paraId="56792017" w14:textId="77777777" w:rsidR="00161F66" w:rsidRPr="006C45CD" w:rsidRDefault="00161F66" w:rsidP="00E32377">
            <w:pPr>
              <w:rPr>
                <w:sz w:val="20"/>
                <w:szCs w:val="20"/>
              </w:rPr>
            </w:pPr>
            <w:r w:rsidRPr="006C45CD">
              <w:rPr>
                <w:sz w:val="20"/>
                <w:szCs w:val="20"/>
              </w:rPr>
              <w:t>Weekly Portfolio Holder meetings with Communications Team, Leader and Corporate Directors plus meetings on individual campaigns with key officers to monitor progress against the key campaigns and other major work e.g. Harrow People, etc.</w:t>
            </w:r>
          </w:p>
          <w:p w14:paraId="7FD0FEFF" w14:textId="77777777" w:rsidR="006C45CD" w:rsidRDefault="006C45CD" w:rsidP="00E32377">
            <w:pPr>
              <w:rPr>
                <w:color w:val="0070C0"/>
                <w:sz w:val="20"/>
                <w:szCs w:val="20"/>
              </w:rPr>
            </w:pPr>
          </w:p>
          <w:p w14:paraId="0FD38B61" w14:textId="77777777" w:rsidR="006C45CD" w:rsidRPr="005735DC" w:rsidRDefault="006C45CD" w:rsidP="00E32377">
            <w:pPr>
              <w:rPr>
                <w:sz w:val="20"/>
                <w:szCs w:val="20"/>
              </w:rPr>
            </w:pPr>
          </w:p>
        </w:tc>
        <w:tc>
          <w:tcPr>
            <w:tcW w:w="1701" w:type="dxa"/>
          </w:tcPr>
          <w:p w14:paraId="4ED46B57" w14:textId="77777777" w:rsidR="00161F66" w:rsidRDefault="00161F66" w:rsidP="00601ECA">
            <w:pPr>
              <w:rPr>
                <w:sz w:val="20"/>
                <w:szCs w:val="20"/>
              </w:rPr>
            </w:pPr>
          </w:p>
          <w:p w14:paraId="4626D507" w14:textId="77777777" w:rsidR="00161F66" w:rsidRPr="00601ECA" w:rsidRDefault="00161F66" w:rsidP="00601ECA">
            <w:pPr>
              <w:rPr>
                <w:sz w:val="20"/>
                <w:szCs w:val="20"/>
              </w:rPr>
            </w:pPr>
          </w:p>
        </w:tc>
        <w:tc>
          <w:tcPr>
            <w:tcW w:w="1134" w:type="dxa"/>
            <w:textDirection w:val="tbRl"/>
          </w:tcPr>
          <w:p w14:paraId="5AC74103" w14:textId="0898FB82" w:rsidR="00161F66" w:rsidRPr="00D45541" w:rsidRDefault="00161F66" w:rsidP="00D07704">
            <w:pPr>
              <w:ind w:left="113" w:right="113"/>
              <w:rPr>
                <w:strike/>
                <w:sz w:val="20"/>
                <w:szCs w:val="20"/>
              </w:rPr>
            </w:pPr>
          </w:p>
        </w:tc>
        <w:tc>
          <w:tcPr>
            <w:tcW w:w="1134" w:type="dxa"/>
          </w:tcPr>
          <w:p w14:paraId="2915F745" w14:textId="28D46848" w:rsidR="006C45CD" w:rsidRPr="006C45CD" w:rsidRDefault="006C45CD" w:rsidP="006C45CD">
            <w:pPr>
              <w:rPr>
                <w:sz w:val="20"/>
                <w:szCs w:val="20"/>
              </w:rPr>
            </w:pPr>
            <w:r w:rsidRPr="006C45CD">
              <w:rPr>
                <w:sz w:val="20"/>
                <w:szCs w:val="20"/>
              </w:rPr>
              <w:t>S</w:t>
            </w:r>
            <w:r w:rsidR="00782614">
              <w:rPr>
                <w:sz w:val="20"/>
                <w:szCs w:val="20"/>
              </w:rPr>
              <w:t>P</w:t>
            </w:r>
            <w:r w:rsidRPr="006C45CD">
              <w:rPr>
                <w:sz w:val="20"/>
                <w:szCs w:val="20"/>
              </w:rPr>
              <w:t xml:space="preserve"> –MR</w:t>
            </w:r>
          </w:p>
          <w:p w14:paraId="21458F48" w14:textId="0683C28C" w:rsidR="00161F66" w:rsidRPr="006C45CD" w:rsidRDefault="009640A3" w:rsidP="009640A3">
            <w:pPr>
              <w:rPr>
                <w:sz w:val="20"/>
                <w:szCs w:val="20"/>
              </w:rPr>
            </w:pPr>
            <w:r>
              <w:rPr>
                <w:sz w:val="20"/>
                <w:szCs w:val="20"/>
              </w:rPr>
              <w:t xml:space="preserve">+ </w:t>
            </w:r>
            <w:r w:rsidR="006C45CD" w:rsidRPr="006C45CD">
              <w:rPr>
                <w:sz w:val="20"/>
                <w:szCs w:val="20"/>
              </w:rPr>
              <w:t xml:space="preserve">HM </w:t>
            </w:r>
            <w:r>
              <w:rPr>
                <w:sz w:val="20"/>
                <w:szCs w:val="20"/>
              </w:rPr>
              <w:t>0</w:t>
            </w:r>
            <w:r w:rsidR="006C45CD" w:rsidRPr="006C45CD">
              <w:rPr>
                <w:sz w:val="20"/>
                <w:szCs w:val="20"/>
              </w:rPr>
              <w:t>3/</w:t>
            </w:r>
            <w:r>
              <w:rPr>
                <w:sz w:val="20"/>
                <w:szCs w:val="20"/>
              </w:rPr>
              <w:t>0</w:t>
            </w:r>
            <w:r w:rsidR="006C45CD" w:rsidRPr="006C45CD">
              <w:rPr>
                <w:sz w:val="20"/>
                <w:szCs w:val="20"/>
              </w:rPr>
              <w:t>6/20</w:t>
            </w:r>
          </w:p>
        </w:tc>
      </w:tr>
      <w:tr w:rsidR="00161F66" w:rsidRPr="00E77D87" w14:paraId="314B0A59" w14:textId="77777777" w:rsidTr="00AF3BD7">
        <w:trPr>
          <w:cantSplit/>
          <w:trHeight w:val="5192"/>
        </w:trPr>
        <w:tc>
          <w:tcPr>
            <w:tcW w:w="675" w:type="dxa"/>
          </w:tcPr>
          <w:p w14:paraId="1CECCBB0" w14:textId="77777777" w:rsidR="00161F66" w:rsidRPr="00E77D87" w:rsidRDefault="00161F66" w:rsidP="00E32377">
            <w:pPr>
              <w:rPr>
                <w:sz w:val="20"/>
                <w:szCs w:val="20"/>
              </w:rPr>
            </w:pPr>
            <w:r w:rsidRPr="00E77D87">
              <w:rPr>
                <w:sz w:val="20"/>
                <w:szCs w:val="20"/>
              </w:rPr>
              <w:lastRenderedPageBreak/>
              <w:t>2.10</w:t>
            </w:r>
          </w:p>
        </w:tc>
        <w:tc>
          <w:tcPr>
            <w:tcW w:w="2127" w:type="dxa"/>
          </w:tcPr>
          <w:p w14:paraId="434ED3B0" w14:textId="77777777" w:rsidR="00161F66" w:rsidRPr="00E77D87" w:rsidRDefault="00161F66" w:rsidP="00E32377">
            <w:pPr>
              <w:pStyle w:val="Default"/>
              <w:rPr>
                <w:rFonts w:ascii="Arial" w:hAnsi="Arial" w:cs="Arial"/>
                <w:color w:val="auto"/>
                <w:sz w:val="20"/>
                <w:szCs w:val="20"/>
              </w:rPr>
            </w:pPr>
            <w:r w:rsidRPr="00E77D87">
              <w:rPr>
                <w:rFonts w:ascii="Arial" w:hAnsi="Arial" w:cs="Arial"/>
                <w:color w:val="auto"/>
                <w:sz w:val="20"/>
                <w:szCs w:val="20"/>
              </w:rPr>
              <w:t xml:space="preserve">Encouraging, collecting and evaluating the views and experiences of communities, citizens, service users and organisations of different backgrounds including reference to future needs </w:t>
            </w:r>
          </w:p>
          <w:p w14:paraId="421BDBFB" w14:textId="77777777" w:rsidR="00161F66" w:rsidRPr="00E77D87" w:rsidRDefault="00161F66" w:rsidP="00E32377">
            <w:pPr>
              <w:pStyle w:val="Default"/>
              <w:rPr>
                <w:rFonts w:ascii="Arial" w:hAnsi="Arial" w:cs="Arial"/>
                <w:color w:val="auto"/>
                <w:sz w:val="20"/>
                <w:szCs w:val="20"/>
              </w:rPr>
            </w:pPr>
          </w:p>
        </w:tc>
        <w:tc>
          <w:tcPr>
            <w:tcW w:w="8930" w:type="dxa"/>
          </w:tcPr>
          <w:p w14:paraId="41D30C3E" w14:textId="77777777" w:rsidR="00161F66" w:rsidRPr="00E77D87" w:rsidRDefault="00161F66" w:rsidP="00E32377">
            <w:pPr>
              <w:rPr>
                <w:sz w:val="20"/>
                <w:szCs w:val="20"/>
              </w:rPr>
            </w:pPr>
            <w:r w:rsidRPr="00E77D87">
              <w:rPr>
                <w:sz w:val="20"/>
                <w:szCs w:val="20"/>
              </w:rPr>
              <w:t>Communications Strategy see 2.5/2.9</w:t>
            </w:r>
          </w:p>
          <w:p w14:paraId="58897B1E" w14:textId="77777777" w:rsidR="00C25F7C" w:rsidRPr="00E77D87" w:rsidRDefault="00C25F7C" w:rsidP="00C25F7C">
            <w:pPr>
              <w:rPr>
                <w:sz w:val="20"/>
                <w:szCs w:val="20"/>
              </w:rPr>
            </w:pPr>
            <w:r w:rsidRPr="00E77D87">
              <w:rPr>
                <w:sz w:val="20"/>
                <w:szCs w:val="20"/>
              </w:rPr>
              <w:t>Harrow’s Joint Strategic Needs Assessment aims to provide analysis of a wide range of analysis of health and wellbeing of the local population and can be found via this link</w:t>
            </w:r>
          </w:p>
          <w:p w14:paraId="2D450A83" w14:textId="77777777" w:rsidR="00C25F7C" w:rsidRPr="00E77D87" w:rsidRDefault="009640A3" w:rsidP="00C25F7C">
            <w:pPr>
              <w:rPr>
                <w:sz w:val="20"/>
                <w:szCs w:val="20"/>
              </w:rPr>
            </w:pPr>
            <w:hyperlink r:id="rId13" w:history="1">
              <w:r w:rsidR="00C25F7C" w:rsidRPr="00E77D87">
                <w:rPr>
                  <w:rStyle w:val="Hyperlink"/>
                  <w:color w:val="auto"/>
                  <w:sz w:val="20"/>
                  <w:szCs w:val="20"/>
                </w:rPr>
                <w:t>https://www.harrow.gov.uk/health-leisure/joint-strategic-needs-assessment?documentId=12490&amp;categoryId=210266</w:t>
              </w:r>
            </w:hyperlink>
          </w:p>
          <w:p w14:paraId="4CB10A8C" w14:textId="77777777" w:rsidR="00C25F7C" w:rsidRPr="00E77D87" w:rsidRDefault="00C25F7C" w:rsidP="00C25F7C">
            <w:pPr>
              <w:rPr>
                <w:sz w:val="20"/>
                <w:szCs w:val="20"/>
              </w:rPr>
            </w:pPr>
            <w:r w:rsidRPr="00E77D87">
              <w:rPr>
                <w:sz w:val="20"/>
                <w:szCs w:val="20"/>
              </w:rPr>
              <w:t xml:space="preserve"> Related documents</w:t>
            </w:r>
          </w:p>
          <w:p w14:paraId="3EEE7739" w14:textId="77777777" w:rsidR="00C25F7C" w:rsidRPr="00E77D87" w:rsidRDefault="00C25F7C" w:rsidP="00C25F7C">
            <w:pPr>
              <w:numPr>
                <w:ilvl w:val="0"/>
                <w:numId w:val="19"/>
              </w:numPr>
              <w:contextualSpacing/>
              <w:rPr>
                <w:sz w:val="20"/>
                <w:szCs w:val="20"/>
              </w:rPr>
            </w:pPr>
            <w:r w:rsidRPr="00E77D87">
              <w:rPr>
                <w:sz w:val="20"/>
                <w:szCs w:val="20"/>
              </w:rPr>
              <w:t>Harrow Vitality Profiles</w:t>
            </w:r>
          </w:p>
          <w:p w14:paraId="5D60A1CB" w14:textId="77777777" w:rsidR="00C25F7C" w:rsidRPr="00E77D87" w:rsidRDefault="009640A3" w:rsidP="00C25F7C">
            <w:pPr>
              <w:numPr>
                <w:ilvl w:val="0"/>
                <w:numId w:val="19"/>
              </w:numPr>
              <w:contextualSpacing/>
              <w:rPr>
                <w:sz w:val="20"/>
                <w:szCs w:val="20"/>
              </w:rPr>
            </w:pPr>
            <w:hyperlink r:id="rId14" w:history="1">
              <w:r w:rsidR="00C25F7C" w:rsidRPr="00E77D87">
                <w:rPr>
                  <w:sz w:val="20"/>
                  <w:szCs w:val="20"/>
                </w:rPr>
                <w:t>https://www.harrow.gov.uk/council/vitality-profiles?documentId=12986&amp;categoryId=210283</w:t>
              </w:r>
            </w:hyperlink>
            <w:r w:rsidR="00C25F7C" w:rsidRPr="00E77D87">
              <w:rPr>
                <w:sz w:val="20"/>
                <w:szCs w:val="20"/>
              </w:rPr>
              <w:t xml:space="preserve">  </w:t>
            </w:r>
          </w:p>
          <w:p w14:paraId="5F2BCBA6" w14:textId="77777777" w:rsidR="00C25F7C" w:rsidRPr="00E77D87" w:rsidRDefault="00C25F7C" w:rsidP="00C25F7C">
            <w:pPr>
              <w:numPr>
                <w:ilvl w:val="0"/>
                <w:numId w:val="19"/>
              </w:numPr>
              <w:contextualSpacing/>
              <w:rPr>
                <w:sz w:val="20"/>
                <w:szCs w:val="20"/>
              </w:rPr>
            </w:pPr>
            <w:r w:rsidRPr="00E77D87">
              <w:rPr>
                <w:sz w:val="20"/>
                <w:szCs w:val="20"/>
              </w:rPr>
              <w:t>Child Poverty Strategy</w:t>
            </w:r>
          </w:p>
          <w:p w14:paraId="2E309684" w14:textId="77777777" w:rsidR="00C25F7C" w:rsidRPr="00E77D87" w:rsidRDefault="00C25F7C" w:rsidP="00C25F7C">
            <w:pPr>
              <w:numPr>
                <w:ilvl w:val="0"/>
                <w:numId w:val="19"/>
              </w:numPr>
              <w:contextualSpacing/>
              <w:rPr>
                <w:sz w:val="20"/>
                <w:szCs w:val="20"/>
              </w:rPr>
            </w:pPr>
            <w:r w:rsidRPr="00E77D87">
              <w:rPr>
                <w:sz w:val="20"/>
                <w:szCs w:val="20"/>
              </w:rPr>
              <w:t>Economic Impacts Dashboard</w:t>
            </w:r>
          </w:p>
          <w:p w14:paraId="190B1F6C" w14:textId="77777777" w:rsidR="00C25F7C" w:rsidRPr="00E77D87" w:rsidRDefault="00C25F7C" w:rsidP="00C25F7C">
            <w:pPr>
              <w:numPr>
                <w:ilvl w:val="0"/>
                <w:numId w:val="19"/>
              </w:numPr>
              <w:contextualSpacing/>
              <w:rPr>
                <w:sz w:val="20"/>
                <w:szCs w:val="20"/>
              </w:rPr>
            </w:pPr>
            <w:r w:rsidRPr="00E77D87">
              <w:rPr>
                <w:sz w:val="20"/>
                <w:szCs w:val="20"/>
              </w:rPr>
              <w:t>School Place Planning / Demography Report</w:t>
            </w:r>
          </w:p>
          <w:p w14:paraId="5AC12110" w14:textId="77777777" w:rsidR="00161F66" w:rsidRPr="00E77D87" w:rsidRDefault="00161F66" w:rsidP="00E32377">
            <w:pPr>
              <w:rPr>
                <w:sz w:val="20"/>
                <w:szCs w:val="20"/>
              </w:rPr>
            </w:pPr>
          </w:p>
          <w:p w14:paraId="3E1E50CF" w14:textId="77777777" w:rsidR="00161F66" w:rsidRPr="00E77D87" w:rsidRDefault="00161F66" w:rsidP="00E32377">
            <w:pPr>
              <w:rPr>
                <w:sz w:val="20"/>
                <w:szCs w:val="20"/>
              </w:rPr>
            </w:pPr>
            <w:r w:rsidRPr="00E77D87">
              <w:rPr>
                <w:sz w:val="20"/>
                <w:szCs w:val="20"/>
              </w:rPr>
              <w:t xml:space="preserve">A strategic assessment of crime and anti social behaviour is produced for the Safer Harrow Partnership which analyses key local issues.  This informs the annual Community Safety and Violence, Vulnerability and Exploitation Strategy. </w:t>
            </w:r>
          </w:p>
          <w:p w14:paraId="2C0EE18D" w14:textId="77777777" w:rsidR="00161F66" w:rsidRPr="00E77D87" w:rsidRDefault="00161F66" w:rsidP="00E32377">
            <w:pPr>
              <w:rPr>
                <w:sz w:val="20"/>
                <w:szCs w:val="20"/>
              </w:rPr>
            </w:pPr>
          </w:p>
          <w:p w14:paraId="51EFBB95" w14:textId="77777777" w:rsidR="00C25F7C" w:rsidRPr="00E77D87" w:rsidRDefault="00C25F7C" w:rsidP="00C25F7C">
            <w:pPr>
              <w:rPr>
                <w:sz w:val="20"/>
                <w:szCs w:val="20"/>
              </w:rPr>
            </w:pPr>
            <w:r w:rsidRPr="00E77D87">
              <w:rPr>
                <w:sz w:val="20"/>
                <w:szCs w:val="20"/>
              </w:rPr>
              <w:t xml:space="preserve">A Reputation Tracker survey was reintroduced in 19/20 to test impacts of campaigns after a year’s break in 2018/19 due to cost. </w:t>
            </w:r>
          </w:p>
          <w:p w14:paraId="74FC2967" w14:textId="77777777" w:rsidR="00161F66" w:rsidRPr="00E77D87" w:rsidRDefault="00161F66" w:rsidP="00E32377">
            <w:pPr>
              <w:rPr>
                <w:sz w:val="20"/>
                <w:szCs w:val="20"/>
              </w:rPr>
            </w:pPr>
          </w:p>
          <w:p w14:paraId="08CD524D" w14:textId="77777777" w:rsidR="00161F66" w:rsidRPr="00E77D87" w:rsidRDefault="00161F66" w:rsidP="00E32377">
            <w:pPr>
              <w:rPr>
                <w:sz w:val="20"/>
                <w:szCs w:val="20"/>
              </w:rPr>
            </w:pPr>
            <w:r w:rsidRPr="00E77D87">
              <w:rPr>
                <w:sz w:val="20"/>
                <w:szCs w:val="20"/>
              </w:rPr>
              <w:t xml:space="preserve">Value modes are used to evidence how campaigns are constructed and delivered. </w:t>
            </w:r>
          </w:p>
          <w:p w14:paraId="47DB0D71" w14:textId="77777777" w:rsidR="00161F66" w:rsidRPr="00E77D87" w:rsidRDefault="00161F66" w:rsidP="00E32377">
            <w:pPr>
              <w:rPr>
                <w:sz w:val="20"/>
                <w:szCs w:val="20"/>
              </w:rPr>
            </w:pPr>
          </w:p>
          <w:p w14:paraId="399F8E1B" w14:textId="77777777" w:rsidR="00C25F7C" w:rsidRPr="00E77D87" w:rsidRDefault="00C25F7C" w:rsidP="00C25F7C">
            <w:pPr>
              <w:rPr>
                <w:sz w:val="20"/>
                <w:szCs w:val="20"/>
              </w:rPr>
            </w:pPr>
            <w:r w:rsidRPr="00E77D87">
              <w:rPr>
                <w:sz w:val="20"/>
                <w:szCs w:val="20"/>
              </w:rPr>
              <w:t>Origins population analysis and ‘Cohesion Atlas’ has been delivered across Harrow, Barnet and Brent in 2019/20 under the CMF funded ‘Engaging Eastern European Communities programme’.</w:t>
            </w:r>
          </w:p>
          <w:p w14:paraId="391B646C" w14:textId="77777777" w:rsidR="00161F66" w:rsidRPr="00E77D87" w:rsidRDefault="00161F66" w:rsidP="00E32377">
            <w:pPr>
              <w:rPr>
                <w:sz w:val="20"/>
                <w:szCs w:val="20"/>
              </w:rPr>
            </w:pPr>
          </w:p>
          <w:p w14:paraId="6AE84911" w14:textId="77777777" w:rsidR="00595E4C" w:rsidRPr="00E77D87" w:rsidRDefault="00595E4C" w:rsidP="00595E4C">
            <w:pPr>
              <w:rPr>
                <w:sz w:val="20"/>
                <w:szCs w:val="20"/>
              </w:rPr>
            </w:pPr>
          </w:p>
          <w:p w14:paraId="6C47F61A" w14:textId="77777777" w:rsidR="00595E4C" w:rsidRPr="00E77D87" w:rsidRDefault="00595E4C" w:rsidP="00595E4C">
            <w:pPr>
              <w:rPr>
                <w:sz w:val="20"/>
                <w:szCs w:val="20"/>
              </w:rPr>
            </w:pPr>
          </w:p>
          <w:p w14:paraId="1FB93710" w14:textId="77777777" w:rsidR="00595E4C" w:rsidRPr="00E77D87" w:rsidRDefault="00595E4C" w:rsidP="00595E4C">
            <w:pPr>
              <w:rPr>
                <w:sz w:val="20"/>
                <w:szCs w:val="20"/>
              </w:rPr>
            </w:pPr>
          </w:p>
          <w:p w14:paraId="1F821EC8" w14:textId="77777777" w:rsidR="00595E4C" w:rsidRPr="00E77D87" w:rsidRDefault="00595E4C" w:rsidP="00C25F7C">
            <w:pPr>
              <w:rPr>
                <w:sz w:val="20"/>
                <w:szCs w:val="20"/>
              </w:rPr>
            </w:pPr>
          </w:p>
        </w:tc>
        <w:tc>
          <w:tcPr>
            <w:tcW w:w="1701" w:type="dxa"/>
          </w:tcPr>
          <w:p w14:paraId="5DE39A73" w14:textId="77777777" w:rsidR="00161F66" w:rsidRPr="00E77D87" w:rsidRDefault="00161F66" w:rsidP="00E32377">
            <w:pPr>
              <w:rPr>
                <w:sz w:val="20"/>
                <w:szCs w:val="20"/>
              </w:rPr>
            </w:pPr>
            <w:r w:rsidRPr="00E77D87">
              <w:rPr>
                <w:sz w:val="20"/>
                <w:szCs w:val="20"/>
              </w:rPr>
              <w:t>Communications Strategy</w:t>
            </w:r>
          </w:p>
          <w:p w14:paraId="7FA905AA" w14:textId="77777777" w:rsidR="00161F66" w:rsidRPr="00E77D87" w:rsidRDefault="00161F66" w:rsidP="00E32377">
            <w:pPr>
              <w:rPr>
                <w:sz w:val="20"/>
                <w:szCs w:val="20"/>
              </w:rPr>
            </w:pPr>
          </w:p>
          <w:p w14:paraId="124B4D70" w14:textId="77777777" w:rsidR="00161F66" w:rsidRPr="00E77D87" w:rsidRDefault="00161F66" w:rsidP="00E32377">
            <w:pPr>
              <w:rPr>
                <w:sz w:val="20"/>
                <w:szCs w:val="20"/>
              </w:rPr>
            </w:pPr>
            <w:r w:rsidRPr="00E77D87">
              <w:rPr>
                <w:sz w:val="20"/>
                <w:szCs w:val="20"/>
              </w:rPr>
              <w:t>Harrow’s Joint Strategic Needs Assessment</w:t>
            </w:r>
          </w:p>
          <w:p w14:paraId="6DE66CC5" w14:textId="77777777" w:rsidR="00161F66" w:rsidRPr="00E77D87" w:rsidRDefault="00161F66" w:rsidP="00E32377">
            <w:pPr>
              <w:rPr>
                <w:sz w:val="20"/>
                <w:szCs w:val="20"/>
              </w:rPr>
            </w:pPr>
          </w:p>
          <w:p w14:paraId="3BE7AC6A" w14:textId="77777777" w:rsidR="00161F66" w:rsidRPr="00E77D87" w:rsidRDefault="00161F66" w:rsidP="00E32377">
            <w:pPr>
              <w:rPr>
                <w:sz w:val="20"/>
                <w:szCs w:val="20"/>
              </w:rPr>
            </w:pPr>
            <w:r w:rsidRPr="00E77D87">
              <w:rPr>
                <w:sz w:val="20"/>
                <w:szCs w:val="20"/>
              </w:rPr>
              <w:t>Harrow Vitality Profiles</w:t>
            </w:r>
          </w:p>
          <w:p w14:paraId="41CE393F" w14:textId="77777777" w:rsidR="00161F66" w:rsidRPr="00E77D87" w:rsidRDefault="00161F66" w:rsidP="00E32377">
            <w:pPr>
              <w:rPr>
                <w:sz w:val="20"/>
                <w:szCs w:val="20"/>
              </w:rPr>
            </w:pPr>
          </w:p>
          <w:p w14:paraId="1F76FE74" w14:textId="77777777" w:rsidR="00161F66" w:rsidRPr="00E77D87" w:rsidRDefault="00161F66" w:rsidP="001A0C6C">
            <w:pPr>
              <w:contextualSpacing/>
              <w:rPr>
                <w:sz w:val="20"/>
                <w:szCs w:val="20"/>
              </w:rPr>
            </w:pPr>
            <w:r w:rsidRPr="00E77D87">
              <w:rPr>
                <w:sz w:val="20"/>
                <w:szCs w:val="20"/>
              </w:rPr>
              <w:t>Child Poverty Strategy</w:t>
            </w:r>
          </w:p>
          <w:p w14:paraId="330C7671" w14:textId="77777777" w:rsidR="00161F66" w:rsidRPr="00E77D87" w:rsidRDefault="00161F66" w:rsidP="001A0C6C">
            <w:pPr>
              <w:contextualSpacing/>
              <w:rPr>
                <w:sz w:val="20"/>
                <w:szCs w:val="20"/>
              </w:rPr>
            </w:pPr>
          </w:p>
          <w:p w14:paraId="00289FC7" w14:textId="77777777" w:rsidR="00161F66" w:rsidRPr="00E77D87" w:rsidRDefault="00161F66" w:rsidP="001A0C6C">
            <w:pPr>
              <w:contextualSpacing/>
              <w:rPr>
                <w:sz w:val="20"/>
                <w:szCs w:val="20"/>
              </w:rPr>
            </w:pPr>
            <w:r w:rsidRPr="00E77D87">
              <w:rPr>
                <w:sz w:val="20"/>
                <w:szCs w:val="20"/>
              </w:rPr>
              <w:t>Economic Impacts Dashboard</w:t>
            </w:r>
          </w:p>
          <w:p w14:paraId="318636CA" w14:textId="77777777" w:rsidR="00161F66" w:rsidRPr="00E77D87" w:rsidRDefault="00161F66" w:rsidP="001A0C6C">
            <w:pPr>
              <w:contextualSpacing/>
              <w:rPr>
                <w:sz w:val="20"/>
                <w:szCs w:val="20"/>
              </w:rPr>
            </w:pPr>
          </w:p>
          <w:p w14:paraId="04F09E48" w14:textId="77777777" w:rsidR="00161F66" w:rsidRPr="00E77D87" w:rsidRDefault="00161F66" w:rsidP="001A0C6C">
            <w:pPr>
              <w:contextualSpacing/>
              <w:rPr>
                <w:sz w:val="20"/>
                <w:szCs w:val="20"/>
              </w:rPr>
            </w:pPr>
            <w:r w:rsidRPr="00E77D87">
              <w:rPr>
                <w:sz w:val="20"/>
                <w:szCs w:val="20"/>
              </w:rPr>
              <w:t>School Place Planning / Demography Report</w:t>
            </w:r>
          </w:p>
          <w:p w14:paraId="1DF4E92E" w14:textId="77777777" w:rsidR="00161F66" w:rsidRPr="00E77D87" w:rsidRDefault="00161F66" w:rsidP="00E32377">
            <w:pPr>
              <w:rPr>
                <w:sz w:val="20"/>
                <w:szCs w:val="20"/>
              </w:rPr>
            </w:pPr>
          </w:p>
          <w:p w14:paraId="57A245F4" w14:textId="77777777" w:rsidR="00161F66" w:rsidRPr="00E77D87" w:rsidRDefault="00161F66" w:rsidP="00E32377">
            <w:pPr>
              <w:rPr>
                <w:sz w:val="20"/>
                <w:szCs w:val="20"/>
              </w:rPr>
            </w:pPr>
            <w:r w:rsidRPr="00E77D87">
              <w:rPr>
                <w:sz w:val="20"/>
                <w:szCs w:val="20"/>
              </w:rPr>
              <w:t>Community Safety and Violence, Vulnerability and Exploitation Strategy</w:t>
            </w:r>
          </w:p>
          <w:p w14:paraId="07627CFB" w14:textId="77777777" w:rsidR="00161F66" w:rsidRPr="00E77D87" w:rsidRDefault="00161F66" w:rsidP="00E32377">
            <w:pPr>
              <w:rPr>
                <w:sz w:val="20"/>
                <w:szCs w:val="20"/>
              </w:rPr>
            </w:pPr>
          </w:p>
          <w:p w14:paraId="68616CC4" w14:textId="77777777" w:rsidR="00161F66" w:rsidRPr="00E77D87" w:rsidRDefault="00161F66" w:rsidP="00E32377">
            <w:pPr>
              <w:rPr>
                <w:sz w:val="20"/>
                <w:szCs w:val="20"/>
              </w:rPr>
            </w:pPr>
            <w:r w:rsidRPr="00E77D87">
              <w:rPr>
                <w:sz w:val="20"/>
                <w:szCs w:val="20"/>
              </w:rPr>
              <w:t>Reputation Tracker</w:t>
            </w:r>
          </w:p>
        </w:tc>
        <w:tc>
          <w:tcPr>
            <w:tcW w:w="1134" w:type="dxa"/>
            <w:textDirection w:val="tbRl"/>
          </w:tcPr>
          <w:p w14:paraId="7C969542" w14:textId="5C233B97" w:rsidR="00161F66" w:rsidRPr="00E77D87" w:rsidRDefault="009E1BD9" w:rsidP="00E32377">
            <w:pPr>
              <w:ind w:left="113" w:right="113"/>
              <w:rPr>
                <w:strike/>
                <w:sz w:val="20"/>
                <w:szCs w:val="20"/>
              </w:rPr>
            </w:pPr>
            <w:r w:rsidRPr="00F846A1">
              <w:rPr>
                <w:sz w:val="20"/>
                <w:szCs w:val="20"/>
              </w:rPr>
              <w:t>Minor Gap 18/19 – No reputation tracker in used (due to cost) however it has been recognised as a gap and is being re-introduced for 2019/20</w:t>
            </w:r>
            <w:r>
              <w:rPr>
                <w:strike/>
                <w:sz w:val="20"/>
                <w:szCs w:val="20"/>
              </w:rPr>
              <w:t xml:space="preserve"> </w:t>
            </w:r>
            <w:r w:rsidRPr="00845BF1">
              <w:rPr>
                <w:rStyle w:val="CommentReference"/>
                <w:sz w:val="20"/>
                <w:szCs w:val="20"/>
              </w:rPr>
              <w:t xml:space="preserve">2019/20 Gap closed </w:t>
            </w:r>
          </w:p>
        </w:tc>
        <w:tc>
          <w:tcPr>
            <w:tcW w:w="1134" w:type="dxa"/>
          </w:tcPr>
          <w:p w14:paraId="00DA6E80" w14:textId="698F2994" w:rsidR="00C25F7C" w:rsidRPr="00E77D87" w:rsidRDefault="003448EC" w:rsidP="00C25F7C">
            <w:pPr>
              <w:rPr>
                <w:sz w:val="20"/>
                <w:szCs w:val="20"/>
              </w:rPr>
            </w:pPr>
            <w:r w:rsidRPr="00E77D87">
              <w:rPr>
                <w:sz w:val="20"/>
                <w:szCs w:val="20"/>
              </w:rPr>
              <w:t>S</w:t>
            </w:r>
            <w:r w:rsidR="00782614">
              <w:rPr>
                <w:sz w:val="20"/>
                <w:szCs w:val="20"/>
              </w:rPr>
              <w:t>P</w:t>
            </w:r>
            <w:r w:rsidR="00AF3BD7" w:rsidRPr="00E77D87">
              <w:rPr>
                <w:sz w:val="20"/>
                <w:szCs w:val="20"/>
              </w:rPr>
              <w:t>–</w:t>
            </w:r>
            <w:r w:rsidR="00C25F7C" w:rsidRPr="00E77D87">
              <w:rPr>
                <w:sz w:val="20"/>
                <w:szCs w:val="20"/>
              </w:rPr>
              <w:t>MR</w:t>
            </w:r>
            <w:r w:rsidR="009640A3">
              <w:rPr>
                <w:sz w:val="20"/>
                <w:szCs w:val="20"/>
              </w:rPr>
              <w:t xml:space="preserve"> +</w:t>
            </w:r>
          </w:p>
          <w:p w14:paraId="56CDD401" w14:textId="2BCE27C0" w:rsidR="00161F66" w:rsidRPr="00E77D87" w:rsidRDefault="00C25F7C" w:rsidP="00C25F7C">
            <w:pPr>
              <w:rPr>
                <w:sz w:val="20"/>
                <w:szCs w:val="20"/>
              </w:rPr>
            </w:pPr>
            <w:r w:rsidRPr="00E77D87">
              <w:rPr>
                <w:sz w:val="20"/>
                <w:szCs w:val="20"/>
              </w:rPr>
              <w:t xml:space="preserve">HM </w:t>
            </w:r>
            <w:r w:rsidR="009640A3">
              <w:rPr>
                <w:sz w:val="20"/>
                <w:szCs w:val="20"/>
              </w:rPr>
              <w:t>0</w:t>
            </w:r>
            <w:r w:rsidRPr="00E77D87">
              <w:rPr>
                <w:sz w:val="20"/>
                <w:szCs w:val="20"/>
              </w:rPr>
              <w:t>3/</w:t>
            </w:r>
            <w:r w:rsidR="00845BF1">
              <w:rPr>
                <w:sz w:val="20"/>
                <w:szCs w:val="20"/>
              </w:rPr>
              <w:t>0</w:t>
            </w:r>
            <w:r w:rsidRPr="00E77D87">
              <w:rPr>
                <w:sz w:val="20"/>
                <w:szCs w:val="20"/>
              </w:rPr>
              <w:t>6/20</w:t>
            </w:r>
          </w:p>
        </w:tc>
      </w:tr>
      <w:tr w:rsidR="00161F66" w:rsidRPr="007E0844" w14:paraId="512FC8D2" w14:textId="77777777" w:rsidTr="00AF3BD7">
        <w:trPr>
          <w:cantSplit/>
          <w:trHeight w:val="1134"/>
        </w:trPr>
        <w:tc>
          <w:tcPr>
            <w:tcW w:w="675" w:type="dxa"/>
          </w:tcPr>
          <w:p w14:paraId="26D8D16C" w14:textId="77777777" w:rsidR="00161F66" w:rsidRPr="008A21AC" w:rsidRDefault="00161F66" w:rsidP="00E32377">
            <w:pPr>
              <w:rPr>
                <w:sz w:val="20"/>
                <w:szCs w:val="20"/>
              </w:rPr>
            </w:pPr>
            <w:r w:rsidRPr="008A21AC">
              <w:rPr>
                <w:sz w:val="20"/>
                <w:szCs w:val="20"/>
              </w:rPr>
              <w:t>2.11</w:t>
            </w:r>
          </w:p>
        </w:tc>
        <w:tc>
          <w:tcPr>
            <w:tcW w:w="2127" w:type="dxa"/>
          </w:tcPr>
          <w:p w14:paraId="66E6F4F3" w14:textId="77777777" w:rsidR="00161F66" w:rsidRPr="008A21AC" w:rsidRDefault="00161F66" w:rsidP="00E32377">
            <w:pPr>
              <w:pStyle w:val="Default"/>
              <w:rPr>
                <w:rFonts w:ascii="Arial" w:hAnsi="Arial" w:cs="Arial"/>
                <w:color w:val="auto"/>
                <w:sz w:val="20"/>
                <w:szCs w:val="20"/>
              </w:rPr>
            </w:pPr>
            <w:r w:rsidRPr="008A21AC">
              <w:rPr>
                <w:rFonts w:ascii="Arial" w:hAnsi="Arial" w:cs="Arial"/>
                <w:color w:val="auto"/>
                <w:sz w:val="20"/>
                <w:szCs w:val="20"/>
              </w:rPr>
              <w:t xml:space="preserve">Implementing effective feedback mechanisms in order to demonstrate how views have been taken into account </w:t>
            </w:r>
          </w:p>
          <w:p w14:paraId="454FEA84" w14:textId="77777777" w:rsidR="00161F66" w:rsidRPr="008A21AC" w:rsidRDefault="00161F66" w:rsidP="00E32377">
            <w:pPr>
              <w:pStyle w:val="Default"/>
              <w:rPr>
                <w:rFonts w:ascii="Arial" w:hAnsi="Arial" w:cs="Arial"/>
                <w:color w:val="auto"/>
                <w:sz w:val="20"/>
                <w:szCs w:val="20"/>
              </w:rPr>
            </w:pPr>
          </w:p>
        </w:tc>
        <w:tc>
          <w:tcPr>
            <w:tcW w:w="8930" w:type="dxa"/>
          </w:tcPr>
          <w:p w14:paraId="25E4946F" w14:textId="77777777" w:rsidR="00161F66" w:rsidRPr="00234BE6" w:rsidRDefault="00161F66" w:rsidP="00E32377">
            <w:pPr>
              <w:rPr>
                <w:sz w:val="20"/>
                <w:szCs w:val="20"/>
              </w:rPr>
            </w:pPr>
            <w:r w:rsidRPr="00234BE6">
              <w:rPr>
                <w:sz w:val="20"/>
                <w:szCs w:val="20"/>
              </w:rPr>
              <w:t>Consultation protocols adopted in 2015 see 2.8.</w:t>
            </w:r>
          </w:p>
          <w:p w14:paraId="4D1F2EEE" w14:textId="77777777" w:rsidR="00161F66" w:rsidRPr="008A21AC" w:rsidRDefault="00161F66" w:rsidP="009633A5">
            <w:pPr>
              <w:rPr>
                <w:sz w:val="20"/>
                <w:szCs w:val="20"/>
              </w:rPr>
            </w:pPr>
          </w:p>
        </w:tc>
        <w:tc>
          <w:tcPr>
            <w:tcW w:w="1701" w:type="dxa"/>
          </w:tcPr>
          <w:p w14:paraId="40583AAD" w14:textId="77777777" w:rsidR="00161F66" w:rsidRPr="008A21AC" w:rsidRDefault="00161F66" w:rsidP="00E32377">
            <w:pPr>
              <w:rPr>
                <w:sz w:val="20"/>
                <w:szCs w:val="20"/>
              </w:rPr>
            </w:pPr>
            <w:r>
              <w:rPr>
                <w:sz w:val="20"/>
                <w:szCs w:val="20"/>
              </w:rPr>
              <w:t>Consultation Protocols</w:t>
            </w:r>
          </w:p>
          <w:p w14:paraId="13CFCD00" w14:textId="77777777" w:rsidR="00161F66" w:rsidRPr="008A21AC" w:rsidRDefault="00161F66" w:rsidP="00E32377">
            <w:pPr>
              <w:rPr>
                <w:sz w:val="20"/>
                <w:szCs w:val="20"/>
              </w:rPr>
            </w:pPr>
          </w:p>
        </w:tc>
        <w:tc>
          <w:tcPr>
            <w:tcW w:w="1134" w:type="dxa"/>
            <w:textDirection w:val="tbRl"/>
          </w:tcPr>
          <w:p w14:paraId="25F83DC9" w14:textId="77777777" w:rsidR="00161F66" w:rsidRPr="00E53303" w:rsidRDefault="00161F66" w:rsidP="00E32377">
            <w:pPr>
              <w:ind w:left="113" w:right="113"/>
              <w:rPr>
                <w:color w:val="FF0000"/>
                <w:sz w:val="20"/>
                <w:szCs w:val="20"/>
              </w:rPr>
            </w:pPr>
          </w:p>
        </w:tc>
        <w:tc>
          <w:tcPr>
            <w:tcW w:w="1134" w:type="dxa"/>
          </w:tcPr>
          <w:p w14:paraId="3F67181E" w14:textId="563469B8" w:rsidR="00AF3BD7" w:rsidRDefault="003448EC" w:rsidP="00AF3BD7">
            <w:pPr>
              <w:rPr>
                <w:sz w:val="20"/>
                <w:szCs w:val="20"/>
              </w:rPr>
            </w:pPr>
            <w:r w:rsidRPr="00234BE6">
              <w:rPr>
                <w:sz w:val="20"/>
                <w:szCs w:val="20"/>
              </w:rPr>
              <w:t>S</w:t>
            </w:r>
            <w:r w:rsidR="00782614">
              <w:rPr>
                <w:sz w:val="20"/>
                <w:szCs w:val="20"/>
              </w:rPr>
              <w:t>P</w:t>
            </w:r>
            <w:r w:rsidR="00AF3BD7" w:rsidRPr="00234BE6">
              <w:rPr>
                <w:sz w:val="20"/>
                <w:szCs w:val="20"/>
              </w:rPr>
              <w:t xml:space="preserve"> –</w:t>
            </w:r>
            <w:r w:rsidR="00845BF1">
              <w:rPr>
                <w:sz w:val="20"/>
                <w:szCs w:val="20"/>
              </w:rPr>
              <w:t>MR</w:t>
            </w:r>
          </w:p>
          <w:p w14:paraId="04003888" w14:textId="736B2B29" w:rsidR="00845BF1" w:rsidRPr="00234BE6" w:rsidRDefault="00845BF1" w:rsidP="00AF3BD7">
            <w:pPr>
              <w:rPr>
                <w:sz w:val="20"/>
                <w:szCs w:val="20"/>
              </w:rPr>
            </w:pPr>
            <w:r>
              <w:rPr>
                <w:sz w:val="20"/>
                <w:szCs w:val="20"/>
              </w:rPr>
              <w:t>03/06/20</w:t>
            </w:r>
          </w:p>
          <w:p w14:paraId="71151767" w14:textId="77777777" w:rsidR="00161F66" w:rsidRPr="00E53303" w:rsidRDefault="00161F66" w:rsidP="00AF3BD7">
            <w:pPr>
              <w:rPr>
                <w:color w:val="FF0000"/>
                <w:sz w:val="20"/>
                <w:szCs w:val="20"/>
              </w:rPr>
            </w:pPr>
          </w:p>
        </w:tc>
      </w:tr>
      <w:tr w:rsidR="00586479" w:rsidRPr="00586479" w14:paraId="7B0FF81C" w14:textId="77777777" w:rsidTr="00F9097F">
        <w:trPr>
          <w:cantSplit/>
          <w:trHeight w:val="1134"/>
        </w:trPr>
        <w:tc>
          <w:tcPr>
            <w:tcW w:w="675" w:type="dxa"/>
          </w:tcPr>
          <w:p w14:paraId="31380A9D" w14:textId="77777777" w:rsidR="00161F66" w:rsidRPr="008A21AC" w:rsidRDefault="00161F66" w:rsidP="00E32377">
            <w:pPr>
              <w:rPr>
                <w:sz w:val="20"/>
                <w:szCs w:val="20"/>
              </w:rPr>
            </w:pPr>
            <w:r w:rsidRPr="008A21AC">
              <w:rPr>
                <w:sz w:val="20"/>
                <w:szCs w:val="20"/>
              </w:rPr>
              <w:lastRenderedPageBreak/>
              <w:br w:type="page"/>
              <w:t>2.12</w:t>
            </w:r>
          </w:p>
        </w:tc>
        <w:tc>
          <w:tcPr>
            <w:tcW w:w="2127" w:type="dxa"/>
          </w:tcPr>
          <w:p w14:paraId="4DFBF935" w14:textId="77777777" w:rsidR="00161F66" w:rsidRPr="008A21AC" w:rsidRDefault="00161F66" w:rsidP="00E32377">
            <w:pPr>
              <w:pStyle w:val="Default"/>
              <w:rPr>
                <w:rFonts w:ascii="Arial" w:hAnsi="Arial" w:cs="Arial"/>
                <w:color w:val="auto"/>
                <w:sz w:val="20"/>
                <w:szCs w:val="20"/>
              </w:rPr>
            </w:pPr>
            <w:r w:rsidRPr="008A21AC">
              <w:rPr>
                <w:rFonts w:ascii="Arial" w:hAnsi="Arial" w:cs="Arial"/>
                <w:color w:val="auto"/>
                <w:sz w:val="20"/>
                <w:szCs w:val="20"/>
              </w:rPr>
              <w:t xml:space="preserve">Balancing feedback from more active stakeholder groups with other stakeholder groups to ensure inclusivity </w:t>
            </w:r>
          </w:p>
          <w:p w14:paraId="56944DBB" w14:textId="77777777" w:rsidR="00161F66" w:rsidRPr="008A21AC" w:rsidRDefault="00161F66" w:rsidP="00E32377">
            <w:pPr>
              <w:pStyle w:val="Default"/>
              <w:rPr>
                <w:rFonts w:ascii="Arial" w:hAnsi="Arial" w:cs="Arial"/>
                <w:color w:val="auto"/>
                <w:sz w:val="20"/>
                <w:szCs w:val="20"/>
              </w:rPr>
            </w:pPr>
          </w:p>
        </w:tc>
        <w:tc>
          <w:tcPr>
            <w:tcW w:w="8930" w:type="dxa"/>
          </w:tcPr>
          <w:p w14:paraId="1276D2DB" w14:textId="77777777" w:rsidR="00586479" w:rsidRPr="00586479" w:rsidRDefault="00586479" w:rsidP="00586479">
            <w:pPr>
              <w:rPr>
                <w:sz w:val="20"/>
                <w:szCs w:val="20"/>
              </w:rPr>
            </w:pPr>
            <w:r w:rsidRPr="00586479">
              <w:rPr>
                <w:sz w:val="20"/>
                <w:szCs w:val="20"/>
              </w:rPr>
              <w:t xml:space="preserve">Consultations carried out with residents and stakeholders during 2019/20 are listed in the Consultation Portal – included annual budget, murals in three town centres, town centre improvements, CPZs, Council Tax Support scheme </w:t>
            </w:r>
          </w:p>
          <w:p w14:paraId="7383DFD1" w14:textId="77777777" w:rsidR="00586479" w:rsidRPr="00586479" w:rsidRDefault="009640A3" w:rsidP="00586479">
            <w:pPr>
              <w:rPr>
                <w:sz w:val="20"/>
                <w:szCs w:val="20"/>
              </w:rPr>
            </w:pPr>
            <w:hyperlink r:id="rId15" w:history="1">
              <w:r w:rsidR="00586479" w:rsidRPr="00586479">
                <w:rPr>
                  <w:rStyle w:val="Hyperlink"/>
                  <w:color w:val="auto"/>
                  <w:sz w:val="20"/>
                  <w:szCs w:val="20"/>
                </w:rPr>
                <w:t>https://consult.harrow.gov.uk/consult.ti/system/listConsultations?type=all</w:t>
              </w:r>
            </w:hyperlink>
          </w:p>
          <w:p w14:paraId="252E40F9" w14:textId="77777777" w:rsidR="00161F66" w:rsidRPr="00586479" w:rsidRDefault="00161F66" w:rsidP="00E32377">
            <w:pPr>
              <w:rPr>
                <w:sz w:val="20"/>
                <w:szCs w:val="20"/>
              </w:rPr>
            </w:pPr>
            <w:r w:rsidRPr="00586479">
              <w:rPr>
                <w:sz w:val="20"/>
                <w:szCs w:val="20"/>
              </w:rPr>
              <w:t xml:space="preserve"> </w:t>
            </w:r>
          </w:p>
          <w:p w14:paraId="7A7F6798" w14:textId="77777777" w:rsidR="00161F66" w:rsidRPr="00586479" w:rsidRDefault="00161F66" w:rsidP="00E32377">
            <w:pPr>
              <w:rPr>
                <w:sz w:val="20"/>
                <w:szCs w:val="20"/>
              </w:rPr>
            </w:pPr>
            <w:r w:rsidRPr="00586479">
              <w:rPr>
                <w:sz w:val="20"/>
                <w:szCs w:val="20"/>
              </w:rPr>
              <w:t>Services run user groups e.g. adult social care user groups, young people’s forums to get a wide range of views and ensure that voices of less active are heard.</w:t>
            </w:r>
          </w:p>
          <w:p w14:paraId="04B63BF1" w14:textId="77777777" w:rsidR="00161F66" w:rsidRPr="00F9097F" w:rsidRDefault="00161F66" w:rsidP="00E32377">
            <w:pPr>
              <w:rPr>
                <w:color w:val="0070C0"/>
                <w:sz w:val="20"/>
                <w:szCs w:val="20"/>
              </w:rPr>
            </w:pPr>
          </w:p>
          <w:p w14:paraId="5E263AA1" w14:textId="77777777" w:rsidR="00161F66" w:rsidRPr="00586479" w:rsidRDefault="00161F66" w:rsidP="00586479">
            <w:pPr>
              <w:rPr>
                <w:color w:val="0070C0"/>
                <w:sz w:val="20"/>
                <w:szCs w:val="20"/>
              </w:rPr>
            </w:pPr>
            <w:r w:rsidRPr="00F9097F">
              <w:rPr>
                <w:color w:val="0070C0"/>
                <w:sz w:val="20"/>
                <w:szCs w:val="20"/>
              </w:rPr>
              <w:t xml:space="preserve"> </w:t>
            </w:r>
          </w:p>
        </w:tc>
        <w:tc>
          <w:tcPr>
            <w:tcW w:w="1701" w:type="dxa"/>
          </w:tcPr>
          <w:p w14:paraId="7BA42786" w14:textId="77777777" w:rsidR="00161F66" w:rsidRPr="008A21AC" w:rsidRDefault="00161F66" w:rsidP="00E32377">
            <w:pPr>
              <w:rPr>
                <w:sz w:val="20"/>
                <w:szCs w:val="20"/>
              </w:rPr>
            </w:pPr>
            <w:r>
              <w:rPr>
                <w:sz w:val="20"/>
                <w:szCs w:val="20"/>
              </w:rPr>
              <w:t>Consultation Portal</w:t>
            </w:r>
          </w:p>
        </w:tc>
        <w:tc>
          <w:tcPr>
            <w:tcW w:w="1134" w:type="dxa"/>
            <w:textDirection w:val="tbRl"/>
          </w:tcPr>
          <w:p w14:paraId="638D353E" w14:textId="77777777" w:rsidR="00161F66" w:rsidRPr="00A22384" w:rsidRDefault="00161F66" w:rsidP="00E32377">
            <w:pPr>
              <w:ind w:left="113" w:right="113"/>
              <w:rPr>
                <w:sz w:val="20"/>
                <w:szCs w:val="20"/>
              </w:rPr>
            </w:pPr>
          </w:p>
        </w:tc>
        <w:tc>
          <w:tcPr>
            <w:tcW w:w="1134" w:type="dxa"/>
          </w:tcPr>
          <w:p w14:paraId="3B406537" w14:textId="2FAF4213" w:rsidR="00586479" w:rsidRPr="00586479" w:rsidRDefault="00586479" w:rsidP="00586479">
            <w:pPr>
              <w:rPr>
                <w:sz w:val="20"/>
                <w:szCs w:val="20"/>
              </w:rPr>
            </w:pPr>
            <w:r w:rsidRPr="00586479">
              <w:rPr>
                <w:sz w:val="20"/>
                <w:szCs w:val="20"/>
              </w:rPr>
              <w:t>S</w:t>
            </w:r>
            <w:r w:rsidR="00782614">
              <w:rPr>
                <w:sz w:val="20"/>
                <w:szCs w:val="20"/>
              </w:rPr>
              <w:t>P</w:t>
            </w:r>
            <w:r w:rsidRPr="00586479">
              <w:rPr>
                <w:sz w:val="20"/>
                <w:szCs w:val="20"/>
              </w:rPr>
              <w:t xml:space="preserve"> –MR</w:t>
            </w:r>
          </w:p>
          <w:p w14:paraId="3077B2B8" w14:textId="6CD5636A" w:rsidR="00161F66" w:rsidRPr="00586479" w:rsidRDefault="00845BF1" w:rsidP="00586479">
            <w:pPr>
              <w:rPr>
                <w:sz w:val="20"/>
                <w:szCs w:val="20"/>
              </w:rPr>
            </w:pPr>
            <w:r>
              <w:rPr>
                <w:sz w:val="20"/>
                <w:szCs w:val="20"/>
              </w:rPr>
              <w:t xml:space="preserve">+ </w:t>
            </w:r>
            <w:r w:rsidR="00586479" w:rsidRPr="00586479">
              <w:rPr>
                <w:sz w:val="20"/>
                <w:szCs w:val="20"/>
              </w:rPr>
              <w:t xml:space="preserve">HM </w:t>
            </w:r>
            <w:r>
              <w:rPr>
                <w:sz w:val="20"/>
                <w:szCs w:val="20"/>
              </w:rPr>
              <w:t>0</w:t>
            </w:r>
            <w:r w:rsidR="00586479" w:rsidRPr="00586479">
              <w:rPr>
                <w:sz w:val="20"/>
                <w:szCs w:val="20"/>
              </w:rPr>
              <w:t>3/</w:t>
            </w:r>
            <w:r>
              <w:rPr>
                <w:sz w:val="20"/>
                <w:szCs w:val="20"/>
              </w:rPr>
              <w:t>0</w:t>
            </w:r>
            <w:r w:rsidR="00586479" w:rsidRPr="00586479">
              <w:rPr>
                <w:sz w:val="20"/>
                <w:szCs w:val="20"/>
              </w:rPr>
              <w:t>6/20</w:t>
            </w:r>
          </w:p>
        </w:tc>
      </w:tr>
      <w:tr w:rsidR="00161F66" w:rsidRPr="007E0844" w14:paraId="74604A6B" w14:textId="77777777" w:rsidTr="00F9097F">
        <w:trPr>
          <w:cantSplit/>
          <w:trHeight w:val="4882"/>
        </w:trPr>
        <w:tc>
          <w:tcPr>
            <w:tcW w:w="675" w:type="dxa"/>
          </w:tcPr>
          <w:p w14:paraId="2EAE3E03" w14:textId="77777777" w:rsidR="00161F66" w:rsidRPr="008A21AC" w:rsidRDefault="00161F66" w:rsidP="00E32377">
            <w:pPr>
              <w:rPr>
                <w:sz w:val="20"/>
                <w:szCs w:val="20"/>
              </w:rPr>
            </w:pPr>
            <w:r w:rsidRPr="008A21AC">
              <w:rPr>
                <w:sz w:val="20"/>
                <w:szCs w:val="20"/>
              </w:rPr>
              <w:t>2.13</w:t>
            </w:r>
          </w:p>
          <w:p w14:paraId="6D8DCC08" w14:textId="77777777" w:rsidR="00161F66" w:rsidRPr="008A21AC" w:rsidRDefault="00161F66" w:rsidP="00E32377">
            <w:pPr>
              <w:rPr>
                <w:sz w:val="20"/>
                <w:szCs w:val="20"/>
              </w:rPr>
            </w:pPr>
          </w:p>
        </w:tc>
        <w:tc>
          <w:tcPr>
            <w:tcW w:w="2127" w:type="dxa"/>
          </w:tcPr>
          <w:p w14:paraId="73D95207" w14:textId="77777777" w:rsidR="00161F66" w:rsidRPr="008A21AC" w:rsidRDefault="00161F66" w:rsidP="00E32377">
            <w:pPr>
              <w:pStyle w:val="Default"/>
              <w:rPr>
                <w:rFonts w:ascii="Arial" w:hAnsi="Arial" w:cs="Arial"/>
                <w:color w:val="auto"/>
                <w:sz w:val="20"/>
                <w:szCs w:val="20"/>
              </w:rPr>
            </w:pPr>
            <w:r w:rsidRPr="008A21AC">
              <w:rPr>
                <w:rFonts w:ascii="Arial" w:hAnsi="Arial" w:cs="Arial"/>
                <w:color w:val="auto"/>
                <w:sz w:val="20"/>
                <w:szCs w:val="20"/>
              </w:rPr>
              <w:t>Taking account of the impact of decisions on future generations of tax payers and service users</w:t>
            </w:r>
          </w:p>
          <w:p w14:paraId="732CD1F2" w14:textId="77777777" w:rsidR="00161F66" w:rsidRPr="008A21AC" w:rsidRDefault="00161F66" w:rsidP="00E32377">
            <w:pPr>
              <w:pStyle w:val="Default"/>
              <w:rPr>
                <w:rFonts w:ascii="Arial" w:hAnsi="Arial" w:cs="Arial"/>
                <w:color w:val="auto"/>
                <w:sz w:val="20"/>
                <w:szCs w:val="20"/>
              </w:rPr>
            </w:pPr>
          </w:p>
        </w:tc>
        <w:tc>
          <w:tcPr>
            <w:tcW w:w="8930" w:type="dxa"/>
          </w:tcPr>
          <w:p w14:paraId="197F376A" w14:textId="77777777" w:rsidR="00586479" w:rsidRPr="00586479" w:rsidRDefault="00586479" w:rsidP="00586479">
            <w:pPr>
              <w:rPr>
                <w:sz w:val="20"/>
                <w:szCs w:val="20"/>
              </w:rPr>
            </w:pPr>
            <w:r w:rsidRPr="00586479">
              <w:rPr>
                <w:sz w:val="20"/>
                <w:szCs w:val="20"/>
              </w:rPr>
              <w:t xml:space="preserve">Examples of taking account of future impact of decisions can be found in Cabinet Papers.  For example </w:t>
            </w:r>
          </w:p>
          <w:p w14:paraId="407D92C8" w14:textId="77777777" w:rsidR="00586479" w:rsidRPr="00586479" w:rsidRDefault="00586479" w:rsidP="00586479">
            <w:pPr>
              <w:rPr>
                <w:sz w:val="20"/>
                <w:szCs w:val="20"/>
              </w:rPr>
            </w:pPr>
            <w:r w:rsidRPr="00586479">
              <w:rPr>
                <w:sz w:val="20"/>
                <w:szCs w:val="20"/>
              </w:rPr>
              <w:t>Cabinet 11 Apr 2019:</w:t>
            </w:r>
          </w:p>
          <w:p w14:paraId="2C74E21E" w14:textId="77777777" w:rsidR="00586479" w:rsidRPr="00586479" w:rsidRDefault="00586479" w:rsidP="00586479">
            <w:pPr>
              <w:pStyle w:val="ListParagraph"/>
              <w:numPr>
                <w:ilvl w:val="0"/>
                <w:numId w:val="25"/>
              </w:numPr>
              <w:rPr>
                <w:sz w:val="20"/>
                <w:szCs w:val="20"/>
              </w:rPr>
            </w:pPr>
            <w:r w:rsidRPr="00586479">
              <w:rPr>
                <w:sz w:val="20"/>
                <w:szCs w:val="20"/>
              </w:rPr>
              <w:t>Homes for Harrow: Grange Farm Regeneration</w:t>
            </w:r>
          </w:p>
          <w:p w14:paraId="1B135C1D" w14:textId="77777777" w:rsidR="00586479" w:rsidRPr="00586479" w:rsidRDefault="00586479" w:rsidP="00586479">
            <w:pPr>
              <w:rPr>
                <w:sz w:val="20"/>
                <w:szCs w:val="20"/>
              </w:rPr>
            </w:pPr>
            <w:r w:rsidRPr="00586479">
              <w:rPr>
                <w:sz w:val="20"/>
                <w:szCs w:val="20"/>
              </w:rPr>
              <w:t>Cabinet 10 Oct 2019</w:t>
            </w:r>
          </w:p>
          <w:p w14:paraId="50C17563" w14:textId="77777777" w:rsidR="00586479" w:rsidRPr="00586479" w:rsidRDefault="00586479" w:rsidP="00586479">
            <w:pPr>
              <w:pStyle w:val="ListParagraph"/>
              <w:numPr>
                <w:ilvl w:val="0"/>
                <w:numId w:val="25"/>
              </w:numPr>
              <w:spacing w:after="120"/>
              <w:rPr>
                <w:sz w:val="20"/>
                <w:szCs w:val="20"/>
              </w:rPr>
            </w:pPr>
            <w:r w:rsidRPr="00586479">
              <w:rPr>
                <w:sz w:val="20"/>
                <w:szCs w:val="20"/>
              </w:rPr>
              <w:t>Council Preparations for Brexit</w:t>
            </w:r>
          </w:p>
          <w:p w14:paraId="28C1414A" w14:textId="77777777" w:rsidR="00586479" w:rsidRPr="00586479" w:rsidRDefault="00586479" w:rsidP="00586479">
            <w:pPr>
              <w:rPr>
                <w:sz w:val="20"/>
                <w:szCs w:val="20"/>
              </w:rPr>
            </w:pPr>
            <w:r w:rsidRPr="00586479">
              <w:rPr>
                <w:sz w:val="20"/>
                <w:szCs w:val="20"/>
              </w:rPr>
              <w:t>Cabinet 13 Feb 2020:</w:t>
            </w:r>
          </w:p>
          <w:p w14:paraId="18F2840F" w14:textId="77777777" w:rsidR="00586479" w:rsidRPr="00586479" w:rsidRDefault="00586479" w:rsidP="00586479">
            <w:pPr>
              <w:pStyle w:val="ListParagraph"/>
              <w:numPr>
                <w:ilvl w:val="0"/>
                <w:numId w:val="26"/>
              </w:numPr>
              <w:spacing w:after="120"/>
              <w:rPr>
                <w:sz w:val="20"/>
                <w:szCs w:val="20"/>
              </w:rPr>
            </w:pPr>
            <w:r w:rsidRPr="00586479">
              <w:rPr>
                <w:sz w:val="20"/>
                <w:szCs w:val="20"/>
              </w:rPr>
              <w:t>Adult Social Care Charging Policy Review</w:t>
            </w:r>
          </w:p>
          <w:p w14:paraId="2AC0F490" w14:textId="77777777" w:rsidR="00586479" w:rsidRPr="00586479" w:rsidRDefault="00586479" w:rsidP="00586479">
            <w:pPr>
              <w:rPr>
                <w:sz w:val="20"/>
                <w:szCs w:val="20"/>
              </w:rPr>
            </w:pPr>
          </w:p>
          <w:p w14:paraId="47730C3B" w14:textId="77777777" w:rsidR="00586479" w:rsidRPr="00586479" w:rsidRDefault="00586479" w:rsidP="00586479">
            <w:pPr>
              <w:rPr>
                <w:sz w:val="20"/>
                <w:szCs w:val="20"/>
              </w:rPr>
            </w:pPr>
            <w:r w:rsidRPr="00586479">
              <w:rPr>
                <w:sz w:val="20"/>
                <w:szCs w:val="20"/>
              </w:rPr>
              <w:t>Harrow’s Joint Strategic Needs Assessment looks at long term trends and impacts and informs planning around health and social care</w:t>
            </w:r>
          </w:p>
          <w:p w14:paraId="23A91E0F" w14:textId="77777777" w:rsidR="00586479" w:rsidRPr="00586479" w:rsidRDefault="009640A3" w:rsidP="00586479">
            <w:pPr>
              <w:rPr>
                <w:sz w:val="20"/>
                <w:szCs w:val="20"/>
              </w:rPr>
            </w:pPr>
            <w:hyperlink r:id="rId16" w:history="1">
              <w:r w:rsidR="00586479" w:rsidRPr="00586479">
                <w:rPr>
                  <w:rStyle w:val="Hyperlink"/>
                  <w:color w:val="auto"/>
                  <w:sz w:val="20"/>
                  <w:szCs w:val="20"/>
                </w:rPr>
                <w:t>https://www.harrow.gov.uk/health-leisure/joint-strategic-needs-assessment?documentId=12490&amp;categoryId=210266</w:t>
              </w:r>
            </w:hyperlink>
          </w:p>
          <w:p w14:paraId="29F2EB22" w14:textId="77777777" w:rsidR="00586479" w:rsidRPr="008A21AC" w:rsidRDefault="00586479" w:rsidP="00586479">
            <w:pPr>
              <w:rPr>
                <w:sz w:val="20"/>
                <w:szCs w:val="20"/>
              </w:rPr>
            </w:pPr>
          </w:p>
        </w:tc>
        <w:tc>
          <w:tcPr>
            <w:tcW w:w="1701" w:type="dxa"/>
          </w:tcPr>
          <w:p w14:paraId="67334E57" w14:textId="77777777" w:rsidR="00161F66" w:rsidRDefault="00161F66" w:rsidP="009E3B17">
            <w:pPr>
              <w:rPr>
                <w:sz w:val="20"/>
                <w:szCs w:val="20"/>
              </w:rPr>
            </w:pPr>
            <w:r>
              <w:rPr>
                <w:sz w:val="20"/>
                <w:szCs w:val="20"/>
              </w:rPr>
              <w:t>Example Cabinet papers</w:t>
            </w:r>
          </w:p>
          <w:p w14:paraId="36515B63" w14:textId="77777777" w:rsidR="00161F66" w:rsidRDefault="00161F66" w:rsidP="009E3B17">
            <w:pPr>
              <w:rPr>
                <w:sz w:val="20"/>
                <w:szCs w:val="20"/>
              </w:rPr>
            </w:pPr>
          </w:p>
          <w:p w14:paraId="6A2BC180" w14:textId="77777777" w:rsidR="00161F66" w:rsidRPr="008A21AC" w:rsidRDefault="00161F66" w:rsidP="009E3B17">
            <w:pPr>
              <w:rPr>
                <w:sz w:val="20"/>
                <w:szCs w:val="20"/>
              </w:rPr>
            </w:pPr>
            <w:r>
              <w:rPr>
                <w:sz w:val="20"/>
                <w:szCs w:val="20"/>
              </w:rPr>
              <w:t>Harrow’s Joint Strategic Needs Assessment</w:t>
            </w:r>
          </w:p>
        </w:tc>
        <w:tc>
          <w:tcPr>
            <w:tcW w:w="1134" w:type="dxa"/>
            <w:textDirection w:val="tbRl"/>
          </w:tcPr>
          <w:p w14:paraId="2BAB31DB" w14:textId="77777777" w:rsidR="00161F66" w:rsidRPr="00A22384" w:rsidRDefault="00161F66" w:rsidP="00E32377">
            <w:pPr>
              <w:ind w:left="113" w:right="113"/>
              <w:rPr>
                <w:sz w:val="20"/>
                <w:szCs w:val="20"/>
              </w:rPr>
            </w:pPr>
          </w:p>
        </w:tc>
        <w:tc>
          <w:tcPr>
            <w:tcW w:w="1134" w:type="dxa"/>
          </w:tcPr>
          <w:p w14:paraId="61A456AE" w14:textId="577DFC9B" w:rsidR="00586479" w:rsidRPr="00D83003" w:rsidRDefault="00586479" w:rsidP="00586479">
            <w:pPr>
              <w:rPr>
                <w:sz w:val="20"/>
                <w:szCs w:val="20"/>
              </w:rPr>
            </w:pPr>
            <w:r w:rsidRPr="00D83003">
              <w:rPr>
                <w:sz w:val="20"/>
                <w:szCs w:val="20"/>
              </w:rPr>
              <w:t>S</w:t>
            </w:r>
            <w:r w:rsidR="00782614">
              <w:rPr>
                <w:sz w:val="20"/>
                <w:szCs w:val="20"/>
              </w:rPr>
              <w:t>P</w:t>
            </w:r>
            <w:r w:rsidRPr="00D83003">
              <w:rPr>
                <w:sz w:val="20"/>
                <w:szCs w:val="20"/>
              </w:rPr>
              <w:t xml:space="preserve"> –MR</w:t>
            </w:r>
          </w:p>
          <w:p w14:paraId="672E4029" w14:textId="46B61AB0" w:rsidR="00161F66" w:rsidRPr="00A22384" w:rsidRDefault="00845BF1" w:rsidP="00586479">
            <w:pPr>
              <w:rPr>
                <w:sz w:val="20"/>
                <w:szCs w:val="20"/>
              </w:rPr>
            </w:pPr>
            <w:r>
              <w:rPr>
                <w:sz w:val="20"/>
                <w:szCs w:val="20"/>
              </w:rPr>
              <w:t>0</w:t>
            </w:r>
            <w:r w:rsidR="00586479" w:rsidRPr="00D83003">
              <w:rPr>
                <w:sz w:val="20"/>
                <w:szCs w:val="20"/>
              </w:rPr>
              <w:t>3/</w:t>
            </w:r>
            <w:r>
              <w:rPr>
                <w:sz w:val="20"/>
                <w:szCs w:val="20"/>
              </w:rPr>
              <w:t>0</w:t>
            </w:r>
            <w:r w:rsidR="00586479" w:rsidRPr="00D83003">
              <w:rPr>
                <w:sz w:val="20"/>
                <w:szCs w:val="20"/>
              </w:rPr>
              <w:t>6/20</w:t>
            </w:r>
          </w:p>
        </w:tc>
      </w:tr>
    </w:tbl>
    <w:p w14:paraId="2D13EFCC" w14:textId="77777777" w:rsidR="00A11A54" w:rsidRDefault="00A11A54" w:rsidP="005C315B"/>
    <w:p w14:paraId="70E32193" w14:textId="77777777" w:rsidR="008A21AC" w:rsidRDefault="008A21AC">
      <w:r>
        <w:br w:type="page"/>
      </w:r>
    </w:p>
    <w:p w14:paraId="548BF4A5" w14:textId="77777777" w:rsidR="001D5C0E" w:rsidRDefault="001D5C0E" w:rsidP="00166699">
      <w:pPr>
        <w:pStyle w:val="Pa19"/>
        <w:spacing w:before="40"/>
        <w:rPr>
          <w:rFonts w:ascii="Arial" w:hAnsi="Arial" w:cs="Arial"/>
          <w:b/>
          <w:bCs/>
          <w:color w:val="000000"/>
        </w:rPr>
      </w:pPr>
    </w:p>
    <w:p w14:paraId="18353BAE" w14:textId="77777777" w:rsidR="00166699" w:rsidRDefault="00166699" w:rsidP="00166699">
      <w:pPr>
        <w:pStyle w:val="Pa19"/>
        <w:spacing w:before="40"/>
        <w:rPr>
          <w:rFonts w:cs="FS Lola"/>
          <w:color w:val="000000"/>
          <w:sz w:val="21"/>
          <w:szCs w:val="21"/>
        </w:rPr>
      </w:pPr>
      <w:r w:rsidRPr="005C315B">
        <w:rPr>
          <w:rFonts w:ascii="Arial" w:hAnsi="Arial" w:cs="Arial"/>
          <w:b/>
          <w:bCs/>
          <w:color w:val="000000"/>
        </w:rPr>
        <w:t>Core Principle</w:t>
      </w:r>
      <w:r>
        <w:rPr>
          <w:rFonts w:ascii="Arial" w:hAnsi="Arial" w:cs="Arial"/>
          <w:b/>
          <w:bCs/>
          <w:color w:val="000000"/>
        </w:rPr>
        <w:t xml:space="preserve">: </w:t>
      </w:r>
      <w:r w:rsidRPr="005C315B">
        <w:rPr>
          <w:rFonts w:ascii="Arial" w:hAnsi="Arial" w:cs="Arial"/>
          <w:b/>
          <w:bCs/>
          <w:color w:val="000000"/>
        </w:rPr>
        <w:t xml:space="preserve"> </w:t>
      </w:r>
      <w:r w:rsidRPr="006461F1">
        <w:rPr>
          <w:rFonts w:ascii="Arial" w:hAnsi="Arial" w:cs="Arial"/>
          <w:color w:val="000000"/>
        </w:rPr>
        <w:t>Acting in the public interest requires a commitment to and effective arrangements for:</w:t>
      </w:r>
      <w:r>
        <w:rPr>
          <w:rFonts w:cs="FS Lola"/>
          <w:color w:val="000000"/>
          <w:sz w:val="21"/>
          <w:szCs w:val="21"/>
        </w:rPr>
        <w:t xml:space="preserve"> </w:t>
      </w:r>
    </w:p>
    <w:p w14:paraId="4D3F3E9A" w14:textId="77777777" w:rsidR="00166699" w:rsidRPr="00403571" w:rsidRDefault="00166699" w:rsidP="00166699">
      <w:pPr>
        <w:autoSpaceDE w:val="0"/>
        <w:autoSpaceDN w:val="0"/>
        <w:adjustRightInd w:val="0"/>
        <w:spacing w:before="40" w:line="211" w:lineRule="atLeast"/>
        <w:rPr>
          <w:rFonts w:eastAsia="Calibri"/>
          <w:i/>
          <w:color w:val="000000"/>
          <w:lang w:eastAsia="en-GB"/>
        </w:rPr>
      </w:pPr>
      <w:r w:rsidRPr="00166699">
        <w:rPr>
          <w:rFonts w:eastAsia="Calibri"/>
          <w:b/>
          <w:bCs/>
          <w:color w:val="000000"/>
          <w:lang w:eastAsia="en-GB"/>
        </w:rPr>
        <w:t xml:space="preserve">3. Defining outcomes in terms of sustainable economic, social, and environmental benefits </w:t>
      </w:r>
      <w:r w:rsidR="00403571">
        <w:rPr>
          <w:rFonts w:eastAsia="Calibri"/>
          <w:bCs/>
          <w:i/>
          <w:color w:val="000000"/>
          <w:lang w:eastAsia="en-GB"/>
        </w:rPr>
        <w:t>(2007 Framework Core Principle 1: Focusing on the purpose of the authority and on outcomes for the community and creating and implementing a vision for the local area.)</w:t>
      </w:r>
    </w:p>
    <w:p w14:paraId="0E518339" w14:textId="77777777" w:rsidR="00166699" w:rsidRPr="00166699" w:rsidRDefault="00166699" w:rsidP="00166699">
      <w:pPr>
        <w:autoSpaceDE w:val="0"/>
        <w:autoSpaceDN w:val="0"/>
        <w:adjustRightInd w:val="0"/>
        <w:spacing w:before="40" w:line="211" w:lineRule="atLeast"/>
        <w:rPr>
          <w:rFonts w:eastAsia="Calibri"/>
          <w:color w:val="000000"/>
          <w:lang w:eastAsia="en-GB"/>
        </w:rPr>
      </w:pPr>
      <w:r w:rsidRPr="00166699">
        <w:rPr>
          <w:rFonts w:eastAsia="Calibri"/>
          <w:color w:val="000000"/>
          <w:lang w:eastAsia="en-GB"/>
        </w:rPr>
        <w:t xml:space="preserve">The long-term nature and impact of many of local government’s responsibilities mean that it should define and plan outcomes and that these should be sustainable. Decisions should further the organisation’s purpose, contribute to intended benefits and outcomes, and remain within the limits of authority and resources. Input from all groups of stakeholders, including citizens, service users, and institutional stakeholders, is vital to the success of this process and in balancing competing demands when determining priorities for the finite resources available. </w:t>
      </w:r>
    </w:p>
    <w:p w14:paraId="6823DD0C" w14:textId="77777777" w:rsidR="00166699" w:rsidRDefault="00166699" w:rsidP="005C315B"/>
    <w:tbl>
      <w:tblPr>
        <w:tblStyle w:val="TableGrid"/>
        <w:tblW w:w="15701" w:type="dxa"/>
        <w:tblLayout w:type="fixed"/>
        <w:tblLook w:val="04A0" w:firstRow="1" w:lastRow="0" w:firstColumn="1" w:lastColumn="0" w:noHBand="0" w:noVBand="1"/>
      </w:tblPr>
      <w:tblGrid>
        <w:gridCol w:w="537"/>
        <w:gridCol w:w="2689"/>
        <w:gridCol w:w="8506"/>
        <w:gridCol w:w="1701"/>
        <w:gridCol w:w="1134"/>
        <w:gridCol w:w="1134"/>
      </w:tblGrid>
      <w:tr w:rsidR="00161F66" w:rsidRPr="00D52B9B" w14:paraId="09E982C0" w14:textId="77777777" w:rsidTr="00ED16DC">
        <w:trPr>
          <w:trHeight w:val="887"/>
          <w:tblHeader/>
        </w:trPr>
        <w:tc>
          <w:tcPr>
            <w:tcW w:w="537" w:type="dxa"/>
            <w:shd w:val="clear" w:color="auto" w:fill="B2A1C7" w:themeFill="accent4" w:themeFillTint="99"/>
          </w:tcPr>
          <w:p w14:paraId="42E4102B" w14:textId="77777777" w:rsidR="00161F66" w:rsidRDefault="00161F66" w:rsidP="00625A4A">
            <w:pPr>
              <w:pStyle w:val="Pa18"/>
              <w:spacing w:before="40"/>
            </w:pPr>
          </w:p>
        </w:tc>
        <w:tc>
          <w:tcPr>
            <w:tcW w:w="2689" w:type="dxa"/>
            <w:shd w:val="clear" w:color="auto" w:fill="B2A1C7" w:themeFill="accent4" w:themeFillTint="99"/>
          </w:tcPr>
          <w:p w14:paraId="424D104C" w14:textId="77777777" w:rsidR="00161F66" w:rsidRPr="005C315B" w:rsidRDefault="00161F66" w:rsidP="00625A4A">
            <w:pPr>
              <w:pStyle w:val="Pa18"/>
              <w:spacing w:before="40"/>
              <w:rPr>
                <w:rFonts w:ascii="Arial" w:hAnsi="Arial" w:cs="Arial"/>
                <w:color w:val="000000"/>
              </w:rPr>
            </w:pPr>
            <w:r w:rsidRPr="005C315B">
              <w:rPr>
                <w:rFonts w:ascii="Arial" w:hAnsi="Arial" w:cs="Arial"/>
                <w:b/>
                <w:bCs/>
                <w:color w:val="000000"/>
              </w:rPr>
              <w:t xml:space="preserve">Sub-principles </w:t>
            </w:r>
          </w:p>
          <w:p w14:paraId="217702D0" w14:textId="77777777" w:rsidR="00161F66" w:rsidRDefault="00161F66" w:rsidP="00625A4A">
            <w:pPr>
              <w:pStyle w:val="Pa18"/>
              <w:spacing w:before="40"/>
            </w:pPr>
          </w:p>
        </w:tc>
        <w:tc>
          <w:tcPr>
            <w:tcW w:w="8506" w:type="dxa"/>
            <w:shd w:val="clear" w:color="auto" w:fill="B2A1C7" w:themeFill="accent4" w:themeFillTint="99"/>
          </w:tcPr>
          <w:p w14:paraId="6DB398D0" w14:textId="77777777" w:rsidR="00161F66" w:rsidRDefault="00161F66" w:rsidP="004D715C">
            <w:r w:rsidRPr="00AE6BF1">
              <w:rPr>
                <w:b/>
                <w:sz w:val="20"/>
                <w:szCs w:val="20"/>
              </w:rPr>
              <w:t xml:space="preserve">Examples of systems, processes, </w:t>
            </w:r>
            <w:r>
              <w:rPr>
                <w:b/>
                <w:sz w:val="20"/>
                <w:szCs w:val="20"/>
              </w:rPr>
              <w:t xml:space="preserve">and </w:t>
            </w:r>
            <w:r w:rsidRPr="00AE6BF1">
              <w:rPr>
                <w:b/>
                <w:sz w:val="20"/>
                <w:szCs w:val="20"/>
              </w:rPr>
              <w:t>documentation demonstrating compliance in 20</w:t>
            </w:r>
            <w:r>
              <w:rPr>
                <w:b/>
                <w:sz w:val="20"/>
                <w:szCs w:val="20"/>
              </w:rPr>
              <w:t>19</w:t>
            </w:r>
            <w:r w:rsidRPr="00AE6BF1">
              <w:rPr>
                <w:b/>
                <w:sz w:val="20"/>
                <w:szCs w:val="20"/>
              </w:rPr>
              <w:t>/</w:t>
            </w:r>
            <w:r>
              <w:rPr>
                <w:b/>
                <w:sz w:val="20"/>
                <w:szCs w:val="20"/>
              </w:rPr>
              <w:t>20</w:t>
            </w:r>
          </w:p>
        </w:tc>
        <w:tc>
          <w:tcPr>
            <w:tcW w:w="1701" w:type="dxa"/>
            <w:shd w:val="clear" w:color="auto" w:fill="B2A1C7" w:themeFill="accent4" w:themeFillTint="99"/>
          </w:tcPr>
          <w:p w14:paraId="1DFA46B2" w14:textId="77777777" w:rsidR="00161F66" w:rsidRDefault="00161F66" w:rsidP="00625A4A">
            <w:pPr>
              <w:rPr>
                <w:b/>
                <w:sz w:val="20"/>
                <w:szCs w:val="20"/>
              </w:rPr>
            </w:pPr>
            <w:r w:rsidRPr="00D52B9B">
              <w:rPr>
                <w:b/>
                <w:sz w:val="20"/>
                <w:szCs w:val="20"/>
              </w:rPr>
              <w:t xml:space="preserve">Evidence </w:t>
            </w:r>
          </w:p>
          <w:p w14:paraId="2576DA21" w14:textId="77777777" w:rsidR="00161F66" w:rsidRPr="00D52B9B" w:rsidRDefault="00161F66" w:rsidP="00625A4A">
            <w:pPr>
              <w:rPr>
                <w:b/>
                <w:sz w:val="20"/>
                <w:szCs w:val="20"/>
              </w:rPr>
            </w:pPr>
            <w:r>
              <w:rPr>
                <w:b/>
                <w:sz w:val="20"/>
                <w:szCs w:val="20"/>
              </w:rPr>
              <w:t>GS = contained in Governance Structure</w:t>
            </w:r>
          </w:p>
        </w:tc>
        <w:tc>
          <w:tcPr>
            <w:tcW w:w="1134" w:type="dxa"/>
            <w:shd w:val="clear" w:color="auto" w:fill="B2A1C7" w:themeFill="accent4" w:themeFillTint="99"/>
            <w:textDirection w:val="tbRl"/>
          </w:tcPr>
          <w:p w14:paraId="5B9AF80E" w14:textId="77777777" w:rsidR="00161F66" w:rsidRPr="00D52B9B" w:rsidRDefault="00161F66" w:rsidP="00625A4A">
            <w:pPr>
              <w:ind w:left="113" w:right="113"/>
              <w:rPr>
                <w:b/>
                <w:sz w:val="20"/>
                <w:szCs w:val="20"/>
              </w:rPr>
            </w:pPr>
            <w:r w:rsidRPr="00D52B9B">
              <w:rPr>
                <w:b/>
                <w:sz w:val="20"/>
                <w:szCs w:val="20"/>
              </w:rPr>
              <w:t>G</w:t>
            </w:r>
            <w:r>
              <w:rPr>
                <w:b/>
                <w:sz w:val="20"/>
                <w:szCs w:val="20"/>
              </w:rPr>
              <w:t>ap</w:t>
            </w:r>
          </w:p>
        </w:tc>
        <w:tc>
          <w:tcPr>
            <w:tcW w:w="1134" w:type="dxa"/>
            <w:shd w:val="clear" w:color="auto" w:fill="B2A1C7" w:themeFill="accent4" w:themeFillTint="99"/>
          </w:tcPr>
          <w:p w14:paraId="632B29A5" w14:textId="77777777" w:rsidR="00161F66" w:rsidRPr="00D52B9B" w:rsidRDefault="00ED16DC" w:rsidP="00ED16DC">
            <w:pPr>
              <w:rPr>
                <w:b/>
                <w:sz w:val="20"/>
                <w:szCs w:val="20"/>
              </w:rPr>
            </w:pPr>
            <w:r>
              <w:rPr>
                <w:b/>
                <w:sz w:val="20"/>
                <w:szCs w:val="20"/>
              </w:rPr>
              <w:t>Evidence Provider +Date</w:t>
            </w:r>
          </w:p>
        </w:tc>
      </w:tr>
      <w:tr w:rsidR="009E3B17" w14:paraId="5618460E" w14:textId="77777777" w:rsidTr="0035060B">
        <w:tc>
          <w:tcPr>
            <w:tcW w:w="537" w:type="dxa"/>
            <w:shd w:val="clear" w:color="auto" w:fill="E5DFEC" w:themeFill="accent4" w:themeFillTint="33"/>
          </w:tcPr>
          <w:p w14:paraId="5E49B120" w14:textId="77777777" w:rsidR="009E3B17" w:rsidRDefault="009E3B17" w:rsidP="00D068AD"/>
        </w:tc>
        <w:tc>
          <w:tcPr>
            <w:tcW w:w="15164" w:type="dxa"/>
            <w:gridSpan w:val="5"/>
            <w:shd w:val="clear" w:color="auto" w:fill="E5DFEC" w:themeFill="accent4" w:themeFillTint="33"/>
          </w:tcPr>
          <w:p w14:paraId="4C1D0D5D" w14:textId="77777777" w:rsidR="009E3B17" w:rsidRDefault="009E3B17" w:rsidP="00D068AD">
            <w:pPr>
              <w:rPr>
                <w:rFonts w:cs="FS Lola"/>
                <w:b/>
                <w:bCs/>
                <w:color w:val="000000"/>
                <w:sz w:val="21"/>
                <w:szCs w:val="21"/>
              </w:rPr>
            </w:pPr>
            <w:r w:rsidRPr="009E3B17">
              <w:rPr>
                <w:rFonts w:cs="FS Lola"/>
                <w:b/>
                <w:bCs/>
                <w:color w:val="000000"/>
                <w:sz w:val="21"/>
                <w:szCs w:val="21"/>
              </w:rPr>
              <w:t>Defining Outcomes</w:t>
            </w:r>
          </w:p>
          <w:p w14:paraId="1196827A" w14:textId="77777777" w:rsidR="009E3B17" w:rsidRDefault="009E3B17" w:rsidP="00D068AD"/>
        </w:tc>
      </w:tr>
      <w:tr w:rsidR="00161F66" w:rsidRPr="007E0844" w14:paraId="2E1AD7A5" w14:textId="77777777" w:rsidTr="00F9097F">
        <w:trPr>
          <w:cantSplit/>
          <w:trHeight w:val="1134"/>
        </w:trPr>
        <w:tc>
          <w:tcPr>
            <w:tcW w:w="537" w:type="dxa"/>
          </w:tcPr>
          <w:p w14:paraId="7C4468B7" w14:textId="77777777" w:rsidR="00161F66" w:rsidRPr="00B73144" w:rsidRDefault="00161F66" w:rsidP="00E32377">
            <w:pPr>
              <w:rPr>
                <w:sz w:val="20"/>
                <w:szCs w:val="20"/>
              </w:rPr>
            </w:pPr>
            <w:r w:rsidRPr="00B73144">
              <w:rPr>
                <w:sz w:val="20"/>
                <w:szCs w:val="20"/>
              </w:rPr>
              <w:t>3.1</w:t>
            </w:r>
          </w:p>
        </w:tc>
        <w:tc>
          <w:tcPr>
            <w:tcW w:w="2689" w:type="dxa"/>
          </w:tcPr>
          <w:p w14:paraId="67722851" w14:textId="77777777" w:rsidR="00161F66" w:rsidRPr="00B73144" w:rsidRDefault="00161F66" w:rsidP="00E32377">
            <w:pPr>
              <w:pStyle w:val="Default"/>
              <w:rPr>
                <w:rFonts w:ascii="Arial" w:hAnsi="Arial" w:cs="Arial"/>
                <w:color w:val="auto"/>
                <w:sz w:val="20"/>
                <w:szCs w:val="20"/>
              </w:rPr>
            </w:pPr>
            <w:r w:rsidRPr="00B73144">
              <w:rPr>
                <w:rFonts w:ascii="Arial" w:hAnsi="Arial" w:cs="Arial"/>
                <w:color w:val="auto"/>
                <w:sz w:val="20"/>
                <w:szCs w:val="20"/>
              </w:rPr>
              <w:t xml:space="preserve">Having a clear vision, which is an agreed formal statement of the organisation’s purpose and intended outcomes containing appropriate performance indicators, which provide the basis for the organisation’s overall strategy, planning and other decisions </w:t>
            </w:r>
          </w:p>
        </w:tc>
        <w:tc>
          <w:tcPr>
            <w:tcW w:w="8506" w:type="dxa"/>
          </w:tcPr>
          <w:p w14:paraId="2181A4BD" w14:textId="77777777" w:rsidR="004D0476" w:rsidRPr="00027529" w:rsidRDefault="004D0476" w:rsidP="004D0476">
            <w:pPr>
              <w:rPr>
                <w:sz w:val="20"/>
                <w:szCs w:val="20"/>
              </w:rPr>
            </w:pPr>
            <w:r w:rsidRPr="004D0476">
              <w:rPr>
                <w:sz w:val="20"/>
                <w:szCs w:val="20"/>
              </w:rPr>
              <w:t xml:space="preserve">Harrow’s vision is laid out in the Ambition Plan and is refreshed on an annual basis </w:t>
            </w:r>
            <w:r w:rsidRPr="00027529">
              <w:rPr>
                <w:sz w:val="20"/>
                <w:szCs w:val="20"/>
              </w:rPr>
              <w:t>(succeeded in 2020/21 by the Borough Plan).</w:t>
            </w:r>
          </w:p>
          <w:p w14:paraId="05999D10" w14:textId="77777777" w:rsidR="00161F66" w:rsidRPr="00027529" w:rsidRDefault="00161F66" w:rsidP="00E32377">
            <w:pPr>
              <w:rPr>
                <w:sz w:val="20"/>
                <w:szCs w:val="20"/>
              </w:rPr>
            </w:pPr>
          </w:p>
          <w:p w14:paraId="712B1D57" w14:textId="77777777" w:rsidR="00161F66" w:rsidRPr="004D0476" w:rsidRDefault="00161F66" w:rsidP="00E32377">
            <w:pPr>
              <w:rPr>
                <w:sz w:val="20"/>
                <w:szCs w:val="20"/>
              </w:rPr>
            </w:pPr>
            <w:r w:rsidRPr="004D0476">
              <w:rPr>
                <w:sz w:val="20"/>
                <w:szCs w:val="20"/>
              </w:rPr>
              <w:t xml:space="preserve">The Harrow Ambition Plan forms the basis for all corporate and service planning. </w:t>
            </w:r>
          </w:p>
          <w:p w14:paraId="1E118B18" w14:textId="77777777" w:rsidR="00161F66" w:rsidRPr="00B73144" w:rsidRDefault="00161F66" w:rsidP="00E32377">
            <w:pPr>
              <w:rPr>
                <w:sz w:val="20"/>
                <w:szCs w:val="20"/>
              </w:rPr>
            </w:pPr>
          </w:p>
          <w:p w14:paraId="2211CE32" w14:textId="71FCC82C" w:rsidR="00161F66" w:rsidRPr="004D0476" w:rsidRDefault="00161F66" w:rsidP="005E3235">
            <w:pPr>
              <w:rPr>
                <w:sz w:val="20"/>
                <w:szCs w:val="20"/>
              </w:rPr>
            </w:pPr>
            <w:r w:rsidRPr="00845BF1">
              <w:rPr>
                <w:sz w:val="20"/>
                <w:szCs w:val="20"/>
              </w:rPr>
              <w:t>Management Assurance exercise confirmed that service plan in place for each division within Community.  All service plans reviewed link to Corporate Priorities. In Resources service plans in place for Strategic Commissioning Division &amp; Customer Services &amp; Business Transformation Division, Procurement Section</w:t>
            </w:r>
            <w:r w:rsidR="00845BF1">
              <w:rPr>
                <w:sz w:val="20"/>
                <w:szCs w:val="20"/>
              </w:rPr>
              <w:t>,</w:t>
            </w:r>
            <w:r w:rsidRPr="00845BF1">
              <w:rPr>
                <w:sz w:val="20"/>
                <w:szCs w:val="20"/>
              </w:rPr>
              <w:t xml:space="preserve"> Internal Audit</w:t>
            </w:r>
            <w:r w:rsidR="00845BF1">
              <w:rPr>
                <w:sz w:val="20"/>
                <w:szCs w:val="20"/>
              </w:rPr>
              <w:t>,</w:t>
            </w:r>
            <w:r w:rsidRPr="00845BF1">
              <w:rPr>
                <w:sz w:val="20"/>
                <w:szCs w:val="20"/>
              </w:rPr>
              <w:t xml:space="preserve"> Corporate Anti-Fraud</w:t>
            </w:r>
            <w:r w:rsidR="00845BF1">
              <w:rPr>
                <w:sz w:val="20"/>
                <w:szCs w:val="20"/>
              </w:rPr>
              <w:t xml:space="preserve"> and Revenues</w:t>
            </w:r>
            <w:r w:rsidRPr="00845BF1">
              <w:rPr>
                <w:sz w:val="20"/>
                <w:szCs w:val="20"/>
              </w:rPr>
              <w:t>.</w:t>
            </w:r>
            <w:r w:rsidR="00845BF1">
              <w:rPr>
                <w:sz w:val="20"/>
                <w:szCs w:val="20"/>
              </w:rPr>
              <w:t xml:space="preserve"> In the People Directorate, Children and Young People Services have service plans in place for each service and Adults have a ‘comprehensive programme plan’ in place. </w:t>
            </w:r>
          </w:p>
          <w:p w14:paraId="202009AA" w14:textId="77777777" w:rsidR="001D412F" w:rsidRPr="00F9097F" w:rsidRDefault="001D412F" w:rsidP="001D412F">
            <w:pPr>
              <w:rPr>
                <w:color w:val="0070C0"/>
                <w:sz w:val="20"/>
                <w:szCs w:val="20"/>
              </w:rPr>
            </w:pPr>
          </w:p>
          <w:p w14:paraId="081F8CC3" w14:textId="77777777" w:rsidR="001D412F" w:rsidRPr="00B73144" w:rsidRDefault="001D412F" w:rsidP="001D412F">
            <w:pPr>
              <w:rPr>
                <w:sz w:val="20"/>
                <w:szCs w:val="20"/>
              </w:rPr>
            </w:pPr>
          </w:p>
          <w:p w14:paraId="3D67CBB0" w14:textId="77777777" w:rsidR="001D412F" w:rsidRPr="00B73144" w:rsidRDefault="001D412F" w:rsidP="004D0476">
            <w:pPr>
              <w:rPr>
                <w:sz w:val="20"/>
                <w:szCs w:val="20"/>
              </w:rPr>
            </w:pPr>
          </w:p>
        </w:tc>
        <w:tc>
          <w:tcPr>
            <w:tcW w:w="1701" w:type="dxa"/>
          </w:tcPr>
          <w:p w14:paraId="51FDF747" w14:textId="77777777" w:rsidR="00161F66" w:rsidRDefault="00161F66" w:rsidP="00B73144">
            <w:pPr>
              <w:rPr>
                <w:sz w:val="20"/>
                <w:szCs w:val="20"/>
              </w:rPr>
            </w:pPr>
            <w:r>
              <w:rPr>
                <w:sz w:val="20"/>
                <w:szCs w:val="20"/>
              </w:rPr>
              <w:t>Harrow Ambition Plan (GS)</w:t>
            </w:r>
          </w:p>
          <w:p w14:paraId="17043E8E" w14:textId="77777777" w:rsidR="00161F66" w:rsidRDefault="00161F66" w:rsidP="00B73144">
            <w:pPr>
              <w:rPr>
                <w:sz w:val="20"/>
                <w:szCs w:val="20"/>
              </w:rPr>
            </w:pPr>
          </w:p>
          <w:p w14:paraId="18E0864F" w14:textId="77777777" w:rsidR="00161F66" w:rsidRDefault="00161F66" w:rsidP="00B73144">
            <w:pPr>
              <w:rPr>
                <w:sz w:val="20"/>
                <w:szCs w:val="20"/>
              </w:rPr>
            </w:pPr>
            <w:r>
              <w:rPr>
                <w:sz w:val="20"/>
                <w:szCs w:val="20"/>
              </w:rPr>
              <w:t>Service Plans</w:t>
            </w:r>
          </w:p>
          <w:p w14:paraId="788D4B6E" w14:textId="77777777" w:rsidR="00161F66" w:rsidRDefault="00161F66" w:rsidP="00B73144">
            <w:pPr>
              <w:rPr>
                <w:sz w:val="20"/>
                <w:szCs w:val="20"/>
              </w:rPr>
            </w:pPr>
          </w:p>
          <w:p w14:paraId="5F93A6C8" w14:textId="77777777" w:rsidR="00161F66" w:rsidRPr="00B73144" w:rsidRDefault="00161F66" w:rsidP="00B73144">
            <w:pPr>
              <w:rPr>
                <w:sz w:val="20"/>
                <w:szCs w:val="20"/>
              </w:rPr>
            </w:pPr>
            <w:r>
              <w:rPr>
                <w:sz w:val="20"/>
                <w:szCs w:val="20"/>
              </w:rPr>
              <w:t>Inter-Authority Agreement for HR</w:t>
            </w:r>
          </w:p>
        </w:tc>
        <w:tc>
          <w:tcPr>
            <w:tcW w:w="1134" w:type="dxa"/>
            <w:textDirection w:val="tbRl"/>
          </w:tcPr>
          <w:p w14:paraId="4FD78BC6" w14:textId="40D4C010" w:rsidR="00F86740" w:rsidRPr="00027529" w:rsidRDefault="00161F66" w:rsidP="00E32377">
            <w:pPr>
              <w:ind w:left="113" w:right="113"/>
              <w:rPr>
                <w:sz w:val="18"/>
                <w:szCs w:val="18"/>
              </w:rPr>
            </w:pPr>
            <w:r w:rsidRPr="00027529">
              <w:rPr>
                <w:sz w:val="18"/>
                <w:szCs w:val="18"/>
              </w:rPr>
              <w:t>Minor Gap: 2017/18 &amp; 2018/19</w:t>
            </w:r>
            <w:r w:rsidR="00F86740" w:rsidRPr="00027529">
              <w:rPr>
                <w:sz w:val="18"/>
                <w:szCs w:val="18"/>
              </w:rPr>
              <w:t xml:space="preserve"> &amp; 2019/20</w:t>
            </w:r>
          </w:p>
          <w:p w14:paraId="3E722F2E" w14:textId="1B19FE41" w:rsidR="00161F66" w:rsidRPr="00625A4A" w:rsidRDefault="00161F66" w:rsidP="00E32377">
            <w:pPr>
              <w:ind w:left="113" w:right="113"/>
              <w:rPr>
                <w:sz w:val="18"/>
                <w:szCs w:val="18"/>
              </w:rPr>
            </w:pPr>
            <w:r w:rsidRPr="009611FD">
              <w:rPr>
                <w:sz w:val="18"/>
                <w:szCs w:val="18"/>
              </w:rPr>
              <w:t xml:space="preserve"> The Finance &amp; Legal Divisions do not have up to date Service Plans</w:t>
            </w:r>
          </w:p>
        </w:tc>
        <w:tc>
          <w:tcPr>
            <w:tcW w:w="1134" w:type="dxa"/>
          </w:tcPr>
          <w:p w14:paraId="3D88E076" w14:textId="0E9D7B21" w:rsidR="004D0476" w:rsidRPr="004D0476" w:rsidRDefault="004D0476" w:rsidP="004D0476">
            <w:pPr>
              <w:rPr>
                <w:sz w:val="20"/>
                <w:szCs w:val="20"/>
              </w:rPr>
            </w:pPr>
            <w:r w:rsidRPr="004D0476">
              <w:rPr>
                <w:sz w:val="20"/>
                <w:szCs w:val="20"/>
              </w:rPr>
              <w:t>S</w:t>
            </w:r>
            <w:r w:rsidR="00782614">
              <w:rPr>
                <w:sz w:val="20"/>
                <w:szCs w:val="20"/>
              </w:rPr>
              <w:t>P</w:t>
            </w:r>
            <w:r w:rsidRPr="004D0476">
              <w:rPr>
                <w:sz w:val="20"/>
                <w:szCs w:val="20"/>
              </w:rPr>
              <w:t xml:space="preserve"> –DH/MR</w:t>
            </w:r>
          </w:p>
          <w:p w14:paraId="4717E629" w14:textId="77777777" w:rsidR="004D0476" w:rsidRPr="004D0476" w:rsidRDefault="004D0476" w:rsidP="004D0476">
            <w:pPr>
              <w:rPr>
                <w:sz w:val="20"/>
                <w:szCs w:val="20"/>
              </w:rPr>
            </w:pPr>
            <w:r w:rsidRPr="004D0476">
              <w:rPr>
                <w:sz w:val="20"/>
                <w:szCs w:val="20"/>
              </w:rPr>
              <w:t>M Randall 3/6/20</w:t>
            </w:r>
          </w:p>
          <w:p w14:paraId="7AE57DD2" w14:textId="77777777" w:rsidR="004D0476" w:rsidRDefault="004D0476" w:rsidP="004D0476">
            <w:pPr>
              <w:rPr>
                <w:color w:val="548DD4" w:themeColor="text2" w:themeTint="99"/>
                <w:sz w:val="20"/>
                <w:szCs w:val="20"/>
              </w:rPr>
            </w:pPr>
          </w:p>
          <w:p w14:paraId="5118D3B4" w14:textId="77777777" w:rsidR="004D0476" w:rsidRDefault="004D0476" w:rsidP="004D0476">
            <w:pPr>
              <w:rPr>
                <w:color w:val="548DD4" w:themeColor="text2" w:themeTint="99"/>
                <w:sz w:val="20"/>
                <w:szCs w:val="20"/>
              </w:rPr>
            </w:pPr>
          </w:p>
          <w:p w14:paraId="407E8851" w14:textId="41D23285" w:rsidR="004D0476" w:rsidRDefault="004D0476" w:rsidP="004D0476">
            <w:pPr>
              <w:rPr>
                <w:sz w:val="20"/>
                <w:szCs w:val="20"/>
              </w:rPr>
            </w:pPr>
            <w:r w:rsidRPr="00845BF1">
              <w:rPr>
                <w:sz w:val="20"/>
                <w:szCs w:val="20"/>
              </w:rPr>
              <w:t xml:space="preserve">IA </w:t>
            </w:r>
            <w:r w:rsidR="00845BF1">
              <w:rPr>
                <w:sz w:val="20"/>
                <w:szCs w:val="20"/>
              </w:rPr>
              <w:t>–</w:t>
            </w:r>
            <w:r w:rsidRPr="00845BF1">
              <w:rPr>
                <w:sz w:val="20"/>
                <w:szCs w:val="20"/>
              </w:rPr>
              <w:t xml:space="preserve"> SD</w:t>
            </w:r>
          </w:p>
          <w:p w14:paraId="2E03644B" w14:textId="438340C2" w:rsidR="00845BF1" w:rsidRPr="00845BF1" w:rsidRDefault="00845BF1" w:rsidP="004D0476">
            <w:pPr>
              <w:rPr>
                <w:sz w:val="20"/>
                <w:szCs w:val="20"/>
              </w:rPr>
            </w:pPr>
            <w:r>
              <w:rPr>
                <w:sz w:val="20"/>
                <w:szCs w:val="20"/>
              </w:rPr>
              <w:t>24/08/20</w:t>
            </w:r>
          </w:p>
          <w:p w14:paraId="514062CB" w14:textId="77777777" w:rsidR="00161F66" w:rsidRPr="00625A4A" w:rsidRDefault="00161F66" w:rsidP="00F9097F">
            <w:pPr>
              <w:rPr>
                <w:sz w:val="18"/>
                <w:szCs w:val="18"/>
              </w:rPr>
            </w:pPr>
          </w:p>
        </w:tc>
      </w:tr>
      <w:tr w:rsidR="004233EB" w:rsidRPr="007E0844" w14:paraId="291CF982" w14:textId="77777777" w:rsidTr="00F9097F">
        <w:trPr>
          <w:cantSplit/>
          <w:trHeight w:val="1134"/>
        </w:trPr>
        <w:tc>
          <w:tcPr>
            <w:tcW w:w="537" w:type="dxa"/>
          </w:tcPr>
          <w:p w14:paraId="56CF9CDF" w14:textId="77777777" w:rsidR="004233EB" w:rsidRPr="00B03AA8" w:rsidRDefault="004233EB" w:rsidP="00E32377">
            <w:pPr>
              <w:rPr>
                <w:sz w:val="20"/>
                <w:szCs w:val="20"/>
              </w:rPr>
            </w:pPr>
            <w:r w:rsidRPr="00B03AA8">
              <w:rPr>
                <w:sz w:val="20"/>
                <w:szCs w:val="20"/>
              </w:rPr>
              <w:lastRenderedPageBreak/>
              <w:t>3.2</w:t>
            </w:r>
          </w:p>
        </w:tc>
        <w:tc>
          <w:tcPr>
            <w:tcW w:w="2689" w:type="dxa"/>
          </w:tcPr>
          <w:p w14:paraId="75C1FF3C" w14:textId="77777777" w:rsidR="004233EB" w:rsidRPr="00B03AA8" w:rsidRDefault="004233EB" w:rsidP="00E32377">
            <w:pPr>
              <w:pStyle w:val="Default"/>
              <w:rPr>
                <w:rFonts w:ascii="Arial" w:hAnsi="Arial" w:cs="Arial"/>
                <w:color w:val="auto"/>
                <w:sz w:val="20"/>
                <w:szCs w:val="20"/>
              </w:rPr>
            </w:pPr>
            <w:r w:rsidRPr="00B03AA8">
              <w:rPr>
                <w:rFonts w:ascii="Arial" w:hAnsi="Arial" w:cs="Arial"/>
                <w:color w:val="auto"/>
                <w:sz w:val="20"/>
                <w:szCs w:val="20"/>
              </w:rPr>
              <w:t xml:space="preserve">Specifying the intended impact on, or changes for, stakeholders including citizens and service users. It could be immediately or over the course of a year or longer </w:t>
            </w:r>
          </w:p>
          <w:p w14:paraId="2E69940A" w14:textId="77777777" w:rsidR="004233EB" w:rsidRPr="00B03AA8" w:rsidRDefault="004233EB" w:rsidP="00E32377">
            <w:pPr>
              <w:pStyle w:val="Pa18"/>
              <w:spacing w:before="40"/>
              <w:rPr>
                <w:rFonts w:ascii="Arial" w:hAnsi="Arial" w:cs="Arial"/>
                <w:b/>
                <w:bCs/>
                <w:sz w:val="20"/>
                <w:szCs w:val="20"/>
              </w:rPr>
            </w:pPr>
          </w:p>
        </w:tc>
        <w:tc>
          <w:tcPr>
            <w:tcW w:w="8506" w:type="dxa"/>
          </w:tcPr>
          <w:p w14:paraId="23610532" w14:textId="77777777" w:rsidR="004233EB" w:rsidRPr="004D0476" w:rsidRDefault="004233EB" w:rsidP="00E32377">
            <w:pPr>
              <w:rPr>
                <w:sz w:val="20"/>
                <w:szCs w:val="20"/>
              </w:rPr>
            </w:pPr>
            <w:r w:rsidRPr="004D0476">
              <w:rPr>
                <w:sz w:val="20"/>
                <w:szCs w:val="20"/>
              </w:rPr>
              <w:t>Service plans are developed for each Division which reflect the priorities and values in the HAP and detailed impact assessments are carried out for any major changes in service provision, particularly important for those driven by reduction in budget</w:t>
            </w:r>
          </w:p>
          <w:p w14:paraId="5C112687" w14:textId="77777777" w:rsidR="004233EB" w:rsidRPr="004D0476" w:rsidRDefault="004233EB" w:rsidP="00E32377">
            <w:pPr>
              <w:rPr>
                <w:sz w:val="20"/>
                <w:szCs w:val="20"/>
              </w:rPr>
            </w:pPr>
          </w:p>
          <w:p w14:paraId="1900014E" w14:textId="77777777" w:rsidR="004233EB" w:rsidRPr="004D0476" w:rsidRDefault="004233EB" w:rsidP="00E32377">
            <w:pPr>
              <w:rPr>
                <w:sz w:val="20"/>
                <w:szCs w:val="20"/>
              </w:rPr>
            </w:pPr>
            <w:r w:rsidRPr="004D0476">
              <w:rPr>
                <w:sz w:val="20"/>
                <w:szCs w:val="20"/>
              </w:rPr>
              <w:t xml:space="preserve">See also </w:t>
            </w:r>
          </w:p>
          <w:p w14:paraId="303ED545" w14:textId="77777777" w:rsidR="004233EB" w:rsidRPr="004D0476" w:rsidRDefault="004233EB" w:rsidP="00E32377">
            <w:pPr>
              <w:numPr>
                <w:ilvl w:val="0"/>
                <w:numId w:val="21"/>
              </w:numPr>
              <w:contextualSpacing/>
              <w:rPr>
                <w:sz w:val="20"/>
                <w:szCs w:val="20"/>
              </w:rPr>
            </w:pPr>
            <w:r w:rsidRPr="004D0476">
              <w:rPr>
                <w:sz w:val="20"/>
                <w:szCs w:val="20"/>
              </w:rPr>
              <w:t>Consultation Standards &amp; Consultation portal – links at 2.8</w:t>
            </w:r>
          </w:p>
          <w:p w14:paraId="758879ED" w14:textId="77777777" w:rsidR="004233EB" w:rsidRPr="004D0476" w:rsidRDefault="004233EB" w:rsidP="00E32377">
            <w:pPr>
              <w:rPr>
                <w:sz w:val="20"/>
                <w:szCs w:val="20"/>
              </w:rPr>
            </w:pPr>
          </w:p>
          <w:p w14:paraId="19BBA12B" w14:textId="77777777" w:rsidR="00845BF1" w:rsidRPr="004D0476" w:rsidRDefault="00845BF1" w:rsidP="00845BF1">
            <w:pPr>
              <w:rPr>
                <w:sz w:val="20"/>
                <w:szCs w:val="20"/>
              </w:rPr>
            </w:pPr>
            <w:r w:rsidRPr="00845BF1">
              <w:rPr>
                <w:sz w:val="20"/>
                <w:szCs w:val="20"/>
              </w:rPr>
              <w:t>Management Assurance exercise confirmed that service plan in place for each division within Community.  All service plans reviewed link to Corporate Priorities. In Resources service plans in place for Strategic Commissioning Division &amp; Customer Services &amp; Business Transformation Division, Procurement Section</w:t>
            </w:r>
            <w:r>
              <w:rPr>
                <w:sz w:val="20"/>
                <w:szCs w:val="20"/>
              </w:rPr>
              <w:t>,</w:t>
            </w:r>
            <w:r w:rsidRPr="00845BF1">
              <w:rPr>
                <w:sz w:val="20"/>
                <w:szCs w:val="20"/>
              </w:rPr>
              <w:t xml:space="preserve"> Internal Audit</w:t>
            </w:r>
            <w:r>
              <w:rPr>
                <w:sz w:val="20"/>
                <w:szCs w:val="20"/>
              </w:rPr>
              <w:t>,</w:t>
            </w:r>
            <w:r w:rsidRPr="00845BF1">
              <w:rPr>
                <w:sz w:val="20"/>
                <w:szCs w:val="20"/>
              </w:rPr>
              <w:t xml:space="preserve"> Corporate Anti-Fraud</w:t>
            </w:r>
            <w:r>
              <w:rPr>
                <w:sz w:val="20"/>
                <w:szCs w:val="20"/>
              </w:rPr>
              <w:t xml:space="preserve"> and Revenues</w:t>
            </w:r>
            <w:r w:rsidRPr="00845BF1">
              <w:rPr>
                <w:sz w:val="20"/>
                <w:szCs w:val="20"/>
              </w:rPr>
              <w:t>.</w:t>
            </w:r>
            <w:r>
              <w:rPr>
                <w:sz w:val="20"/>
                <w:szCs w:val="20"/>
              </w:rPr>
              <w:t xml:space="preserve"> In the People Directorate, Children and Young People Services have service plans in place for each service and Adults have a ‘comprehensive programme plan’ in place. </w:t>
            </w:r>
          </w:p>
          <w:p w14:paraId="7DDB072A" w14:textId="77777777" w:rsidR="004D0476" w:rsidRDefault="004D0476" w:rsidP="00B03AA8">
            <w:pPr>
              <w:rPr>
                <w:color w:val="00B050"/>
                <w:sz w:val="20"/>
                <w:szCs w:val="20"/>
              </w:rPr>
            </w:pPr>
          </w:p>
          <w:p w14:paraId="56AED3FD" w14:textId="77777777" w:rsidR="004D0476" w:rsidRPr="00B03AA8" w:rsidRDefault="004D0476" w:rsidP="004D0476">
            <w:pPr>
              <w:rPr>
                <w:sz w:val="20"/>
                <w:szCs w:val="20"/>
              </w:rPr>
            </w:pPr>
          </w:p>
        </w:tc>
        <w:tc>
          <w:tcPr>
            <w:tcW w:w="1701" w:type="dxa"/>
          </w:tcPr>
          <w:p w14:paraId="0C0762F6" w14:textId="77777777" w:rsidR="004233EB" w:rsidRDefault="004233EB" w:rsidP="00B03AA8">
            <w:pPr>
              <w:rPr>
                <w:sz w:val="20"/>
                <w:szCs w:val="20"/>
              </w:rPr>
            </w:pPr>
            <w:r>
              <w:rPr>
                <w:sz w:val="20"/>
                <w:szCs w:val="20"/>
              </w:rPr>
              <w:t>Service Plans</w:t>
            </w:r>
          </w:p>
          <w:p w14:paraId="126C26E0" w14:textId="77777777" w:rsidR="004233EB" w:rsidRDefault="004233EB" w:rsidP="00B03AA8">
            <w:pPr>
              <w:rPr>
                <w:sz w:val="20"/>
                <w:szCs w:val="20"/>
              </w:rPr>
            </w:pPr>
          </w:p>
          <w:p w14:paraId="5A1C18FE" w14:textId="77777777" w:rsidR="004233EB" w:rsidRDefault="004233EB" w:rsidP="00B03AA8">
            <w:pPr>
              <w:rPr>
                <w:sz w:val="20"/>
                <w:szCs w:val="20"/>
              </w:rPr>
            </w:pPr>
            <w:r>
              <w:rPr>
                <w:sz w:val="20"/>
                <w:szCs w:val="20"/>
              </w:rPr>
              <w:t>Consultation Portal</w:t>
            </w:r>
          </w:p>
          <w:p w14:paraId="02F7BC44" w14:textId="77777777" w:rsidR="004233EB" w:rsidRDefault="004233EB" w:rsidP="00B03AA8">
            <w:pPr>
              <w:rPr>
                <w:sz w:val="20"/>
                <w:szCs w:val="20"/>
              </w:rPr>
            </w:pPr>
          </w:p>
          <w:p w14:paraId="74FE3712" w14:textId="77777777" w:rsidR="004233EB" w:rsidRPr="00B03AA8" w:rsidRDefault="004233EB" w:rsidP="00B03AA8">
            <w:pPr>
              <w:rPr>
                <w:sz w:val="20"/>
                <w:szCs w:val="20"/>
              </w:rPr>
            </w:pPr>
            <w:r>
              <w:rPr>
                <w:sz w:val="20"/>
                <w:szCs w:val="20"/>
              </w:rPr>
              <w:t>Inter-Authority Agreement for HR</w:t>
            </w:r>
          </w:p>
        </w:tc>
        <w:tc>
          <w:tcPr>
            <w:tcW w:w="1134" w:type="dxa"/>
            <w:textDirection w:val="tbRl"/>
          </w:tcPr>
          <w:p w14:paraId="57939A7C" w14:textId="026601EC" w:rsidR="004233EB" w:rsidRPr="00A22384" w:rsidRDefault="00862588" w:rsidP="007C24F5">
            <w:pPr>
              <w:ind w:left="113" w:right="113"/>
              <w:rPr>
                <w:sz w:val="20"/>
                <w:szCs w:val="20"/>
              </w:rPr>
            </w:pPr>
            <w:r w:rsidRPr="007C24F5">
              <w:rPr>
                <w:sz w:val="20"/>
                <w:szCs w:val="20"/>
              </w:rPr>
              <w:t xml:space="preserve">2019/20 </w:t>
            </w:r>
            <w:r w:rsidR="004233EB" w:rsidRPr="007C24F5">
              <w:rPr>
                <w:sz w:val="20"/>
                <w:szCs w:val="20"/>
              </w:rPr>
              <w:t xml:space="preserve">Minor </w:t>
            </w:r>
            <w:r w:rsidR="004233EB" w:rsidRPr="00A22384">
              <w:rPr>
                <w:sz w:val="20"/>
                <w:szCs w:val="20"/>
              </w:rPr>
              <w:t xml:space="preserve">Gap as </w:t>
            </w:r>
            <w:r w:rsidR="004233EB">
              <w:rPr>
                <w:sz w:val="20"/>
                <w:szCs w:val="20"/>
              </w:rPr>
              <w:t>at 3.1</w:t>
            </w:r>
          </w:p>
        </w:tc>
        <w:tc>
          <w:tcPr>
            <w:tcW w:w="1134" w:type="dxa"/>
          </w:tcPr>
          <w:p w14:paraId="549A7C02" w14:textId="1431CB9C" w:rsidR="004D0476" w:rsidRPr="004D0476" w:rsidRDefault="004D0476" w:rsidP="004D0476">
            <w:pPr>
              <w:rPr>
                <w:sz w:val="20"/>
                <w:szCs w:val="20"/>
              </w:rPr>
            </w:pPr>
            <w:r w:rsidRPr="004D0476">
              <w:rPr>
                <w:sz w:val="20"/>
                <w:szCs w:val="20"/>
              </w:rPr>
              <w:t>S</w:t>
            </w:r>
            <w:r w:rsidR="00782614">
              <w:rPr>
                <w:sz w:val="20"/>
                <w:szCs w:val="20"/>
              </w:rPr>
              <w:t>P</w:t>
            </w:r>
            <w:r w:rsidRPr="004D0476">
              <w:rPr>
                <w:sz w:val="20"/>
                <w:szCs w:val="20"/>
              </w:rPr>
              <w:t>–DH/MR</w:t>
            </w:r>
          </w:p>
          <w:p w14:paraId="45944752" w14:textId="77777777" w:rsidR="004D0476" w:rsidRPr="004D0476" w:rsidRDefault="004D0476" w:rsidP="004D0476">
            <w:pPr>
              <w:rPr>
                <w:sz w:val="20"/>
                <w:szCs w:val="20"/>
              </w:rPr>
            </w:pPr>
          </w:p>
          <w:p w14:paraId="6480F286" w14:textId="77777777" w:rsidR="004D0476" w:rsidRPr="004D0476" w:rsidRDefault="004D0476" w:rsidP="004D0476">
            <w:pPr>
              <w:rPr>
                <w:sz w:val="20"/>
                <w:szCs w:val="20"/>
              </w:rPr>
            </w:pPr>
          </w:p>
          <w:p w14:paraId="41E4E16F" w14:textId="77777777" w:rsidR="004D0476" w:rsidRPr="004D0476" w:rsidRDefault="004D0476" w:rsidP="004D0476">
            <w:pPr>
              <w:rPr>
                <w:sz w:val="20"/>
                <w:szCs w:val="20"/>
              </w:rPr>
            </w:pPr>
          </w:p>
          <w:p w14:paraId="04A9489A" w14:textId="77777777" w:rsidR="004D0476" w:rsidRPr="004D0476" w:rsidRDefault="004D0476" w:rsidP="004D0476">
            <w:pPr>
              <w:rPr>
                <w:sz w:val="20"/>
                <w:szCs w:val="20"/>
              </w:rPr>
            </w:pPr>
          </w:p>
          <w:p w14:paraId="6D52F749" w14:textId="77777777" w:rsidR="004D0476" w:rsidRPr="004D0476" w:rsidRDefault="004D0476" w:rsidP="004D0476">
            <w:pPr>
              <w:rPr>
                <w:sz w:val="20"/>
                <w:szCs w:val="20"/>
              </w:rPr>
            </w:pPr>
          </w:p>
          <w:p w14:paraId="5F2AB344" w14:textId="6F82721F" w:rsidR="004D0476" w:rsidRDefault="004D0476" w:rsidP="004D0476">
            <w:pPr>
              <w:rPr>
                <w:sz w:val="20"/>
                <w:szCs w:val="20"/>
              </w:rPr>
            </w:pPr>
            <w:r w:rsidRPr="00845BF1">
              <w:rPr>
                <w:sz w:val="20"/>
                <w:szCs w:val="20"/>
              </w:rPr>
              <w:t xml:space="preserve">IA </w:t>
            </w:r>
            <w:r w:rsidR="00845BF1">
              <w:rPr>
                <w:sz w:val="20"/>
                <w:szCs w:val="20"/>
              </w:rPr>
              <w:t>–</w:t>
            </w:r>
            <w:r w:rsidRPr="00845BF1">
              <w:rPr>
                <w:sz w:val="20"/>
                <w:szCs w:val="20"/>
              </w:rPr>
              <w:t xml:space="preserve"> SD</w:t>
            </w:r>
          </w:p>
          <w:p w14:paraId="2107D263" w14:textId="45BE0864" w:rsidR="00845BF1" w:rsidRPr="00845BF1" w:rsidRDefault="00845BF1" w:rsidP="004D0476">
            <w:pPr>
              <w:rPr>
                <w:sz w:val="20"/>
                <w:szCs w:val="20"/>
              </w:rPr>
            </w:pPr>
            <w:r>
              <w:rPr>
                <w:sz w:val="20"/>
                <w:szCs w:val="20"/>
              </w:rPr>
              <w:t>24/08/20</w:t>
            </w:r>
          </w:p>
          <w:p w14:paraId="042C0DE0" w14:textId="77777777" w:rsidR="004233EB" w:rsidRPr="00A22384" w:rsidRDefault="004233EB" w:rsidP="00F9097F">
            <w:pPr>
              <w:rPr>
                <w:sz w:val="20"/>
                <w:szCs w:val="20"/>
              </w:rPr>
            </w:pPr>
          </w:p>
        </w:tc>
      </w:tr>
      <w:tr w:rsidR="00044A48" w:rsidRPr="007C24F5" w14:paraId="54E511B2" w14:textId="77777777" w:rsidTr="00D03880">
        <w:trPr>
          <w:cantSplit/>
          <w:trHeight w:val="1134"/>
        </w:trPr>
        <w:tc>
          <w:tcPr>
            <w:tcW w:w="537" w:type="dxa"/>
          </w:tcPr>
          <w:p w14:paraId="579CAD5E" w14:textId="77777777" w:rsidR="00044A48" w:rsidRPr="007C24F5" w:rsidRDefault="00044A48" w:rsidP="00E32377">
            <w:pPr>
              <w:rPr>
                <w:sz w:val="20"/>
                <w:szCs w:val="20"/>
              </w:rPr>
            </w:pPr>
            <w:r w:rsidRPr="007C24F5">
              <w:rPr>
                <w:sz w:val="20"/>
                <w:szCs w:val="20"/>
              </w:rPr>
              <w:t>3.3</w:t>
            </w:r>
          </w:p>
        </w:tc>
        <w:tc>
          <w:tcPr>
            <w:tcW w:w="2689" w:type="dxa"/>
          </w:tcPr>
          <w:p w14:paraId="30B3D161" w14:textId="77777777" w:rsidR="00044A48" w:rsidRPr="007C24F5" w:rsidRDefault="00044A48" w:rsidP="009E3B17">
            <w:pPr>
              <w:pStyle w:val="Default"/>
              <w:rPr>
                <w:rFonts w:ascii="Arial" w:hAnsi="Arial" w:cs="Arial"/>
                <w:b/>
                <w:bCs/>
                <w:color w:val="auto"/>
                <w:sz w:val="20"/>
                <w:szCs w:val="20"/>
              </w:rPr>
            </w:pPr>
            <w:r w:rsidRPr="007C24F5">
              <w:rPr>
                <w:rFonts w:ascii="Arial" w:hAnsi="Arial" w:cs="Arial"/>
                <w:color w:val="auto"/>
                <w:sz w:val="20"/>
                <w:szCs w:val="20"/>
              </w:rPr>
              <w:t>Delivering defined outcomes on a sustainable basis within the resources that will be available</w:t>
            </w:r>
          </w:p>
        </w:tc>
        <w:tc>
          <w:tcPr>
            <w:tcW w:w="8506" w:type="dxa"/>
          </w:tcPr>
          <w:p w14:paraId="7D745518" w14:textId="77777777" w:rsidR="00C7251B" w:rsidRPr="007C24F5" w:rsidRDefault="00C7251B" w:rsidP="00C7251B">
            <w:pPr>
              <w:rPr>
                <w:sz w:val="20"/>
                <w:szCs w:val="20"/>
              </w:rPr>
            </w:pPr>
            <w:r w:rsidRPr="007C24F5">
              <w:rPr>
                <w:sz w:val="20"/>
                <w:szCs w:val="20"/>
              </w:rPr>
              <w:t>Progress is tracked through the quarterly cycle:</w:t>
            </w:r>
          </w:p>
          <w:p w14:paraId="72F17845" w14:textId="77777777" w:rsidR="00C7251B" w:rsidRPr="007C24F5" w:rsidRDefault="00C7251B" w:rsidP="00C7251B">
            <w:pPr>
              <w:numPr>
                <w:ilvl w:val="0"/>
                <w:numId w:val="22"/>
              </w:numPr>
              <w:contextualSpacing/>
              <w:rPr>
                <w:sz w:val="20"/>
                <w:szCs w:val="20"/>
              </w:rPr>
            </w:pPr>
            <w:r w:rsidRPr="007C24F5">
              <w:rPr>
                <w:sz w:val="20"/>
                <w:szCs w:val="20"/>
              </w:rPr>
              <w:t>Performance Briefings</w:t>
            </w:r>
          </w:p>
          <w:p w14:paraId="349FE754" w14:textId="77777777" w:rsidR="00C7251B" w:rsidRPr="007C24F5" w:rsidRDefault="00C7251B" w:rsidP="00C7251B">
            <w:pPr>
              <w:numPr>
                <w:ilvl w:val="0"/>
                <w:numId w:val="22"/>
              </w:numPr>
              <w:contextualSpacing/>
              <w:rPr>
                <w:sz w:val="20"/>
                <w:szCs w:val="20"/>
              </w:rPr>
            </w:pPr>
            <w:r w:rsidRPr="007C24F5">
              <w:rPr>
                <w:sz w:val="20"/>
                <w:szCs w:val="20"/>
              </w:rPr>
              <w:t>CSB performance discussions</w:t>
            </w:r>
          </w:p>
          <w:p w14:paraId="757A4985" w14:textId="77777777" w:rsidR="00C7251B" w:rsidRPr="007C24F5" w:rsidRDefault="00C7251B" w:rsidP="00C7251B">
            <w:pPr>
              <w:numPr>
                <w:ilvl w:val="0"/>
                <w:numId w:val="22"/>
              </w:numPr>
              <w:contextualSpacing/>
              <w:rPr>
                <w:sz w:val="20"/>
                <w:szCs w:val="20"/>
              </w:rPr>
            </w:pPr>
            <w:r w:rsidRPr="007C24F5">
              <w:rPr>
                <w:sz w:val="20"/>
                <w:szCs w:val="20"/>
              </w:rPr>
              <w:t>Joint Cabinet/CSB discussions</w:t>
            </w:r>
          </w:p>
          <w:p w14:paraId="6F636282" w14:textId="77777777" w:rsidR="00C7251B" w:rsidRPr="007C24F5" w:rsidRDefault="00C7251B" w:rsidP="00C7251B">
            <w:pPr>
              <w:numPr>
                <w:ilvl w:val="0"/>
                <w:numId w:val="22"/>
              </w:numPr>
              <w:contextualSpacing/>
              <w:rPr>
                <w:sz w:val="20"/>
                <w:szCs w:val="20"/>
              </w:rPr>
            </w:pPr>
            <w:r w:rsidRPr="007C24F5">
              <w:rPr>
                <w:sz w:val="20"/>
                <w:szCs w:val="20"/>
              </w:rPr>
              <w:t>Strategic Performance Report to Cabinet</w:t>
            </w:r>
          </w:p>
          <w:p w14:paraId="52C70458" w14:textId="77777777" w:rsidR="00C7251B" w:rsidRPr="007C24F5" w:rsidRDefault="00C7251B" w:rsidP="00C7251B">
            <w:pPr>
              <w:rPr>
                <w:sz w:val="20"/>
                <w:szCs w:val="20"/>
              </w:rPr>
            </w:pPr>
            <w:r w:rsidRPr="007C24F5">
              <w:rPr>
                <w:sz w:val="20"/>
                <w:szCs w:val="20"/>
              </w:rPr>
              <w:t>This looks at progress against the Harrow Ambition Plan.</w:t>
            </w:r>
          </w:p>
          <w:p w14:paraId="37FE8C32" w14:textId="77777777" w:rsidR="00C7251B" w:rsidRPr="007C24F5" w:rsidRDefault="00C7251B" w:rsidP="00C7251B">
            <w:pPr>
              <w:rPr>
                <w:sz w:val="20"/>
                <w:szCs w:val="20"/>
              </w:rPr>
            </w:pPr>
            <w:r w:rsidRPr="007C24F5">
              <w:rPr>
                <w:sz w:val="20"/>
                <w:szCs w:val="20"/>
              </w:rPr>
              <w:t>Note that, in the last quarter of 2019/20, amended, emergency reporting arrangements were put in place in consequence of the Covid-19 emergency.</w:t>
            </w:r>
          </w:p>
          <w:p w14:paraId="3B55270B" w14:textId="77777777" w:rsidR="00C7251B" w:rsidRPr="007C24F5" w:rsidRDefault="00C7251B" w:rsidP="00C7251B">
            <w:pPr>
              <w:rPr>
                <w:sz w:val="20"/>
                <w:szCs w:val="20"/>
              </w:rPr>
            </w:pPr>
            <w:r w:rsidRPr="007C24F5">
              <w:rPr>
                <w:sz w:val="20"/>
                <w:szCs w:val="20"/>
              </w:rPr>
              <w:t>The Annual Statement of Accounts provides a summary of achievements for each year.</w:t>
            </w:r>
          </w:p>
          <w:p w14:paraId="4CC79268" w14:textId="77777777" w:rsidR="00044A48" w:rsidRPr="007C24F5" w:rsidRDefault="00044A48" w:rsidP="00E32377">
            <w:pPr>
              <w:rPr>
                <w:sz w:val="20"/>
                <w:szCs w:val="20"/>
              </w:rPr>
            </w:pPr>
          </w:p>
        </w:tc>
        <w:tc>
          <w:tcPr>
            <w:tcW w:w="1701" w:type="dxa"/>
          </w:tcPr>
          <w:p w14:paraId="1F488F94" w14:textId="77777777" w:rsidR="00044A48" w:rsidRPr="007C24F5" w:rsidRDefault="00044A48" w:rsidP="00BD38B5">
            <w:pPr>
              <w:rPr>
                <w:sz w:val="20"/>
                <w:szCs w:val="20"/>
              </w:rPr>
            </w:pPr>
            <w:r w:rsidRPr="007C24F5">
              <w:rPr>
                <w:sz w:val="20"/>
                <w:szCs w:val="20"/>
              </w:rPr>
              <w:t>Annual Statement of Accounts (GS)</w:t>
            </w:r>
          </w:p>
        </w:tc>
        <w:tc>
          <w:tcPr>
            <w:tcW w:w="1134" w:type="dxa"/>
            <w:textDirection w:val="tbRl"/>
          </w:tcPr>
          <w:p w14:paraId="3DB8D48B" w14:textId="77777777" w:rsidR="00044A48" w:rsidRPr="007C24F5" w:rsidRDefault="00044A48" w:rsidP="00E32377">
            <w:pPr>
              <w:ind w:left="113" w:right="113"/>
              <w:rPr>
                <w:sz w:val="20"/>
                <w:szCs w:val="20"/>
              </w:rPr>
            </w:pPr>
          </w:p>
        </w:tc>
        <w:tc>
          <w:tcPr>
            <w:tcW w:w="1134" w:type="dxa"/>
          </w:tcPr>
          <w:p w14:paraId="0A009F1F" w14:textId="6511AAFE" w:rsidR="00044A48" w:rsidRPr="007C24F5" w:rsidRDefault="00C7251B" w:rsidP="002B2DFE">
            <w:pPr>
              <w:rPr>
                <w:sz w:val="20"/>
                <w:szCs w:val="20"/>
              </w:rPr>
            </w:pPr>
            <w:r w:rsidRPr="007C24F5">
              <w:rPr>
                <w:sz w:val="20"/>
                <w:szCs w:val="20"/>
              </w:rPr>
              <w:t>S</w:t>
            </w:r>
            <w:r w:rsidR="00782614">
              <w:rPr>
                <w:sz w:val="20"/>
                <w:szCs w:val="20"/>
              </w:rPr>
              <w:t>P</w:t>
            </w:r>
            <w:r w:rsidRPr="007C24F5">
              <w:rPr>
                <w:sz w:val="20"/>
                <w:szCs w:val="20"/>
              </w:rPr>
              <w:t xml:space="preserve"> –MR </w:t>
            </w:r>
            <w:r w:rsidR="002B2DFE">
              <w:rPr>
                <w:sz w:val="20"/>
                <w:szCs w:val="20"/>
              </w:rPr>
              <w:t>0</w:t>
            </w:r>
            <w:r w:rsidRPr="007C24F5">
              <w:rPr>
                <w:sz w:val="20"/>
                <w:szCs w:val="20"/>
              </w:rPr>
              <w:t>3/</w:t>
            </w:r>
            <w:r w:rsidR="002B2DFE">
              <w:rPr>
                <w:sz w:val="20"/>
                <w:szCs w:val="20"/>
              </w:rPr>
              <w:t>0</w:t>
            </w:r>
            <w:r w:rsidRPr="007C24F5">
              <w:rPr>
                <w:sz w:val="20"/>
                <w:szCs w:val="20"/>
              </w:rPr>
              <w:t>6/20</w:t>
            </w:r>
          </w:p>
        </w:tc>
      </w:tr>
      <w:tr w:rsidR="00044A48" w:rsidRPr="007E0844" w14:paraId="204E2540" w14:textId="77777777" w:rsidTr="00D03880">
        <w:trPr>
          <w:cantSplit/>
          <w:trHeight w:val="1134"/>
        </w:trPr>
        <w:tc>
          <w:tcPr>
            <w:tcW w:w="537" w:type="dxa"/>
            <w:tcBorders>
              <w:bottom w:val="single" w:sz="4" w:space="0" w:color="auto"/>
            </w:tcBorders>
          </w:tcPr>
          <w:p w14:paraId="72E4C4A9" w14:textId="77777777" w:rsidR="00044A48" w:rsidRPr="00E50FD2" w:rsidRDefault="00044A48" w:rsidP="00E32377">
            <w:pPr>
              <w:rPr>
                <w:sz w:val="20"/>
                <w:szCs w:val="20"/>
              </w:rPr>
            </w:pPr>
            <w:r w:rsidRPr="00E50FD2">
              <w:rPr>
                <w:sz w:val="20"/>
                <w:szCs w:val="20"/>
              </w:rPr>
              <w:lastRenderedPageBreak/>
              <w:t>3.4</w:t>
            </w:r>
          </w:p>
        </w:tc>
        <w:tc>
          <w:tcPr>
            <w:tcW w:w="2689" w:type="dxa"/>
            <w:tcBorders>
              <w:bottom w:val="single" w:sz="4" w:space="0" w:color="auto"/>
            </w:tcBorders>
          </w:tcPr>
          <w:p w14:paraId="4D596FEB" w14:textId="77777777" w:rsidR="00044A48" w:rsidRPr="00E50FD2" w:rsidRDefault="00044A48" w:rsidP="00E32377">
            <w:pPr>
              <w:pStyle w:val="Default"/>
              <w:rPr>
                <w:rFonts w:ascii="Arial" w:hAnsi="Arial" w:cs="Arial"/>
                <w:color w:val="auto"/>
                <w:sz w:val="20"/>
                <w:szCs w:val="20"/>
              </w:rPr>
            </w:pPr>
            <w:r w:rsidRPr="00E50FD2">
              <w:rPr>
                <w:rFonts w:ascii="Arial" w:hAnsi="Arial" w:cs="Arial"/>
                <w:color w:val="auto"/>
                <w:sz w:val="20"/>
                <w:szCs w:val="20"/>
              </w:rPr>
              <w:t xml:space="preserve">Identifying and managing risks to the achievement of outcomes </w:t>
            </w:r>
          </w:p>
          <w:p w14:paraId="7B277331" w14:textId="77777777" w:rsidR="00044A48" w:rsidRPr="00E50FD2" w:rsidRDefault="00044A48" w:rsidP="00E32377">
            <w:pPr>
              <w:autoSpaceDE w:val="0"/>
              <w:autoSpaceDN w:val="0"/>
              <w:adjustRightInd w:val="0"/>
              <w:rPr>
                <w:rFonts w:eastAsia="Calibri"/>
                <w:sz w:val="20"/>
                <w:szCs w:val="20"/>
                <w:lang w:eastAsia="en-GB"/>
              </w:rPr>
            </w:pPr>
          </w:p>
        </w:tc>
        <w:tc>
          <w:tcPr>
            <w:tcW w:w="8506" w:type="dxa"/>
            <w:tcBorders>
              <w:bottom w:val="single" w:sz="4" w:space="0" w:color="auto"/>
            </w:tcBorders>
          </w:tcPr>
          <w:p w14:paraId="337B236D" w14:textId="77777777" w:rsidR="00044A48" w:rsidRPr="00591140" w:rsidRDefault="00044A48" w:rsidP="00E32377">
            <w:pPr>
              <w:rPr>
                <w:sz w:val="20"/>
                <w:szCs w:val="20"/>
              </w:rPr>
            </w:pPr>
            <w:r w:rsidRPr="00591140">
              <w:rPr>
                <w:sz w:val="20"/>
                <w:szCs w:val="20"/>
              </w:rPr>
              <w:t>Weekly/monthly/quarterly &amp; annual performance information tracker process &amp; outcome indicators in place identifying trends or deficits and acting upon them.</w:t>
            </w:r>
          </w:p>
          <w:p w14:paraId="160AD38F" w14:textId="77777777" w:rsidR="00044A48" w:rsidRPr="00591140" w:rsidRDefault="00044A48" w:rsidP="00E32377">
            <w:pPr>
              <w:rPr>
                <w:sz w:val="20"/>
                <w:szCs w:val="20"/>
              </w:rPr>
            </w:pPr>
            <w:r w:rsidRPr="00591140">
              <w:rPr>
                <w:sz w:val="20"/>
                <w:szCs w:val="20"/>
              </w:rPr>
              <w:t xml:space="preserve">Evidence example: Quarterly Children’s Safeguarding Reports </w:t>
            </w:r>
          </w:p>
          <w:p w14:paraId="3862C8F3" w14:textId="77777777" w:rsidR="00044A48" w:rsidRPr="00D03880" w:rsidRDefault="00044A48" w:rsidP="00E32377">
            <w:pPr>
              <w:rPr>
                <w:color w:val="0070C0"/>
                <w:sz w:val="20"/>
                <w:szCs w:val="20"/>
              </w:rPr>
            </w:pPr>
          </w:p>
          <w:p w14:paraId="40C3EE5D" w14:textId="77777777" w:rsidR="009052F5" w:rsidRPr="007C24F5" w:rsidRDefault="009052F5" w:rsidP="009052F5">
            <w:pPr>
              <w:rPr>
                <w:sz w:val="20"/>
                <w:szCs w:val="20"/>
              </w:rPr>
            </w:pPr>
            <w:r w:rsidRPr="009052F5">
              <w:rPr>
                <w:sz w:val="20"/>
                <w:szCs w:val="20"/>
              </w:rPr>
              <w:t>A risk register is maintained for each major service area and is reported quarterly to the</w:t>
            </w:r>
            <w:r w:rsidRPr="00D03880">
              <w:rPr>
                <w:color w:val="0070C0"/>
                <w:sz w:val="20"/>
                <w:szCs w:val="20"/>
              </w:rPr>
              <w:t xml:space="preserve"> </w:t>
            </w:r>
            <w:r w:rsidRPr="007C24F5">
              <w:rPr>
                <w:sz w:val="20"/>
                <w:szCs w:val="20"/>
              </w:rPr>
              <w:t xml:space="preserve">Directorate Management Team. </w:t>
            </w:r>
          </w:p>
          <w:p w14:paraId="379C48B1" w14:textId="77777777" w:rsidR="00044A48" w:rsidRPr="007C24F5" w:rsidRDefault="00044A48" w:rsidP="00E32377">
            <w:pPr>
              <w:rPr>
                <w:sz w:val="20"/>
                <w:szCs w:val="20"/>
              </w:rPr>
            </w:pPr>
          </w:p>
          <w:p w14:paraId="019D7F27" w14:textId="69D6C748" w:rsidR="00044A48" w:rsidRPr="009052F5" w:rsidRDefault="00044A48" w:rsidP="00E50FD2">
            <w:pPr>
              <w:rPr>
                <w:sz w:val="20"/>
                <w:szCs w:val="20"/>
              </w:rPr>
            </w:pPr>
            <w:r w:rsidRPr="009052F5">
              <w:rPr>
                <w:sz w:val="20"/>
                <w:szCs w:val="20"/>
              </w:rPr>
              <w:t xml:space="preserve">The Corporate Risk Management Strategy was last reviewed and updated in 2016/17 and </w:t>
            </w:r>
            <w:r w:rsidR="00470EF2">
              <w:rPr>
                <w:sz w:val="20"/>
                <w:szCs w:val="20"/>
              </w:rPr>
              <w:t xml:space="preserve">was due to be </w:t>
            </w:r>
            <w:r w:rsidRPr="009052F5">
              <w:rPr>
                <w:sz w:val="20"/>
                <w:szCs w:val="20"/>
              </w:rPr>
              <w:t>re-reviewed</w:t>
            </w:r>
            <w:r w:rsidR="00470EF2">
              <w:rPr>
                <w:sz w:val="20"/>
                <w:szCs w:val="20"/>
              </w:rPr>
              <w:t xml:space="preserve"> in 2019/20 – although this process was started it has yet to be completed</w:t>
            </w:r>
            <w:r w:rsidRPr="009052F5">
              <w:rPr>
                <w:sz w:val="20"/>
                <w:szCs w:val="20"/>
              </w:rPr>
              <w:t>. The Corporate Risk Register is maintained and updated regularly.</w:t>
            </w:r>
          </w:p>
          <w:p w14:paraId="1223AE46" w14:textId="77777777" w:rsidR="00591140" w:rsidRDefault="00591140" w:rsidP="00E50FD2">
            <w:pPr>
              <w:rPr>
                <w:color w:val="00B050"/>
                <w:sz w:val="20"/>
                <w:szCs w:val="20"/>
              </w:rPr>
            </w:pPr>
          </w:p>
          <w:p w14:paraId="7DE16242" w14:textId="77777777" w:rsidR="00591140" w:rsidRPr="00E50FD2" w:rsidRDefault="00591140" w:rsidP="00591140">
            <w:pPr>
              <w:rPr>
                <w:sz w:val="20"/>
                <w:szCs w:val="20"/>
              </w:rPr>
            </w:pPr>
          </w:p>
        </w:tc>
        <w:tc>
          <w:tcPr>
            <w:tcW w:w="1701" w:type="dxa"/>
            <w:tcBorders>
              <w:bottom w:val="single" w:sz="4" w:space="0" w:color="auto"/>
            </w:tcBorders>
          </w:tcPr>
          <w:p w14:paraId="4A837779" w14:textId="77777777" w:rsidR="00044A48" w:rsidRDefault="00044A48" w:rsidP="00BD38B5">
            <w:pPr>
              <w:rPr>
                <w:sz w:val="20"/>
                <w:szCs w:val="20"/>
              </w:rPr>
            </w:pPr>
            <w:r>
              <w:rPr>
                <w:sz w:val="20"/>
                <w:szCs w:val="20"/>
              </w:rPr>
              <w:t>Performance Tracker</w:t>
            </w:r>
          </w:p>
          <w:p w14:paraId="308B37FF" w14:textId="77777777" w:rsidR="00044A48" w:rsidRDefault="00044A48" w:rsidP="00BD38B5">
            <w:pPr>
              <w:rPr>
                <w:sz w:val="20"/>
                <w:szCs w:val="20"/>
              </w:rPr>
            </w:pPr>
          </w:p>
          <w:p w14:paraId="67EFFFB6" w14:textId="77777777" w:rsidR="00044A48" w:rsidRDefault="00044A48" w:rsidP="00BD38B5">
            <w:pPr>
              <w:rPr>
                <w:sz w:val="20"/>
                <w:szCs w:val="20"/>
              </w:rPr>
            </w:pPr>
            <w:r>
              <w:rPr>
                <w:sz w:val="20"/>
                <w:szCs w:val="20"/>
              </w:rPr>
              <w:t>Quarterly Children’s Safeguarding Reports</w:t>
            </w:r>
          </w:p>
          <w:p w14:paraId="7D31CD4B" w14:textId="77777777" w:rsidR="00044A48" w:rsidRDefault="00044A48" w:rsidP="00BD38B5">
            <w:pPr>
              <w:rPr>
                <w:sz w:val="20"/>
                <w:szCs w:val="20"/>
              </w:rPr>
            </w:pPr>
          </w:p>
          <w:p w14:paraId="7A9DB0D3" w14:textId="77777777" w:rsidR="00044A48" w:rsidRDefault="00044A48" w:rsidP="00BD38B5">
            <w:pPr>
              <w:rPr>
                <w:sz w:val="20"/>
                <w:szCs w:val="20"/>
              </w:rPr>
            </w:pPr>
            <w:r>
              <w:rPr>
                <w:sz w:val="20"/>
                <w:szCs w:val="20"/>
              </w:rPr>
              <w:t>Risk Registers</w:t>
            </w:r>
          </w:p>
          <w:p w14:paraId="0E959527" w14:textId="77777777" w:rsidR="00044A48" w:rsidRDefault="00044A48" w:rsidP="00BD38B5">
            <w:pPr>
              <w:rPr>
                <w:sz w:val="20"/>
                <w:szCs w:val="20"/>
              </w:rPr>
            </w:pPr>
          </w:p>
          <w:p w14:paraId="1B87AE72" w14:textId="77777777" w:rsidR="00044A48" w:rsidRDefault="00044A48" w:rsidP="00BD38B5">
            <w:pPr>
              <w:rPr>
                <w:sz w:val="20"/>
                <w:szCs w:val="20"/>
              </w:rPr>
            </w:pPr>
            <w:r>
              <w:rPr>
                <w:sz w:val="20"/>
                <w:szCs w:val="20"/>
              </w:rPr>
              <w:t>Corporate Risk Management Strategy 2016/17 (GS)</w:t>
            </w:r>
          </w:p>
          <w:p w14:paraId="3F3C0483" w14:textId="77777777" w:rsidR="00044A48" w:rsidRDefault="00044A48" w:rsidP="00BD38B5">
            <w:pPr>
              <w:rPr>
                <w:sz w:val="20"/>
                <w:szCs w:val="20"/>
              </w:rPr>
            </w:pPr>
          </w:p>
          <w:p w14:paraId="7C85D8CC" w14:textId="77777777" w:rsidR="00044A48" w:rsidRDefault="00044A48" w:rsidP="00BD38B5">
            <w:pPr>
              <w:rPr>
                <w:sz w:val="20"/>
                <w:szCs w:val="20"/>
              </w:rPr>
            </w:pPr>
            <w:r>
              <w:rPr>
                <w:sz w:val="20"/>
                <w:szCs w:val="20"/>
              </w:rPr>
              <w:t>Corporate Risk Register</w:t>
            </w:r>
          </w:p>
          <w:p w14:paraId="35DB07B1" w14:textId="77777777" w:rsidR="00044A48" w:rsidRPr="00E50FD2" w:rsidRDefault="00044A48" w:rsidP="00BD38B5">
            <w:pPr>
              <w:rPr>
                <w:sz w:val="20"/>
                <w:szCs w:val="20"/>
              </w:rPr>
            </w:pPr>
          </w:p>
        </w:tc>
        <w:tc>
          <w:tcPr>
            <w:tcW w:w="1134" w:type="dxa"/>
            <w:tcBorders>
              <w:bottom w:val="single" w:sz="4" w:space="0" w:color="auto"/>
            </w:tcBorders>
            <w:textDirection w:val="tbRl"/>
          </w:tcPr>
          <w:p w14:paraId="2EC2D543" w14:textId="197CED84" w:rsidR="00044A48" w:rsidRPr="00A22384" w:rsidRDefault="00470EF2" w:rsidP="00E32377">
            <w:pPr>
              <w:ind w:left="113" w:right="113"/>
              <w:rPr>
                <w:sz w:val="20"/>
                <w:szCs w:val="20"/>
              </w:rPr>
            </w:pPr>
            <w:r>
              <w:rPr>
                <w:sz w:val="20"/>
                <w:szCs w:val="20"/>
              </w:rPr>
              <w:t>Minor Gap 2019/20 – review of the Corporate Risk Management Strategy overdue</w:t>
            </w:r>
          </w:p>
        </w:tc>
        <w:tc>
          <w:tcPr>
            <w:tcW w:w="1134" w:type="dxa"/>
            <w:tcBorders>
              <w:bottom w:val="single" w:sz="4" w:space="0" w:color="auto"/>
            </w:tcBorders>
          </w:tcPr>
          <w:p w14:paraId="037C3B84" w14:textId="4913CA88" w:rsidR="00591140" w:rsidRPr="009052F5" w:rsidRDefault="00591140" w:rsidP="00591140">
            <w:pPr>
              <w:rPr>
                <w:sz w:val="20"/>
                <w:szCs w:val="20"/>
              </w:rPr>
            </w:pPr>
            <w:r w:rsidRPr="009052F5">
              <w:rPr>
                <w:sz w:val="20"/>
                <w:szCs w:val="20"/>
              </w:rPr>
              <w:t>S</w:t>
            </w:r>
            <w:r w:rsidR="00782614">
              <w:rPr>
                <w:sz w:val="20"/>
                <w:szCs w:val="20"/>
              </w:rPr>
              <w:t>P</w:t>
            </w:r>
            <w:r w:rsidRPr="009052F5">
              <w:rPr>
                <w:sz w:val="20"/>
                <w:szCs w:val="20"/>
              </w:rPr>
              <w:t xml:space="preserve"> –MR</w:t>
            </w:r>
          </w:p>
          <w:p w14:paraId="5003F811" w14:textId="772BE885" w:rsidR="00591140" w:rsidRPr="009052F5" w:rsidRDefault="002B2DFE" w:rsidP="00591140">
            <w:pPr>
              <w:rPr>
                <w:sz w:val="20"/>
                <w:szCs w:val="20"/>
              </w:rPr>
            </w:pPr>
            <w:r>
              <w:rPr>
                <w:sz w:val="20"/>
                <w:szCs w:val="20"/>
              </w:rPr>
              <w:t>0</w:t>
            </w:r>
            <w:r w:rsidR="00591140" w:rsidRPr="009052F5">
              <w:rPr>
                <w:sz w:val="20"/>
                <w:szCs w:val="20"/>
              </w:rPr>
              <w:t>3/</w:t>
            </w:r>
            <w:r>
              <w:rPr>
                <w:sz w:val="20"/>
                <w:szCs w:val="20"/>
              </w:rPr>
              <w:t>0</w:t>
            </w:r>
            <w:r w:rsidR="00591140" w:rsidRPr="009052F5">
              <w:rPr>
                <w:sz w:val="20"/>
                <w:szCs w:val="20"/>
              </w:rPr>
              <w:t>6/20</w:t>
            </w:r>
          </w:p>
          <w:p w14:paraId="43507818" w14:textId="77777777" w:rsidR="00591140" w:rsidRPr="009052F5" w:rsidRDefault="00591140" w:rsidP="00591140">
            <w:pPr>
              <w:rPr>
                <w:sz w:val="20"/>
                <w:szCs w:val="20"/>
              </w:rPr>
            </w:pPr>
          </w:p>
          <w:p w14:paraId="011C1B59" w14:textId="77777777" w:rsidR="00591140" w:rsidRPr="009052F5" w:rsidRDefault="00591140" w:rsidP="00591140">
            <w:pPr>
              <w:rPr>
                <w:sz w:val="20"/>
                <w:szCs w:val="20"/>
              </w:rPr>
            </w:pPr>
          </w:p>
          <w:p w14:paraId="2E51C4A7" w14:textId="77777777" w:rsidR="00591140" w:rsidRPr="009052F5" w:rsidRDefault="00591140" w:rsidP="00591140">
            <w:pPr>
              <w:rPr>
                <w:sz w:val="20"/>
                <w:szCs w:val="20"/>
              </w:rPr>
            </w:pPr>
          </w:p>
          <w:p w14:paraId="11F211AA" w14:textId="77777777" w:rsidR="00591140" w:rsidRPr="009052F5" w:rsidRDefault="00591140" w:rsidP="00591140">
            <w:pPr>
              <w:rPr>
                <w:sz w:val="20"/>
                <w:szCs w:val="20"/>
              </w:rPr>
            </w:pPr>
          </w:p>
          <w:p w14:paraId="6B261ED2" w14:textId="37D7FFCD" w:rsidR="00D03880" w:rsidRDefault="00591140" w:rsidP="00591140">
            <w:pPr>
              <w:rPr>
                <w:sz w:val="20"/>
                <w:szCs w:val="20"/>
              </w:rPr>
            </w:pPr>
            <w:r w:rsidRPr="00470EF2">
              <w:rPr>
                <w:sz w:val="20"/>
                <w:szCs w:val="20"/>
              </w:rPr>
              <w:t xml:space="preserve">IA </w:t>
            </w:r>
            <w:r w:rsidR="00470EF2">
              <w:rPr>
                <w:sz w:val="20"/>
                <w:szCs w:val="20"/>
              </w:rPr>
              <w:t>–</w:t>
            </w:r>
            <w:r w:rsidRPr="00470EF2">
              <w:rPr>
                <w:sz w:val="20"/>
                <w:szCs w:val="20"/>
              </w:rPr>
              <w:t xml:space="preserve"> SD</w:t>
            </w:r>
          </w:p>
          <w:p w14:paraId="0E9C6151" w14:textId="4489326E" w:rsidR="00470EF2" w:rsidRPr="00A22384" w:rsidRDefault="00470EF2" w:rsidP="00591140">
            <w:pPr>
              <w:rPr>
                <w:sz w:val="20"/>
                <w:szCs w:val="20"/>
              </w:rPr>
            </w:pPr>
            <w:r>
              <w:rPr>
                <w:sz w:val="20"/>
                <w:szCs w:val="20"/>
              </w:rPr>
              <w:t>21/08/20</w:t>
            </w:r>
          </w:p>
        </w:tc>
      </w:tr>
      <w:tr w:rsidR="009052F5" w:rsidRPr="007C24F5" w14:paraId="120E1279" w14:textId="77777777" w:rsidTr="00D03880">
        <w:trPr>
          <w:cantSplit/>
          <w:trHeight w:val="1134"/>
        </w:trPr>
        <w:tc>
          <w:tcPr>
            <w:tcW w:w="537" w:type="dxa"/>
            <w:tcBorders>
              <w:bottom w:val="single" w:sz="4" w:space="0" w:color="auto"/>
            </w:tcBorders>
          </w:tcPr>
          <w:p w14:paraId="70F7C8A6" w14:textId="77777777" w:rsidR="009052F5" w:rsidRPr="007C24F5" w:rsidRDefault="009052F5" w:rsidP="00E32377">
            <w:pPr>
              <w:rPr>
                <w:sz w:val="20"/>
                <w:szCs w:val="20"/>
              </w:rPr>
            </w:pPr>
            <w:r w:rsidRPr="007C24F5">
              <w:rPr>
                <w:sz w:val="20"/>
                <w:szCs w:val="20"/>
              </w:rPr>
              <w:t>3.5</w:t>
            </w:r>
          </w:p>
        </w:tc>
        <w:tc>
          <w:tcPr>
            <w:tcW w:w="2689" w:type="dxa"/>
            <w:tcBorders>
              <w:bottom w:val="single" w:sz="4" w:space="0" w:color="auto"/>
            </w:tcBorders>
          </w:tcPr>
          <w:p w14:paraId="6CD979EE" w14:textId="77777777" w:rsidR="009052F5" w:rsidRPr="007C24F5" w:rsidRDefault="009052F5" w:rsidP="00E32377">
            <w:pPr>
              <w:pStyle w:val="Default"/>
              <w:rPr>
                <w:rFonts w:ascii="Arial" w:hAnsi="Arial" w:cs="Arial"/>
                <w:color w:val="auto"/>
                <w:sz w:val="20"/>
                <w:szCs w:val="20"/>
              </w:rPr>
            </w:pPr>
            <w:r w:rsidRPr="007C24F5">
              <w:rPr>
                <w:rFonts w:ascii="Arial" w:hAnsi="Arial" w:cs="Arial"/>
                <w:color w:val="auto"/>
                <w:sz w:val="20"/>
                <w:szCs w:val="20"/>
              </w:rPr>
              <w:t xml:space="preserve">Managing service users’ expectations effectively with regard to determining priorities and making the best use of the resources available </w:t>
            </w:r>
          </w:p>
        </w:tc>
        <w:tc>
          <w:tcPr>
            <w:tcW w:w="8506" w:type="dxa"/>
            <w:tcBorders>
              <w:bottom w:val="single" w:sz="4" w:space="0" w:color="auto"/>
            </w:tcBorders>
          </w:tcPr>
          <w:p w14:paraId="6E279E2A" w14:textId="77777777" w:rsidR="009052F5" w:rsidRPr="007C24F5" w:rsidRDefault="009052F5" w:rsidP="00E32377">
            <w:pPr>
              <w:rPr>
                <w:sz w:val="20"/>
                <w:szCs w:val="20"/>
              </w:rPr>
            </w:pPr>
            <w:r w:rsidRPr="007C24F5">
              <w:rPr>
                <w:sz w:val="20"/>
                <w:szCs w:val="20"/>
              </w:rPr>
              <w:t>The Harrow Ambition Plan and the related Corporate Scorecard which is reported in the Strategic Performance Report, referenced above, provide a clear set of priorities.</w:t>
            </w:r>
          </w:p>
          <w:p w14:paraId="00EB9118" w14:textId="77777777" w:rsidR="009052F5" w:rsidRPr="007C24F5" w:rsidRDefault="009052F5" w:rsidP="00E32377">
            <w:pPr>
              <w:rPr>
                <w:sz w:val="20"/>
                <w:szCs w:val="20"/>
              </w:rPr>
            </w:pPr>
          </w:p>
          <w:p w14:paraId="682A057B" w14:textId="77777777" w:rsidR="00EE450A" w:rsidRPr="007C24F5" w:rsidRDefault="00EE450A" w:rsidP="00EE450A">
            <w:pPr>
              <w:rPr>
                <w:sz w:val="20"/>
                <w:szCs w:val="20"/>
              </w:rPr>
            </w:pPr>
            <w:r w:rsidRPr="007C24F5">
              <w:rPr>
                <w:sz w:val="20"/>
                <w:szCs w:val="20"/>
              </w:rPr>
              <w:t>See Strategic Performance Report Q2 2019/20 (Cabinet Jan 2020) for example of reporting progress against HAP priorities and Corporate Scorecard.</w:t>
            </w:r>
          </w:p>
          <w:p w14:paraId="2F212FA1" w14:textId="77777777" w:rsidR="00EE450A" w:rsidRPr="007C24F5" w:rsidRDefault="00EE450A" w:rsidP="00EE450A">
            <w:pPr>
              <w:rPr>
                <w:sz w:val="20"/>
                <w:szCs w:val="20"/>
              </w:rPr>
            </w:pPr>
          </w:p>
          <w:p w14:paraId="272D00AB" w14:textId="77777777" w:rsidR="009052F5" w:rsidRPr="007C24F5" w:rsidRDefault="009052F5" w:rsidP="00E32377">
            <w:pPr>
              <w:rPr>
                <w:sz w:val="20"/>
                <w:szCs w:val="20"/>
              </w:rPr>
            </w:pPr>
            <w:r w:rsidRPr="007C24F5">
              <w:rPr>
                <w:sz w:val="20"/>
                <w:szCs w:val="20"/>
              </w:rPr>
              <w:t>Service plans match the available resources with an aim to provide value for money wherever possible, most often in the environment of reducing resources.</w:t>
            </w:r>
          </w:p>
          <w:p w14:paraId="047F570C" w14:textId="77777777" w:rsidR="009052F5" w:rsidRPr="007C24F5" w:rsidRDefault="009052F5" w:rsidP="00E32377">
            <w:pPr>
              <w:rPr>
                <w:sz w:val="20"/>
                <w:szCs w:val="20"/>
              </w:rPr>
            </w:pPr>
          </w:p>
          <w:p w14:paraId="243B204F" w14:textId="77777777" w:rsidR="009052F5" w:rsidRPr="007C24F5" w:rsidRDefault="009052F5" w:rsidP="009052F5">
            <w:pPr>
              <w:rPr>
                <w:sz w:val="20"/>
                <w:szCs w:val="20"/>
              </w:rPr>
            </w:pPr>
          </w:p>
          <w:p w14:paraId="0B532BFA" w14:textId="77777777" w:rsidR="009052F5" w:rsidRPr="007C24F5" w:rsidRDefault="009052F5" w:rsidP="009052F5">
            <w:pPr>
              <w:rPr>
                <w:sz w:val="20"/>
                <w:szCs w:val="20"/>
              </w:rPr>
            </w:pPr>
          </w:p>
          <w:p w14:paraId="10CACEEB" w14:textId="77777777" w:rsidR="009052F5" w:rsidRPr="007C24F5" w:rsidRDefault="009052F5" w:rsidP="009052F5">
            <w:pPr>
              <w:rPr>
                <w:sz w:val="20"/>
                <w:szCs w:val="20"/>
              </w:rPr>
            </w:pPr>
          </w:p>
        </w:tc>
        <w:tc>
          <w:tcPr>
            <w:tcW w:w="1701" w:type="dxa"/>
            <w:tcBorders>
              <w:bottom w:val="single" w:sz="4" w:space="0" w:color="auto"/>
            </w:tcBorders>
          </w:tcPr>
          <w:p w14:paraId="4F70D095" w14:textId="77777777" w:rsidR="009052F5" w:rsidRPr="007C24F5" w:rsidRDefault="009052F5" w:rsidP="00E32377">
            <w:pPr>
              <w:rPr>
                <w:sz w:val="20"/>
                <w:szCs w:val="20"/>
              </w:rPr>
            </w:pPr>
            <w:r w:rsidRPr="007C24F5">
              <w:rPr>
                <w:sz w:val="20"/>
                <w:szCs w:val="20"/>
              </w:rPr>
              <w:t>Harrow Ambition Plan (GS)</w:t>
            </w:r>
          </w:p>
          <w:p w14:paraId="35FEBB59" w14:textId="77777777" w:rsidR="009052F5" w:rsidRPr="007C24F5" w:rsidRDefault="009052F5" w:rsidP="00E32377">
            <w:pPr>
              <w:rPr>
                <w:sz w:val="20"/>
                <w:szCs w:val="20"/>
              </w:rPr>
            </w:pPr>
          </w:p>
          <w:p w14:paraId="0866094C" w14:textId="77777777" w:rsidR="009052F5" w:rsidRPr="007C24F5" w:rsidRDefault="009052F5" w:rsidP="00E32377">
            <w:pPr>
              <w:rPr>
                <w:sz w:val="20"/>
                <w:szCs w:val="20"/>
              </w:rPr>
            </w:pPr>
            <w:r w:rsidRPr="007C24F5">
              <w:rPr>
                <w:sz w:val="20"/>
                <w:szCs w:val="20"/>
              </w:rPr>
              <w:t>Corporate Scorecard (GS)</w:t>
            </w:r>
          </w:p>
          <w:p w14:paraId="4D7F526B" w14:textId="77777777" w:rsidR="009052F5" w:rsidRPr="007C24F5" w:rsidRDefault="009052F5" w:rsidP="00E32377">
            <w:pPr>
              <w:rPr>
                <w:sz w:val="20"/>
                <w:szCs w:val="20"/>
              </w:rPr>
            </w:pPr>
          </w:p>
          <w:p w14:paraId="2889BA59" w14:textId="77777777" w:rsidR="009052F5" w:rsidRPr="007C24F5" w:rsidRDefault="009052F5" w:rsidP="00E32377">
            <w:pPr>
              <w:rPr>
                <w:sz w:val="20"/>
                <w:szCs w:val="20"/>
              </w:rPr>
            </w:pPr>
            <w:r w:rsidRPr="007C24F5">
              <w:rPr>
                <w:sz w:val="20"/>
                <w:szCs w:val="20"/>
              </w:rPr>
              <w:t>Strategic Performance Report</w:t>
            </w:r>
          </w:p>
          <w:p w14:paraId="46BEBC40" w14:textId="77777777" w:rsidR="009052F5" w:rsidRPr="007C24F5" w:rsidRDefault="009052F5" w:rsidP="00E32377">
            <w:pPr>
              <w:rPr>
                <w:sz w:val="20"/>
                <w:szCs w:val="20"/>
              </w:rPr>
            </w:pPr>
          </w:p>
        </w:tc>
        <w:tc>
          <w:tcPr>
            <w:tcW w:w="1134" w:type="dxa"/>
            <w:tcBorders>
              <w:bottom w:val="single" w:sz="4" w:space="0" w:color="auto"/>
            </w:tcBorders>
            <w:textDirection w:val="tbRl"/>
          </w:tcPr>
          <w:p w14:paraId="1E48CDE0" w14:textId="77777777" w:rsidR="009052F5" w:rsidRPr="007C24F5" w:rsidRDefault="009052F5" w:rsidP="00E32377">
            <w:pPr>
              <w:ind w:left="113" w:right="113"/>
              <w:rPr>
                <w:sz w:val="20"/>
                <w:szCs w:val="20"/>
              </w:rPr>
            </w:pPr>
          </w:p>
        </w:tc>
        <w:tc>
          <w:tcPr>
            <w:tcW w:w="1134" w:type="dxa"/>
            <w:tcBorders>
              <w:bottom w:val="single" w:sz="4" w:space="0" w:color="auto"/>
            </w:tcBorders>
          </w:tcPr>
          <w:p w14:paraId="6A0ED00E" w14:textId="17964B90" w:rsidR="009052F5" w:rsidRPr="007C24F5" w:rsidRDefault="009052F5" w:rsidP="00060CC8">
            <w:pPr>
              <w:rPr>
                <w:sz w:val="20"/>
                <w:szCs w:val="20"/>
              </w:rPr>
            </w:pPr>
            <w:r w:rsidRPr="007C24F5">
              <w:rPr>
                <w:sz w:val="20"/>
                <w:szCs w:val="20"/>
              </w:rPr>
              <w:t>S</w:t>
            </w:r>
            <w:r w:rsidR="00782614">
              <w:rPr>
                <w:sz w:val="20"/>
                <w:szCs w:val="20"/>
              </w:rPr>
              <w:t>P</w:t>
            </w:r>
            <w:r w:rsidRPr="007C24F5">
              <w:rPr>
                <w:sz w:val="20"/>
                <w:szCs w:val="20"/>
              </w:rPr>
              <w:t xml:space="preserve"> –MR</w:t>
            </w:r>
          </w:p>
          <w:p w14:paraId="5550A671" w14:textId="6D9F58E3" w:rsidR="009052F5" w:rsidRPr="007C24F5" w:rsidRDefault="00C96851" w:rsidP="00060CC8">
            <w:pPr>
              <w:rPr>
                <w:sz w:val="20"/>
                <w:szCs w:val="20"/>
              </w:rPr>
            </w:pPr>
            <w:r>
              <w:rPr>
                <w:sz w:val="20"/>
                <w:szCs w:val="20"/>
              </w:rPr>
              <w:t>0</w:t>
            </w:r>
            <w:r w:rsidR="009052F5" w:rsidRPr="007C24F5">
              <w:rPr>
                <w:sz w:val="20"/>
                <w:szCs w:val="20"/>
              </w:rPr>
              <w:t>3/</w:t>
            </w:r>
            <w:r w:rsidR="002B2DFE">
              <w:rPr>
                <w:sz w:val="20"/>
                <w:szCs w:val="20"/>
              </w:rPr>
              <w:t>0</w:t>
            </w:r>
            <w:r w:rsidR="009052F5" w:rsidRPr="007C24F5">
              <w:rPr>
                <w:sz w:val="20"/>
                <w:szCs w:val="20"/>
              </w:rPr>
              <w:t>6/20</w:t>
            </w:r>
          </w:p>
        </w:tc>
      </w:tr>
      <w:tr w:rsidR="009052F5" w14:paraId="7DAB5216" w14:textId="77777777" w:rsidTr="0035060B">
        <w:trPr>
          <w:trHeight w:val="450"/>
        </w:trPr>
        <w:tc>
          <w:tcPr>
            <w:tcW w:w="537" w:type="dxa"/>
            <w:shd w:val="clear" w:color="auto" w:fill="E5DFEC" w:themeFill="accent4" w:themeFillTint="33"/>
          </w:tcPr>
          <w:p w14:paraId="40E76221" w14:textId="77777777" w:rsidR="009052F5" w:rsidRDefault="009052F5" w:rsidP="00D068AD"/>
        </w:tc>
        <w:tc>
          <w:tcPr>
            <w:tcW w:w="15164" w:type="dxa"/>
            <w:gridSpan w:val="5"/>
            <w:shd w:val="clear" w:color="auto" w:fill="E5DFEC" w:themeFill="accent4" w:themeFillTint="33"/>
          </w:tcPr>
          <w:p w14:paraId="07AC7258" w14:textId="77777777" w:rsidR="009052F5" w:rsidRDefault="009052F5" w:rsidP="00D068AD">
            <w:r>
              <w:rPr>
                <w:rFonts w:cs="FS Lola"/>
                <w:b/>
                <w:bCs/>
                <w:color w:val="000000"/>
                <w:sz w:val="21"/>
                <w:szCs w:val="21"/>
              </w:rPr>
              <w:t xml:space="preserve">Sustainable economic, social and environmental benefits </w:t>
            </w:r>
          </w:p>
        </w:tc>
      </w:tr>
      <w:tr w:rsidR="009052F5" w:rsidRPr="00E1339A" w14:paraId="4835F2BD" w14:textId="77777777" w:rsidTr="00D03880">
        <w:trPr>
          <w:cantSplit/>
          <w:trHeight w:val="1134"/>
        </w:trPr>
        <w:tc>
          <w:tcPr>
            <w:tcW w:w="537" w:type="dxa"/>
          </w:tcPr>
          <w:p w14:paraId="30791812" w14:textId="77777777" w:rsidR="009052F5" w:rsidRPr="007E0844" w:rsidRDefault="009052F5" w:rsidP="00D068AD">
            <w:pPr>
              <w:rPr>
                <w:sz w:val="20"/>
                <w:szCs w:val="20"/>
              </w:rPr>
            </w:pPr>
            <w:r w:rsidRPr="007E0844">
              <w:rPr>
                <w:sz w:val="20"/>
                <w:szCs w:val="20"/>
              </w:rPr>
              <w:lastRenderedPageBreak/>
              <w:t>3.6</w:t>
            </w:r>
          </w:p>
        </w:tc>
        <w:tc>
          <w:tcPr>
            <w:tcW w:w="2689" w:type="dxa"/>
          </w:tcPr>
          <w:p w14:paraId="309D2A9B" w14:textId="77777777" w:rsidR="009052F5" w:rsidRPr="007E0844" w:rsidRDefault="009052F5" w:rsidP="00166699">
            <w:pPr>
              <w:pStyle w:val="Default"/>
              <w:rPr>
                <w:rFonts w:ascii="Arial" w:hAnsi="Arial" w:cs="Arial"/>
                <w:sz w:val="20"/>
                <w:szCs w:val="20"/>
              </w:rPr>
            </w:pPr>
            <w:r w:rsidRPr="007E0844">
              <w:rPr>
                <w:rFonts w:ascii="Arial" w:hAnsi="Arial" w:cs="Arial"/>
                <w:sz w:val="20"/>
                <w:szCs w:val="20"/>
              </w:rPr>
              <w:t xml:space="preserve">Considering and balancing the combined economic, social and environmental impact of policies and plans when taking decisions about service provision </w:t>
            </w:r>
          </w:p>
          <w:p w14:paraId="18783B67" w14:textId="77777777" w:rsidR="009052F5" w:rsidRPr="007E0844" w:rsidRDefault="009052F5" w:rsidP="00166699">
            <w:pPr>
              <w:pStyle w:val="Default"/>
              <w:rPr>
                <w:rFonts w:ascii="Arial" w:hAnsi="Arial" w:cs="Arial"/>
                <w:sz w:val="20"/>
                <w:szCs w:val="20"/>
              </w:rPr>
            </w:pPr>
          </w:p>
        </w:tc>
        <w:tc>
          <w:tcPr>
            <w:tcW w:w="8506" w:type="dxa"/>
          </w:tcPr>
          <w:p w14:paraId="578B8FA5" w14:textId="77777777" w:rsidR="009052F5" w:rsidRPr="007C24F5" w:rsidRDefault="007D473C" w:rsidP="00850496">
            <w:pPr>
              <w:rPr>
                <w:sz w:val="20"/>
                <w:szCs w:val="20"/>
              </w:rPr>
            </w:pPr>
            <w:r w:rsidRPr="007C24F5">
              <w:rPr>
                <w:sz w:val="20"/>
                <w:szCs w:val="20"/>
              </w:rPr>
              <w:t>2</w:t>
            </w:r>
            <w:r w:rsidR="009052F5" w:rsidRPr="007C24F5">
              <w:rPr>
                <w:sz w:val="20"/>
                <w:szCs w:val="20"/>
              </w:rPr>
              <w:t xml:space="preserve">019/20 – 2020/21 draft agreed by December 2018 Cabinet and final agreed at February 2019 Cabinet.                                                                    </w:t>
            </w:r>
          </w:p>
          <w:p w14:paraId="201293BF" w14:textId="77777777" w:rsidR="003672A5" w:rsidRPr="007C24F5" w:rsidRDefault="003672A5" w:rsidP="003672A5">
            <w:pPr>
              <w:rPr>
                <w:sz w:val="20"/>
                <w:szCs w:val="20"/>
              </w:rPr>
            </w:pPr>
            <w:r w:rsidRPr="007C24F5">
              <w:rPr>
                <w:sz w:val="20"/>
                <w:szCs w:val="20"/>
              </w:rPr>
              <w:t xml:space="preserve">Three year Capital Programme reviewed and updated annually. 2020/21 – 2022/23 draft agreed by January 2020 Cabinet and final agreed at February 2020 Cabinet.   The work takes place during 2019 on the production of the Capital Programme for the following year.                                                                 </w:t>
            </w:r>
          </w:p>
          <w:p w14:paraId="03BAC1F5" w14:textId="77777777" w:rsidR="003672A5" w:rsidRPr="007C24F5" w:rsidRDefault="003672A5" w:rsidP="003672A5">
            <w:pPr>
              <w:rPr>
                <w:sz w:val="20"/>
                <w:szCs w:val="20"/>
              </w:rPr>
            </w:pPr>
          </w:p>
          <w:p w14:paraId="2EAF96FE" w14:textId="77777777" w:rsidR="003672A5" w:rsidRPr="007C24F5" w:rsidRDefault="003672A5" w:rsidP="003672A5">
            <w:pPr>
              <w:rPr>
                <w:sz w:val="20"/>
                <w:szCs w:val="20"/>
              </w:rPr>
            </w:pPr>
            <w:r w:rsidRPr="007C24F5">
              <w:rPr>
                <w:sz w:val="20"/>
                <w:szCs w:val="20"/>
              </w:rPr>
              <w:t xml:space="preserve">In 2018/19 under the Prudential Code there was a new requirement for a more detailed capital strategy as part of the Treasury Management (TM) strategy and this was first put to cabinet in February 2019 and is an annual requirement. The Capital Strategy was updated during 2019 and was included in the Treasury Management Strategy report and for 2020/21 went to cabinet in February 2020.  </w:t>
            </w:r>
          </w:p>
          <w:p w14:paraId="21405096" w14:textId="77777777" w:rsidR="009052F5" w:rsidRPr="002B2B96" w:rsidRDefault="009052F5" w:rsidP="00850496">
            <w:pPr>
              <w:rPr>
                <w:color w:val="7030A0"/>
                <w:sz w:val="20"/>
                <w:szCs w:val="20"/>
              </w:rPr>
            </w:pPr>
          </w:p>
        </w:tc>
        <w:tc>
          <w:tcPr>
            <w:tcW w:w="1701" w:type="dxa"/>
          </w:tcPr>
          <w:p w14:paraId="3B605AD1" w14:textId="77777777" w:rsidR="009052F5" w:rsidRDefault="009052F5" w:rsidP="00850496">
            <w:pPr>
              <w:rPr>
                <w:sz w:val="20"/>
                <w:szCs w:val="20"/>
              </w:rPr>
            </w:pPr>
            <w:r>
              <w:rPr>
                <w:sz w:val="20"/>
                <w:szCs w:val="20"/>
              </w:rPr>
              <w:t>Capital Programme (GS)</w:t>
            </w:r>
          </w:p>
          <w:p w14:paraId="7A88D2F9" w14:textId="77777777" w:rsidR="009052F5" w:rsidRDefault="009052F5" w:rsidP="00850496">
            <w:pPr>
              <w:rPr>
                <w:sz w:val="20"/>
                <w:szCs w:val="20"/>
              </w:rPr>
            </w:pPr>
          </w:p>
          <w:p w14:paraId="6E128C7F" w14:textId="77777777" w:rsidR="009052F5" w:rsidRDefault="009052F5" w:rsidP="00850496">
            <w:pPr>
              <w:rPr>
                <w:sz w:val="20"/>
                <w:szCs w:val="20"/>
              </w:rPr>
            </w:pPr>
            <w:r>
              <w:rPr>
                <w:sz w:val="20"/>
                <w:szCs w:val="20"/>
              </w:rPr>
              <w:t>Prudential Code</w:t>
            </w:r>
          </w:p>
          <w:p w14:paraId="58A4CFA8" w14:textId="77777777" w:rsidR="009052F5" w:rsidRDefault="009052F5" w:rsidP="00850496">
            <w:pPr>
              <w:rPr>
                <w:sz w:val="20"/>
                <w:szCs w:val="20"/>
              </w:rPr>
            </w:pPr>
          </w:p>
          <w:p w14:paraId="45BF530C" w14:textId="77777777" w:rsidR="009052F5" w:rsidRPr="00F81B63" w:rsidRDefault="009052F5" w:rsidP="00850496">
            <w:pPr>
              <w:rPr>
                <w:sz w:val="20"/>
                <w:szCs w:val="20"/>
              </w:rPr>
            </w:pPr>
            <w:r>
              <w:rPr>
                <w:sz w:val="20"/>
                <w:szCs w:val="20"/>
              </w:rPr>
              <w:t>Treasury Management Strategy</w:t>
            </w:r>
          </w:p>
        </w:tc>
        <w:tc>
          <w:tcPr>
            <w:tcW w:w="1134" w:type="dxa"/>
            <w:textDirection w:val="tbRl"/>
          </w:tcPr>
          <w:p w14:paraId="57E1C63B" w14:textId="77777777" w:rsidR="009052F5" w:rsidRPr="002B2B96" w:rsidRDefault="009052F5" w:rsidP="00850496">
            <w:pPr>
              <w:ind w:left="113" w:right="113"/>
              <w:rPr>
                <w:color w:val="7030A0"/>
                <w:sz w:val="20"/>
                <w:szCs w:val="20"/>
              </w:rPr>
            </w:pPr>
          </w:p>
        </w:tc>
        <w:tc>
          <w:tcPr>
            <w:tcW w:w="1134" w:type="dxa"/>
          </w:tcPr>
          <w:p w14:paraId="0B7E9B3B" w14:textId="77777777" w:rsidR="003672A5" w:rsidRPr="007D473C" w:rsidRDefault="003672A5" w:rsidP="003672A5">
            <w:pPr>
              <w:rPr>
                <w:sz w:val="20"/>
                <w:szCs w:val="20"/>
              </w:rPr>
            </w:pPr>
            <w:r w:rsidRPr="007D473C">
              <w:rPr>
                <w:sz w:val="20"/>
                <w:szCs w:val="20"/>
              </w:rPr>
              <w:t xml:space="preserve">Finance – </w:t>
            </w:r>
            <w:proofErr w:type="spellStart"/>
            <w:r w:rsidRPr="007D473C">
              <w:rPr>
                <w:sz w:val="20"/>
                <w:szCs w:val="20"/>
              </w:rPr>
              <w:t>Sdan</w:t>
            </w:r>
            <w:proofErr w:type="spellEnd"/>
          </w:p>
          <w:p w14:paraId="1315D917" w14:textId="77777777" w:rsidR="009052F5" w:rsidRPr="002B2B96" w:rsidRDefault="003672A5" w:rsidP="003672A5">
            <w:pPr>
              <w:rPr>
                <w:color w:val="7030A0"/>
                <w:sz w:val="20"/>
                <w:szCs w:val="20"/>
              </w:rPr>
            </w:pPr>
            <w:r w:rsidRPr="007D473C">
              <w:rPr>
                <w:sz w:val="20"/>
                <w:szCs w:val="20"/>
              </w:rPr>
              <w:t>29/05/20</w:t>
            </w:r>
          </w:p>
        </w:tc>
      </w:tr>
      <w:tr w:rsidR="009052F5" w:rsidRPr="003448EC" w14:paraId="146D21D2" w14:textId="77777777" w:rsidTr="00D03880">
        <w:trPr>
          <w:cantSplit/>
          <w:trHeight w:val="1134"/>
        </w:trPr>
        <w:tc>
          <w:tcPr>
            <w:tcW w:w="537" w:type="dxa"/>
          </w:tcPr>
          <w:p w14:paraId="58AE1D04" w14:textId="77777777" w:rsidR="009052F5" w:rsidRPr="00123822" w:rsidRDefault="009052F5" w:rsidP="0065229C">
            <w:pPr>
              <w:rPr>
                <w:sz w:val="20"/>
                <w:szCs w:val="20"/>
              </w:rPr>
            </w:pPr>
            <w:r w:rsidRPr="00123822">
              <w:rPr>
                <w:sz w:val="20"/>
                <w:szCs w:val="20"/>
              </w:rPr>
              <w:t>3.7</w:t>
            </w:r>
          </w:p>
        </w:tc>
        <w:tc>
          <w:tcPr>
            <w:tcW w:w="2689" w:type="dxa"/>
          </w:tcPr>
          <w:p w14:paraId="2A9C12EC" w14:textId="77777777" w:rsidR="009052F5" w:rsidRPr="00123822" w:rsidRDefault="009052F5" w:rsidP="0065229C">
            <w:pPr>
              <w:pStyle w:val="Default"/>
              <w:rPr>
                <w:rFonts w:ascii="Arial" w:hAnsi="Arial" w:cs="Arial"/>
                <w:color w:val="auto"/>
                <w:sz w:val="20"/>
                <w:szCs w:val="20"/>
              </w:rPr>
            </w:pPr>
            <w:r w:rsidRPr="00123822">
              <w:rPr>
                <w:rFonts w:ascii="Arial" w:hAnsi="Arial" w:cs="Arial"/>
                <w:color w:val="auto"/>
                <w:sz w:val="20"/>
                <w:szCs w:val="20"/>
              </w:rPr>
              <w:t xml:space="preserve">Taking a longer-term view with regard to decision making, taking account of risk and acting transparently where there are potential conflicts between the organisation’s intended outcomes and short-term factors such as the political cycle or financial constraints </w:t>
            </w:r>
          </w:p>
        </w:tc>
        <w:tc>
          <w:tcPr>
            <w:tcW w:w="8506" w:type="dxa"/>
          </w:tcPr>
          <w:p w14:paraId="408EB3DD" w14:textId="77777777" w:rsidR="009052F5" w:rsidRPr="00F81B63" w:rsidRDefault="009052F5" w:rsidP="0065229C">
            <w:pPr>
              <w:rPr>
                <w:sz w:val="20"/>
                <w:szCs w:val="20"/>
              </w:rPr>
            </w:pPr>
            <w:r w:rsidRPr="00F81B63">
              <w:rPr>
                <w:sz w:val="20"/>
                <w:szCs w:val="20"/>
              </w:rPr>
              <w:t>Templates for committee and cabinet decisions include sections on options, financial implications, risk management, equalities and legal implications. Minutes reco</w:t>
            </w:r>
            <w:r>
              <w:rPr>
                <w:sz w:val="20"/>
                <w:szCs w:val="20"/>
              </w:rPr>
              <w:t>rd the reasons for a decision.</w:t>
            </w:r>
          </w:p>
          <w:p w14:paraId="3D96EDBE" w14:textId="77777777" w:rsidR="009052F5" w:rsidRPr="00F81B63" w:rsidRDefault="009052F5" w:rsidP="0065229C">
            <w:pPr>
              <w:rPr>
                <w:sz w:val="20"/>
                <w:szCs w:val="20"/>
              </w:rPr>
            </w:pPr>
          </w:p>
          <w:p w14:paraId="622B5E4C" w14:textId="77777777" w:rsidR="009052F5" w:rsidRPr="00F81B63" w:rsidRDefault="009052F5" w:rsidP="0065229C">
            <w:pPr>
              <w:rPr>
                <w:sz w:val="20"/>
                <w:szCs w:val="20"/>
              </w:rPr>
            </w:pPr>
            <w:r w:rsidRPr="00F81B63">
              <w:rPr>
                <w:sz w:val="20"/>
                <w:szCs w:val="20"/>
              </w:rPr>
              <w:t>Article 13 of the constitution sets out the pr</w:t>
            </w:r>
            <w:r>
              <w:rPr>
                <w:sz w:val="20"/>
                <w:szCs w:val="20"/>
              </w:rPr>
              <w:t>inciples of decision-making</w:t>
            </w:r>
            <w:r w:rsidRPr="00F81B63">
              <w:rPr>
                <w:sz w:val="20"/>
                <w:szCs w:val="20"/>
              </w:rPr>
              <w:t>.</w:t>
            </w:r>
          </w:p>
          <w:p w14:paraId="34CD865E" w14:textId="77777777" w:rsidR="009052F5" w:rsidRPr="00F81B63" w:rsidRDefault="009052F5" w:rsidP="0065229C">
            <w:pPr>
              <w:rPr>
                <w:sz w:val="20"/>
                <w:szCs w:val="20"/>
              </w:rPr>
            </w:pPr>
          </w:p>
          <w:p w14:paraId="4BA8882F" w14:textId="77777777" w:rsidR="009052F5" w:rsidRPr="00F81B63" w:rsidRDefault="009052F5" w:rsidP="009B1087">
            <w:pPr>
              <w:rPr>
                <w:sz w:val="20"/>
                <w:szCs w:val="20"/>
              </w:rPr>
            </w:pPr>
            <w:r w:rsidRPr="00F81B63">
              <w:rPr>
                <w:sz w:val="20"/>
                <w:szCs w:val="20"/>
              </w:rPr>
              <w:t>Cabinet reports required to have Finance clearance and comment.</w:t>
            </w:r>
          </w:p>
          <w:p w14:paraId="1B7D4A38" w14:textId="77777777" w:rsidR="009052F5" w:rsidRPr="00F81B63" w:rsidRDefault="009052F5" w:rsidP="009B1087">
            <w:pPr>
              <w:rPr>
                <w:sz w:val="20"/>
                <w:szCs w:val="20"/>
              </w:rPr>
            </w:pPr>
          </w:p>
          <w:p w14:paraId="5FADCE89" w14:textId="77777777" w:rsidR="009052F5" w:rsidRPr="003448EC" w:rsidRDefault="009052F5" w:rsidP="009B1087">
            <w:pPr>
              <w:rPr>
                <w:b/>
                <w:color w:val="FFC000"/>
                <w:sz w:val="20"/>
                <w:szCs w:val="20"/>
              </w:rPr>
            </w:pPr>
          </w:p>
          <w:p w14:paraId="29D944DF" w14:textId="77777777" w:rsidR="009052F5" w:rsidRPr="00F81B63" w:rsidRDefault="009052F5" w:rsidP="0065229C">
            <w:pPr>
              <w:rPr>
                <w:sz w:val="20"/>
                <w:szCs w:val="20"/>
              </w:rPr>
            </w:pPr>
          </w:p>
        </w:tc>
        <w:tc>
          <w:tcPr>
            <w:tcW w:w="1701" w:type="dxa"/>
          </w:tcPr>
          <w:p w14:paraId="0F33F675" w14:textId="77777777" w:rsidR="009052F5" w:rsidRDefault="009052F5" w:rsidP="0065229C">
            <w:pPr>
              <w:rPr>
                <w:sz w:val="20"/>
                <w:szCs w:val="20"/>
              </w:rPr>
            </w:pPr>
            <w:r>
              <w:rPr>
                <w:sz w:val="20"/>
                <w:szCs w:val="20"/>
              </w:rPr>
              <w:t>Cabinet Decisions Template (GS)</w:t>
            </w:r>
          </w:p>
          <w:p w14:paraId="57829901" w14:textId="77777777" w:rsidR="009052F5" w:rsidRDefault="009052F5" w:rsidP="0065229C">
            <w:pPr>
              <w:rPr>
                <w:sz w:val="20"/>
                <w:szCs w:val="20"/>
              </w:rPr>
            </w:pPr>
          </w:p>
          <w:p w14:paraId="4834A589" w14:textId="77777777" w:rsidR="009052F5" w:rsidRDefault="009052F5" w:rsidP="0065229C">
            <w:pPr>
              <w:rPr>
                <w:sz w:val="20"/>
                <w:szCs w:val="20"/>
              </w:rPr>
            </w:pPr>
            <w:r>
              <w:rPr>
                <w:sz w:val="20"/>
                <w:szCs w:val="20"/>
              </w:rPr>
              <w:t>Article 13 in Constitution (GS)</w:t>
            </w:r>
          </w:p>
          <w:p w14:paraId="26BF615F" w14:textId="77777777" w:rsidR="009052F5" w:rsidRDefault="009052F5" w:rsidP="0065229C">
            <w:pPr>
              <w:rPr>
                <w:sz w:val="20"/>
                <w:szCs w:val="20"/>
              </w:rPr>
            </w:pPr>
          </w:p>
          <w:p w14:paraId="170742DF" w14:textId="77777777" w:rsidR="009052F5" w:rsidRPr="00F81B63" w:rsidRDefault="009052F5" w:rsidP="0065229C">
            <w:pPr>
              <w:rPr>
                <w:sz w:val="20"/>
                <w:szCs w:val="20"/>
              </w:rPr>
            </w:pPr>
          </w:p>
        </w:tc>
        <w:tc>
          <w:tcPr>
            <w:tcW w:w="1134" w:type="dxa"/>
            <w:textDirection w:val="tbRl"/>
          </w:tcPr>
          <w:p w14:paraId="0C9D11D3" w14:textId="77777777" w:rsidR="009052F5" w:rsidRPr="0030128D" w:rsidRDefault="009052F5" w:rsidP="0065229C">
            <w:pPr>
              <w:ind w:left="113" w:right="113"/>
              <w:rPr>
                <w:color w:val="7030A0"/>
                <w:sz w:val="20"/>
                <w:szCs w:val="20"/>
              </w:rPr>
            </w:pPr>
          </w:p>
        </w:tc>
        <w:tc>
          <w:tcPr>
            <w:tcW w:w="1134" w:type="dxa"/>
          </w:tcPr>
          <w:p w14:paraId="00C17099" w14:textId="02687B20" w:rsidR="009052F5" w:rsidRDefault="009052F5" w:rsidP="00D03880">
            <w:pPr>
              <w:rPr>
                <w:sz w:val="20"/>
                <w:szCs w:val="20"/>
              </w:rPr>
            </w:pPr>
            <w:r w:rsidRPr="003448EC">
              <w:rPr>
                <w:sz w:val="20"/>
                <w:szCs w:val="20"/>
              </w:rPr>
              <w:t>Legal</w:t>
            </w:r>
            <w:r>
              <w:rPr>
                <w:sz w:val="20"/>
                <w:szCs w:val="20"/>
              </w:rPr>
              <w:t>–</w:t>
            </w:r>
            <w:r w:rsidRPr="003448EC">
              <w:rPr>
                <w:sz w:val="20"/>
                <w:szCs w:val="20"/>
              </w:rPr>
              <w:t>CE</w:t>
            </w:r>
          </w:p>
          <w:p w14:paraId="7D4825A1" w14:textId="53D89BBC" w:rsidR="00CA2E17" w:rsidRDefault="00CA2E17" w:rsidP="00D03880">
            <w:pPr>
              <w:rPr>
                <w:sz w:val="20"/>
                <w:szCs w:val="20"/>
              </w:rPr>
            </w:pPr>
            <w:r>
              <w:rPr>
                <w:sz w:val="20"/>
                <w:szCs w:val="20"/>
              </w:rPr>
              <w:t>03/06/20</w:t>
            </w:r>
          </w:p>
          <w:p w14:paraId="18093FC1" w14:textId="77777777" w:rsidR="009052F5" w:rsidRDefault="009052F5" w:rsidP="00D03880">
            <w:pPr>
              <w:rPr>
                <w:sz w:val="20"/>
                <w:szCs w:val="20"/>
              </w:rPr>
            </w:pPr>
          </w:p>
          <w:p w14:paraId="35DF7BFF" w14:textId="77777777" w:rsidR="009052F5" w:rsidRDefault="009052F5" w:rsidP="00D03880">
            <w:pPr>
              <w:rPr>
                <w:sz w:val="20"/>
                <w:szCs w:val="20"/>
              </w:rPr>
            </w:pPr>
          </w:p>
          <w:p w14:paraId="59A4C369" w14:textId="77777777" w:rsidR="009052F5" w:rsidRDefault="009052F5" w:rsidP="00D03880">
            <w:pPr>
              <w:rPr>
                <w:sz w:val="20"/>
                <w:szCs w:val="20"/>
              </w:rPr>
            </w:pPr>
          </w:p>
          <w:p w14:paraId="20E9662B" w14:textId="77777777" w:rsidR="009052F5" w:rsidRDefault="009052F5" w:rsidP="00D03880">
            <w:pPr>
              <w:rPr>
                <w:sz w:val="20"/>
                <w:szCs w:val="20"/>
              </w:rPr>
            </w:pPr>
          </w:p>
          <w:p w14:paraId="35013CFD" w14:textId="77777777" w:rsidR="009052F5" w:rsidRDefault="009052F5" w:rsidP="00D03880">
            <w:pPr>
              <w:rPr>
                <w:color w:val="FFC000"/>
                <w:sz w:val="20"/>
                <w:szCs w:val="20"/>
              </w:rPr>
            </w:pPr>
          </w:p>
          <w:p w14:paraId="0B8D86B0" w14:textId="77777777" w:rsidR="009052F5" w:rsidRDefault="009052F5" w:rsidP="00D03880">
            <w:pPr>
              <w:rPr>
                <w:color w:val="FFC000"/>
                <w:sz w:val="20"/>
                <w:szCs w:val="20"/>
              </w:rPr>
            </w:pPr>
          </w:p>
          <w:p w14:paraId="4C131DDA" w14:textId="19CBEA89" w:rsidR="009052F5" w:rsidRPr="003448EC" w:rsidRDefault="009052F5" w:rsidP="00BF5303">
            <w:pPr>
              <w:rPr>
                <w:sz w:val="20"/>
                <w:szCs w:val="20"/>
              </w:rPr>
            </w:pPr>
          </w:p>
        </w:tc>
      </w:tr>
      <w:tr w:rsidR="009052F5" w:rsidRPr="007E0844" w14:paraId="572683BF" w14:textId="77777777" w:rsidTr="00D03880">
        <w:trPr>
          <w:cantSplit/>
          <w:trHeight w:val="1134"/>
        </w:trPr>
        <w:tc>
          <w:tcPr>
            <w:tcW w:w="537" w:type="dxa"/>
          </w:tcPr>
          <w:p w14:paraId="39B71ECD" w14:textId="77777777" w:rsidR="009052F5" w:rsidRPr="008E58C0" w:rsidRDefault="009052F5" w:rsidP="0065229C">
            <w:pPr>
              <w:rPr>
                <w:sz w:val="20"/>
                <w:szCs w:val="20"/>
              </w:rPr>
            </w:pPr>
            <w:r w:rsidRPr="008E58C0">
              <w:rPr>
                <w:sz w:val="20"/>
                <w:szCs w:val="20"/>
              </w:rPr>
              <w:t>3.8</w:t>
            </w:r>
          </w:p>
        </w:tc>
        <w:tc>
          <w:tcPr>
            <w:tcW w:w="2689" w:type="dxa"/>
          </w:tcPr>
          <w:p w14:paraId="41256A13" w14:textId="77777777" w:rsidR="009052F5" w:rsidRPr="008E58C0" w:rsidRDefault="009052F5" w:rsidP="0065229C">
            <w:pPr>
              <w:pStyle w:val="Default"/>
              <w:rPr>
                <w:rFonts w:ascii="Arial" w:hAnsi="Arial" w:cs="Arial"/>
                <w:color w:val="auto"/>
                <w:sz w:val="20"/>
                <w:szCs w:val="20"/>
              </w:rPr>
            </w:pPr>
            <w:r w:rsidRPr="0035060B">
              <w:rPr>
                <w:rFonts w:ascii="Arial" w:hAnsi="Arial" w:cs="Arial"/>
                <w:color w:val="auto"/>
                <w:sz w:val="20"/>
                <w:szCs w:val="20"/>
              </w:rPr>
              <w:t>Determining the wider public interest associated with balancing conflicting interests between achieving the various economic, social and environmental benefits, through consultation where possible, in order to ensure appropriate trade-offs</w:t>
            </w:r>
          </w:p>
        </w:tc>
        <w:tc>
          <w:tcPr>
            <w:tcW w:w="8506" w:type="dxa"/>
          </w:tcPr>
          <w:p w14:paraId="53633F4E" w14:textId="77777777" w:rsidR="009052F5" w:rsidRPr="008E58C0" w:rsidRDefault="009052F5" w:rsidP="0065229C">
            <w:pPr>
              <w:rPr>
                <w:sz w:val="20"/>
                <w:szCs w:val="20"/>
              </w:rPr>
            </w:pPr>
            <w:r w:rsidRPr="008E58C0">
              <w:rPr>
                <w:sz w:val="20"/>
                <w:szCs w:val="20"/>
              </w:rPr>
              <w:t>Templates for committee and cabinet decisions include sections on options, financial implications, risk management, equalities and legal implications. Minutes record the reasons for a decision.</w:t>
            </w:r>
          </w:p>
          <w:p w14:paraId="21807C76" w14:textId="77777777" w:rsidR="009052F5" w:rsidRPr="008E58C0" w:rsidRDefault="009052F5" w:rsidP="0065229C">
            <w:pPr>
              <w:rPr>
                <w:sz w:val="20"/>
                <w:szCs w:val="20"/>
              </w:rPr>
            </w:pPr>
          </w:p>
          <w:p w14:paraId="59338EA3" w14:textId="77777777" w:rsidR="00D14634" w:rsidRPr="00C33315" w:rsidRDefault="00D14634" w:rsidP="00D14634">
            <w:pPr>
              <w:rPr>
                <w:sz w:val="20"/>
                <w:szCs w:val="20"/>
              </w:rPr>
            </w:pPr>
            <w:r w:rsidRPr="00C33315">
              <w:rPr>
                <w:sz w:val="20"/>
                <w:szCs w:val="20"/>
              </w:rPr>
              <w:t>Article 13 of the constitution sets out the principles of decision-</w:t>
            </w:r>
            <w:proofErr w:type="gramStart"/>
            <w:r w:rsidRPr="00C33315">
              <w:rPr>
                <w:sz w:val="20"/>
                <w:szCs w:val="20"/>
              </w:rPr>
              <w:t>making..</w:t>
            </w:r>
            <w:proofErr w:type="gramEnd"/>
          </w:p>
          <w:p w14:paraId="29F3DFE7" w14:textId="77777777" w:rsidR="009052F5" w:rsidRPr="008E58C0" w:rsidRDefault="009052F5" w:rsidP="0065229C">
            <w:pPr>
              <w:rPr>
                <w:sz w:val="20"/>
                <w:szCs w:val="20"/>
              </w:rPr>
            </w:pPr>
            <w:r w:rsidRPr="008E58C0">
              <w:rPr>
                <w:sz w:val="20"/>
                <w:szCs w:val="20"/>
              </w:rPr>
              <w:t>.</w:t>
            </w:r>
          </w:p>
          <w:p w14:paraId="0BE16ED9" w14:textId="77777777" w:rsidR="009052F5" w:rsidRPr="0030128D" w:rsidRDefault="009052F5" w:rsidP="0065229C">
            <w:pPr>
              <w:rPr>
                <w:color w:val="7030A0"/>
                <w:sz w:val="20"/>
                <w:szCs w:val="20"/>
              </w:rPr>
            </w:pPr>
          </w:p>
          <w:p w14:paraId="62662AB6" w14:textId="77777777" w:rsidR="009052F5" w:rsidRPr="008E58C0" w:rsidRDefault="009052F5" w:rsidP="0065229C">
            <w:pPr>
              <w:rPr>
                <w:sz w:val="20"/>
                <w:szCs w:val="20"/>
              </w:rPr>
            </w:pPr>
            <w:r w:rsidRPr="008E58C0">
              <w:rPr>
                <w:sz w:val="20"/>
                <w:szCs w:val="20"/>
              </w:rPr>
              <w:t>All key decisions are recorded in Committee Documents which are made public, available via link below:</w:t>
            </w:r>
          </w:p>
          <w:p w14:paraId="04816495" w14:textId="77777777" w:rsidR="009052F5" w:rsidRPr="008E58C0" w:rsidRDefault="009640A3" w:rsidP="0065229C">
            <w:pPr>
              <w:rPr>
                <w:sz w:val="20"/>
                <w:szCs w:val="20"/>
              </w:rPr>
            </w:pPr>
            <w:hyperlink r:id="rId17" w:history="1">
              <w:r w:rsidR="009052F5" w:rsidRPr="008E58C0">
                <w:rPr>
                  <w:sz w:val="20"/>
                  <w:szCs w:val="20"/>
                  <w:u w:val="single"/>
                </w:rPr>
                <w:t>http://www.harrow.gov.uk/www2/ieDocHome.aspx?bcr=1</w:t>
              </w:r>
            </w:hyperlink>
          </w:p>
          <w:p w14:paraId="72FC6126" w14:textId="77777777" w:rsidR="009052F5" w:rsidRDefault="009052F5" w:rsidP="003448EC">
            <w:pPr>
              <w:rPr>
                <w:color w:val="0070C0"/>
                <w:sz w:val="20"/>
                <w:szCs w:val="20"/>
              </w:rPr>
            </w:pPr>
          </w:p>
          <w:p w14:paraId="5727D169" w14:textId="77777777" w:rsidR="009052F5" w:rsidRPr="007B102C" w:rsidRDefault="009052F5" w:rsidP="003448EC">
            <w:pPr>
              <w:rPr>
                <w:sz w:val="20"/>
                <w:szCs w:val="20"/>
              </w:rPr>
            </w:pPr>
            <w:r w:rsidRPr="007B102C">
              <w:rPr>
                <w:sz w:val="20"/>
                <w:szCs w:val="20"/>
              </w:rPr>
              <w:t>See Consultation Standards adopted in 2015</w:t>
            </w:r>
          </w:p>
          <w:p w14:paraId="2D99847C" w14:textId="77777777" w:rsidR="00D14634" w:rsidRPr="007B102C" w:rsidRDefault="009640A3" w:rsidP="00D14634">
            <w:pPr>
              <w:rPr>
                <w:sz w:val="20"/>
                <w:szCs w:val="20"/>
              </w:rPr>
            </w:pPr>
            <w:hyperlink r:id="rId18" w:history="1">
              <w:r w:rsidR="00D14634" w:rsidRPr="007B102C">
                <w:rPr>
                  <w:rStyle w:val="Hyperlink"/>
                  <w:color w:val="auto"/>
                  <w:sz w:val="20"/>
                  <w:szCs w:val="20"/>
                </w:rPr>
                <w:t>https://www.harrow.gov.uk/council/consultation-standards</w:t>
              </w:r>
            </w:hyperlink>
          </w:p>
          <w:p w14:paraId="757C4CA1" w14:textId="77777777" w:rsidR="00D14634" w:rsidRPr="007B102C" w:rsidRDefault="00D14634" w:rsidP="00D14634">
            <w:pPr>
              <w:rPr>
                <w:sz w:val="20"/>
                <w:szCs w:val="20"/>
              </w:rPr>
            </w:pPr>
          </w:p>
          <w:p w14:paraId="3C94B68C" w14:textId="5A109F57" w:rsidR="00D14634" w:rsidRDefault="00D14634" w:rsidP="00D14634">
            <w:pPr>
              <w:rPr>
                <w:color w:val="7030A0"/>
                <w:sz w:val="20"/>
                <w:szCs w:val="20"/>
              </w:rPr>
            </w:pPr>
          </w:p>
          <w:p w14:paraId="302BEEA7" w14:textId="77777777" w:rsidR="00D14634" w:rsidRPr="0030128D" w:rsidRDefault="00D14634" w:rsidP="00D14634">
            <w:pPr>
              <w:rPr>
                <w:color w:val="7030A0"/>
                <w:sz w:val="20"/>
                <w:szCs w:val="20"/>
              </w:rPr>
            </w:pPr>
          </w:p>
        </w:tc>
        <w:tc>
          <w:tcPr>
            <w:tcW w:w="1701" w:type="dxa"/>
          </w:tcPr>
          <w:p w14:paraId="206F55AF" w14:textId="77777777" w:rsidR="009052F5" w:rsidRDefault="009052F5" w:rsidP="0035060B">
            <w:pPr>
              <w:rPr>
                <w:sz w:val="20"/>
                <w:szCs w:val="20"/>
              </w:rPr>
            </w:pPr>
            <w:r>
              <w:rPr>
                <w:sz w:val="20"/>
                <w:szCs w:val="20"/>
              </w:rPr>
              <w:t>Cabinet Decisions Template (GS)</w:t>
            </w:r>
          </w:p>
          <w:p w14:paraId="6A36EC52" w14:textId="77777777" w:rsidR="009052F5" w:rsidRDefault="009052F5" w:rsidP="0035060B">
            <w:pPr>
              <w:rPr>
                <w:sz w:val="20"/>
                <w:szCs w:val="20"/>
              </w:rPr>
            </w:pPr>
          </w:p>
          <w:p w14:paraId="5814E625" w14:textId="77777777" w:rsidR="009052F5" w:rsidRDefault="009052F5" w:rsidP="0035060B">
            <w:pPr>
              <w:rPr>
                <w:sz w:val="20"/>
                <w:szCs w:val="20"/>
              </w:rPr>
            </w:pPr>
            <w:r>
              <w:rPr>
                <w:sz w:val="20"/>
                <w:szCs w:val="20"/>
              </w:rPr>
              <w:t>Article 13 in Constitution (GS)</w:t>
            </w:r>
          </w:p>
          <w:p w14:paraId="34CE09E9" w14:textId="77777777" w:rsidR="009052F5" w:rsidRDefault="009052F5" w:rsidP="0035060B">
            <w:pPr>
              <w:rPr>
                <w:sz w:val="20"/>
                <w:szCs w:val="20"/>
              </w:rPr>
            </w:pPr>
          </w:p>
          <w:p w14:paraId="5F5EFBC5" w14:textId="77777777" w:rsidR="009052F5" w:rsidRDefault="009052F5" w:rsidP="0035060B">
            <w:pPr>
              <w:rPr>
                <w:sz w:val="20"/>
                <w:szCs w:val="20"/>
              </w:rPr>
            </w:pPr>
            <w:r>
              <w:rPr>
                <w:sz w:val="20"/>
                <w:szCs w:val="20"/>
              </w:rPr>
              <w:t>Consultation Standards</w:t>
            </w:r>
          </w:p>
          <w:p w14:paraId="59EDA362" w14:textId="77777777" w:rsidR="009052F5" w:rsidRDefault="009052F5" w:rsidP="0035060B">
            <w:pPr>
              <w:rPr>
                <w:sz w:val="20"/>
                <w:szCs w:val="20"/>
              </w:rPr>
            </w:pPr>
          </w:p>
          <w:p w14:paraId="0CA1D93F" w14:textId="77777777" w:rsidR="009052F5" w:rsidRDefault="009052F5" w:rsidP="0035060B">
            <w:pPr>
              <w:rPr>
                <w:sz w:val="20"/>
                <w:szCs w:val="20"/>
              </w:rPr>
            </w:pPr>
            <w:r>
              <w:rPr>
                <w:sz w:val="20"/>
                <w:szCs w:val="20"/>
              </w:rPr>
              <w:t>Committee Documents</w:t>
            </w:r>
          </w:p>
          <w:p w14:paraId="3817F5EB" w14:textId="77777777" w:rsidR="009052F5" w:rsidRPr="008E58C0" w:rsidRDefault="009052F5" w:rsidP="0035060B">
            <w:pPr>
              <w:rPr>
                <w:sz w:val="20"/>
                <w:szCs w:val="20"/>
              </w:rPr>
            </w:pPr>
          </w:p>
        </w:tc>
        <w:tc>
          <w:tcPr>
            <w:tcW w:w="1134" w:type="dxa"/>
            <w:textDirection w:val="tbRl"/>
          </w:tcPr>
          <w:p w14:paraId="0A41FC69" w14:textId="62A498B7" w:rsidR="009052F5" w:rsidRPr="00862588" w:rsidRDefault="00470EF2" w:rsidP="00F91AEF">
            <w:pPr>
              <w:ind w:left="113" w:right="113"/>
              <w:rPr>
                <w:strike/>
                <w:color w:val="7030A0"/>
                <w:sz w:val="20"/>
                <w:szCs w:val="20"/>
              </w:rPr>
            </w:pPr>
            <w:r w:rsidRPr="00CB3E14">
              <w:rPr>
                <w:sz w:val="20"/>
                <w:szCs w:val="20"/>
              </w:rPr>
              <w:t xml:space="preserve">Minor gap 2017/18 &amp; 2018/19 as per 1.3 </w:t>
            </w:r>
            <w:r w:rsidRPr="00782614">
              <w:rPr>
                <w:rStyle w:val="CommentReference"/>
                <w:sz w:val="20"/>
                <w:szCs w:val="20"/>
              </w:rPr>
              <w:t xml:space="preserve">2019/20 Gap closed </w:t>
            </w:r>
          </w:p>
        </w:tc>
        <w:tc>
          <w:tcPr>
            <w:tcW w:w="1134" w:type="dxa"/>
          </w:tcPr>
          <w:p w14:paraId="207CF8ED" w14:textId="288D033E" w:rsidR="009052F5" w:rsidRDefault="009052F5" w:rsidP="00D03880">
            <w:pPr>
              <w:rPr>
                <w:sz w:val="20"/>
                <w:szCs w:val="20"/>
              </w:rPr>
            </w:pPr>
            <w:r w:rsidRPr="003448EC">
              <w:rPr>
                <w:sz w:val="20"/>
                <w:szCs w:val="20"/>
              </w:rPr>
              <w:t>Lega</w:t>
            </w:r>
            <w:r w:rsidR="00CA2E17">
              <w:rPr>
                <w:sz w:val="20"/>
                <w:szCs w:val="20"/>
              </w:rPr>
              <w:t>l</w:t>
            </w:r>
            <w:r w:rsidRPr="003448EC">
              <w:rPr>
                <w:sz w:val="20"/>
                <w:szCs w:val="20"/>
              </w:rPr>
              <w:t>–</w:t>
            </w:r>
            <w:r w:rsidR="00CA2E17">
              <w:rPr>
                <w:sz w:val="20"/>
                <w:szCs w:val="20"/>
              </w:rPr>
              <w:t>C</w:t>
            </w:r>
            <w:r w:rsidRPr="003448EC">
              <w:rPr>
                <w:sz w:val="20"/>
                <w:szCs w:val="20"/>
              </w:rPr>
              <w:t>E</w:t>
            </w:r>
          </w:p>
          <w:p w14:paraId="44C23C69" w14:textId="6A946EA5" w:rsidR="00CA2E17" w:rsidRPr="003448EC" w:rsidRDefault="00CA2E17" w:rsidP="00D03880">
            <w:pPr>
              <w:rPr>
                <w:sz w:val="20"/>
                <w:szCs w:val="20"/>
              </w:rPr>
            </w:pPr>
            <w:r>
              <w:rPr>
                <w:sz w:val="20"/>
                <w:szCs w:val="20"/>
              </w:rPr>
              <w:t>03/06/20</w:t>
            </w:r>
          </w:p>
          <w:p w14:paraId="75665916" w14:textId="77777777" w:rsidR="009052F5" w:rsidRDefault="009052F5" w:rsidP="00D03880">
            <w:pPr>
              <w:rPr>
                <w:color w:val="7030A0"/>
                <w:sz w:val="20"/>
                <w:szCs w:val="20"/>
              </w:rPr>
            </w:pPr>
          </w:p>
          <w:p w14:paraId="72749BA6" w14:textId="77777777" w:rsidR="009052F5" w:rsidRDefault="009052F5" w:rsidP="00D03880">
            <w:pPr>
              <w:rPr>
                <w:color w:val="7030A0"/>
                <w:sz w:val="20"/>
                <w:szCs w:val="20"/>
              </w:rPr>
            </w:pPr>
          </w:p>
          <w:p w14:paraId="7E84167A" w14:textId="77777777" w:rsidR="009052F5" w:rsidRDefault="009052F5" w:rsidP="00D03880">
            <w:pPr>
              <w:rPr>
                <w:color w:val="7030A0"/>
                <w:sz w:val="20"/>
                <w:szCs w:val="20"/>
              </w:rPr>
            </w:pPr>
          </w:p>
          <w:p w14:paraId="2C5F4B2B" w14:textId="77777777" w:rsidR="009052F5" w:rsidRDefault="009052F5" w:rsidP="00D03880">
            <w:pPr>
              <w:rPr>
                <w:color w:val="7030A0"/>
                <w:sz w:val="20"/>
                <w:szCs w:val="20"/>
              </w:rPr>
            </w:pPr>
          </w:p>
          <w:p w14:paraId="5ED38C68" w14:textId="77777777" w:rsidR="009052F5" w:rsidRDefault="009052F5" w:rsidP="00D03880">
            <w:pPr>
              <w:rPr>
                <w:color w:val="7030A0"/>
                <w:sz w:val="20"/>
                <w:szCs w:val="20"/>
              </w:rPr>
            </w:pPr>
          </w:p>
          <w:p w14:paraId="74BE5F2C" w14:textId="77777777" w:rsidR="009052F5" w:rsidRDefault="009052F5" w:rsidP="00D03880">
            <w:pPr>
              <w:rPr>
                <w:color w:val="7030A0"/>
                <w:sz w:val="20"/>
                <w:szCs w:val="20"/>
              </w:rPr>
            </w:pPr>
          </w:p>
          <w:p w14:paraId="465622AE" w14:textId="77777777" w:rsidR="009052F5" w:rsidRDefault="009052F5" w:rsidP="00D03880">
            <w:pPr>
              <w:rPr>
                <w:color w:val="0070C0"/>
                <w:sz w:val="20"/>
                <w:szCs w:val="20"/>
              </w:rPr>
            </w:pPr>
          </w:p>
          <w:p w14:paraId="717D4540" w14:textId="77777777" w:rsidR="009052F5" w:rsidRDefault="009052F5" w:rsidP="00D03880">
            <w:pPr>
              <w:rPr>
                <w:color w:val="0070C0"/>
                <w:sz w:val="20"/>
                <w:szCs w:val="20"/>
              </w:rPr>
            </w:pPr>
          </w:p>
          <w:p w14:paraId="6DD6927F" w14:textId="77777777" w:rsidR="000B235D" w:rsidRDefault="000B235D" w:rsidP="00D03880">
            <w:pPr>
              <w:rPr>
                <w:color w:val="0070C0"/>
                <w:sz w:val="20"/>
                <w:szCs w:val="20"/>
              </w:rPr>
            </w:pPr>
          </w:p>
          <w:p w14:paraId="5BBF01DA" w14:textId="77777777" w:rsidR="000B235D" w:rsidRDefault="000B235D" w:rsidP="00D03880">
            <w:pPr>
              <w:rPr>
                <w:color w:val="0070C0"/>
                <w:sz w:val="20"/>
                <w:szCs w:val="20"/>
              </w:rPr>
            </w:pPr>
          </w:p>
          <w:p w14:paraId="49B701CE" w14:textId="77777777" w:rsidR="009052F5" w:rsidRDefault="009052F5" w:rsidP="00D03880">
            <w:pPr>
              <w:rPr>
                <w:color w:val="0070C0"/>
                <w:sz w:val="20"/>
                <w:szCs w:val="20"/>
              </w:rPr>
            </w:pPr>
          </w:p>
          <w:p w14:paraId="0CCD0E1C" w14:textId="77777777" w:rsidR="009052F5" w:rsidRDefault="009052F5" w:rsidP="00D03880">
            <w:pPr>
              <w:rPr>
                <w:color w:val="0070C0"/>
                <w:sz w:val="20"/>
                <w:szCs w:val="20"/>
              </w:rPr>
            </w:pPr>
          </w:p>
          <w:p w14:paraId="31A30C95" w14:textId="6A817FBF" w:rsidR="009052F5" w:rsidRPr="00862588" w:rsidRDefault="009052F5" w:rsidP="00D03880">
            <w:pPr>
              <w:rPr>
                <w:strike/>
                <w:color w:val="7030A0"/>
                <w:sz w:val="20"/>
                <w:szCs w:val="20"/>
              </w:rPr>
            </w:pPr>
          </w:p>
        </w:tc>
      </w:tr>
      <w:tr w:rsidR="009052F5" w:rsidRPr="007E0844" w14:paraId="0FAEA4B7" w14:textId="77777777" w:rsidTr="003448EC">
        <w:trPr>
          <w:cantSplit/>
          <w:trHeight w:val="1134"/>
        </w:trPr>
        <w:tc>
          <w:tcPr>
            <w:tcW w:w="537" w:type="dxa"/>
          </w:tcPr>
          <w:p w14:paraId="7B992B7F" w14:textId="77777777" w:rsidR="009052F5" w:rsidRPr="00E50FD2" w:rsidRDefault="009052F5" w:rsidP="00E32377">
            <w:pPr>
              <w:rPr>
                <w:sz w:val="20"/>
                <w:szCs w:val="20"/>
              </w:rPr>
            </w:pPr>
            <w:r w:rsidRPr="00E50FD2">
              <w:rPr>
                <w:sz w:val="20"/>
                <w:szCs w:val="20"/>
              </w:rPr>
              <w:lastRenderedPageBreak/>
              <w:t>3.9</w:t>
            </w:r>
          </w:p>
        </w:tc>
        <w:tc>
          <w:tcPr>
            <w:tcW w:w="2689" w:type="dxa"/>
          </w:tcPr>
          <w:p w14:paraId="3E26A3AB" w14:textId="77777777" w:rsidR="009052F5" w:rsidRPr="00E50FD2" w:rsidRDefault="009052F5" w:rsidP="00E32377">
            <w:pPr>
              <w:pStyle w:val="Default"/>
              <w:rPr>
                <w:rFonts w:ascii="Arial" w:hAnsi="Arial" w:cs="Arial"/>
                <w:color w:val="auto"/>
                <w:sz w:val="20"/>
                <w:szCs w:val="20"/>
              </w:rPr>
            </w:pPr>
            <w:r w:rsidRPr="00E50FD2">
              <w:rPr>
                <w:rFonts w:ascii="Arial" w:hAnsi="Arial" w:cs="Arial"/>
                <w:color w:val="auto"/>
                <w:sz w:val="20"/>
                <w:szCs w:val="20"/>
              </w:rPr>
              <w:t xml:space="preserve">Ensuring fair access to services </w:t>
            </w:r>
          </w:p>
          <w:p w14:paraId="6B61ACC3" w14:textId="77777777" w:rsidR="009052F5" w:rsidRPr="00E50FD2" w:rsidRDefault="009052F5" w:rsidP="00E32377">
            <w:pPr>
              <w:pStyle w:val="Default"/>
              <w:rPr>
                <w:rFonts w:ascii="Arial" w:hAnsi="Arial" w:cs="Arial"/>
                <w:color w:val="auto"/>
                <w:sz w:val="20"/>
                <w:szCs w:val="20"/>
              </w:rPr>
            </w:pPr>
          </w:p>
          <w:p w14:paraId="1D2DA649" w14:textId="77777777" w:rsidR="009052F5" w:rsidRPr="00E50FD2" w:rsidRDefault="009052F5" w:rsidP="00E32377">
            <w:pPr>
              <w:pStyle w:val="Default"/>
              <w:rPr>
                <w:rFonts w:ascii="Arial" w:hAnsi="Arial" w:cs="Arial"/>
                <w:color w:val="auto"/>
                <w:sz w:val="20"/>
                <w:szCs w:val="20"/>
              </w:rPr>
            </w:pPr>
          </w:p>
          <w:p w14:paraId="7B50F24B" w14:textId="77777777" w:rsidR="009052F5" w:rsidRPr="00E50FD2" w:rsidRDefault="009052F5" w:rsidP="00E32377">
            <w:pPr>
              <w:pStyle w:val="Default"/>
              <w:rPr>
                <w:rFonts w:ascii="Arial" w:hAnsi="Arial" w:cs="Arial"/>
                <w:color w:val="auto"/>
                <w:sz w:val="20"/>
                <w:szCs w:val="20"/>
              </w:rPr>
            </w:pPr>
          </w:p>
        </w:tc>
        <w:tc>
          <w:tcPr>
            <w:tcW w:w="8506" w:type="dxa"/>
          </w:tcPr>
          <w:p w14:paraId="6B6C14CA" w14:textId="77777777" w:rsidR="009052F5" w:rsidRPr="00D1390C" w:rsidRDefault="009052F5" w:rsidP="00E32377">
            <w:pPr>
              <w:rPr>
                <w:sz w:val="20"/>
                <w:szCs w:val="20"/>
              </w:rPr>
            </w:pPr>
            <w:r w:rsidRPr="00022762">
              <w:rPr>
                <w:sz w:val="20"/>
                <w:szCs w:val="20"/>
              </w:rPr>
              <w:t xml:space="preserve">Service provision is measured in key areas – social care, housing, education, youth offending – to compare provision and outcomes for different groups – by age, ethnicity and other </w:t>
            </w:r>
            <w:r w:rsidRPr="00D1390C">
              <w:rPr>
                <w:sz w:val="20"/>
                <w:szCs w:val="20"/>
              </w:rPr>
              <w:t>protected characteristics.</w:t>
            </w:r>
          </w:p>
          <w:p w14:paraId="2C6678CD" w14:textId="77777777" w:rsidR="009052F5" w:rsidRPr="00D1390C" w:rsidRDefault="009052F5" w:rsidP="00E32377">
            <w:pPr>
              <w:rPr>
                <w:sz w:val="20"/>
                <w:szCs w:val="20"/>
              </w:rPr>
            </w:pPr>
          </w:p>
          <w:p w14:paraId="72352E35" w14:textId="77777777" w:rsidR="009052F5" w:rsidRPr="00D1390C" w:rsidRDefault="009052F5" w:rsidP="00E32377">
            <w:pPr>
              <w:rPr>
                <w:sz w:val="20"/>
                <w:szCs w:val="20"/>
              </w:rPr>
            </w:pPr>
            <w:r w:rsidRPr="00D1390C">
              <w:rPr>
                <w:sz w:val="20"/>
                <w:szCs w:val="20"/>
              </w:rPr>
              <w:t>See equality and diversity section of Harrow Website</w:t>
            </w:r>
          </w:p>
          <w:p w14:paraId="7D3A8A02" w14:textId="77777777" w:rsidR="00022762" w:rsidRPr="00D1390C" w:rsidRDefault="009640A3" w:rsidP="00022762">
            <w:pPr>
              <w:rPr>
                <w:sz w:val="20"/>
                <w:szCs w:val="20"/>
              </w:rPr>
            </w:pPr>
            <w:hyperlink r:id="rId19" w:history="1">
              <w:r w:rsidR="00022762" w:rsidRPr="00D1390C">
                <w:rPr>
                  <w:rStyle w:val="Hyperlink"/>
                  <w:color w:val="auto"/>
                  <w:sz w:val="20"/>
                  <w:szCs w:val="20"/>
                </w:rPr>
                <w:t>https://www.harrow.gov.uk/council/Equality-diversity?documentId=12871&amp;categoryId=210283</w:t>
              </w:r>
            </w:hyperlink>
          </w:p>
          <w:p w14:paraId="49CD5827" w14:textId="77777777" w:rsidR="009052F5" w:rsidRPr="00D1390C" w:rsidRDefault="009052F5" w:rsidP="00E32377">
            <w:pPr>
              <w:rPr>
                <w:sz w:val="20"/>
                <w:szCs w:val="20"/>
              </w:rPr>
            </w:pPr>
          </w:p>
          <w:p w14:paraId="65BB9985" w14:textId="77777777" w:rsidR="00022762" w:rsidRPr="00D1390C" w:rsidRDefault="00022762" w:rsidP="00022762">
            <w:pPr>
              <w:rPr>
                <w:sz w:val="20"/>
                <w:szCs w:val="20"/>
              </w:rPr>
            </w:pPr>
            <w:r w:rsidRPr="00D1390C">
              <w:rPr>
                <w:sz w:val="20"/>
                <w:szCs w:val="20"/>
              </w:rPr>
              <w:t xml:space="preserve">The annual equalities report provides a narrative of the services and projects being delivered by the Council which not only support our Corporate Priorities but address inequality, advance equality and foster good relations. </w:t>
            </w:r>
          </w:p>
          <w:p w14:paraId="68FD7CD9" w14:textId="77777777" w:rsidR="00022762" w:rsidRPr="00D1390C" w:rsidRDefault="00022762" w:rsidP="00022762">
            <w:pPr>
              <w:rPr>
                <w:sz w:val="20"/>
                <w:szCs w:val="20"/>
              </w:rPr>
            </w:pPr>
          </w:p>
          <w:p w14:paraId="5FAB827F" w14:textId="77777777" w:rsidR="00022762" w:rsidRPr="00D1390C" w:rsidRDefault="00022762" w:rsidP="00022762">
            <w:pPr>
              <w:rPr>
                <w:sz w:val="20"/>
                <w:szCs w:val="20"/>
              </w:rPr>
            </w:pPr>
            <w:r w:rsidRPr="00D1390C">
              <w:rPr>
                <w:sz w:val="20"/>
                <w:szCs w:val="20"/>
              </w:rPr>
              <w:t>Equality Impact Assessments are required to be carried out on any major service change to ensure any disproportionate impact is understood and mitigated where possible.</w:t>
            </w:r>
          </w:p>
          <w:p w14:paraId="51BA3108" w14:textId="77777777" w:rsidR="00022762" w:rsidRPr="003448EC" w:rsidRDefault="00022762" w:rsidP="00E32377">
            <w:pPr>
              <w:rPr>
                <w:color w:val="0070C0"/>
                <w:sz w:val="20"/>
                <w:szCs w:val="20"/>
              </w:rPr>
            </w:pPr>
          </w:p>
          <w:p w14:paraId="7D238580" w14:textId="77777777" w:rsidR="002F1CD1" w:rsidRPr="000F7B8E" w:rsidRDefault="009052F5" w:rsidP="002F1CD1">
            <w:pPr>
              <w:rPr>
                <w:sz w:val="20"/>
                <w:szCs w:val="20"/>
              </w:rPr>
            </w:pPr>
            <w:r w:rsidRPr="00022762">
              <w:rPr>
                <w:sz w:val="20"/>
                <w:szCs w:val="20"/>
              </w:rPr>
              <w:t xml:space="preserve">There is a mandatory e-learning module on an Introduction to Equalities and Diversity on the Council’s Learning Hub. </w:t>
            </w:r>
            <w:r w:rsidR="002F1CD1" w:rsidRPr="000F7B8E">
              <w:rPr>
                <w:sz w:val="20"/>
                <w:szCs w:val="20"/>
              </w:rPr>
              <w:t>The performance measure covers e-learning and face-to-face training (of which the greater part is e-learning). At Q3 2019/20 the compliance data was:</w:t>
            </w:r>
          </w:p>
          <w:p w14:paraId="3A7D209C" w14:textId="78248ED6" w:rsidR="009052F5" w:rsidRPr="00022762" w:rsidRDefault="002F1CD1" w:rsidP="002F1CD1">
            <w:pPr>
              <w:rPr>
                <w:sz w:val="20"/>
                <w:szCs w:val="20"/>
              </w:rPr>
            </w:pPr>
            <w:r w:rsidRPr="000F7B8E">
              <w:rPr>
                <w:sz w:val="20"/>
                <w:szCs w:val="20"/>
              </w:rPr>
              <w:t xml:space="preserve">New starters (within 12 weeks of start) 67%.  </w:t>
            </w:r>
            <w:r w:rsidR="009052F5" w:rsidRPr="00022762">
              <w:rPr>
                <w:sz w:val="20"/>
                <w:szCs w:val="20"/>
              </w:rPr>
              <w:t>The Corporate Development Programme includes events and training supporting and promoting the Council’s Equality Objectives, e.g. MH peer training, Mindful Manager.</w:t>
            </w:r>
            <w:r>
              <w:rPr>
                <w:sz w:val="20"/>
                <w:szCs w:val="20"/>
              </w:rPr>
              <w:t xml:space="preserve">  </w:t>
            </w:r>
          </w:p>
          <w:p w14:paraId="6D58E23A" w14:textId="77777777" w:rsidR="009052F5" w:rsidRPr="003448EC" w:rsidRDefault="009052F5" w:rsidP="00E32377">
            <w:pPr>
              <w:rPr>
                <w:color w:val="0070C0"/>
                <w:sz w:val="20"/>
                <w:szCs w:val="20"/>
              </w:rPr>
            </w:pPr>
          </w:p>
          <w:p w14:paraId="05EBB7F2" w14:textId="69E5205C" w:rsidR="009052F5" w:rsidRPr="00022762" w:rsidRDefault="009052F5" w:rsidP="00E32377">
            <w:pPr>
              <w:autoSpaceDE w:val="0"/>
              <w:autoSpaceDN w:val="0"/>
              <w:adjustRightInd w:val="0"/>
              <w:rPr>
                <w:sz w:val="20"/>
                <w:szCs w:val="20"/>
                <w:lang w:val="en-US"/>
              </w:rPr>
            </w:pPr>
            <w:r w:rsidRPr="00022762">
              <w:rPr>
                <w:sz w:val="20"/>
                <w:szCs w:val="20"/>
              </w:rPr>
              <w:t xml:space="preserve">The Council has adopted an </w:t>
            </w:r>
            <w:hyperlink r:id="rId20" w:history="1">
              <w:r w:rsidRPr="00022762">
                <w:rPr>
                  <w:sz w:val="20"/>
                  <w:szCs w:val="20"/>
                </w:rPr>
                <w:t>Equality in Procurement</w:t>
              </w:r>
            </w:hyperlink>
            <w:r w:rsidRPr="00022762">
              <w:rPr>
                <w:sz w:val="20"/>
                <w:szCs w:val="20"/>
              </w:rPr>
              <w:t xml:space="preserve"> guide which includes the aspiration that “</w:t>
            </w:r>
            <w:r w:rsidRPr="00022762">
              <w:rPr>
                <w:sz w:val="20"/>
                <w:szCs w:val="20"/>
                <w:lang w:val="en-US"/>
              </w:rPr>
              <w:t>As a procurer of goods and services, we are committed to ensuring our commissioning processes are fair and equitable and that service providers delivering a service on our behalf share our commitm</w:t>
            </w:r>
            <w:r w:rsidR="00D1390C">
              <w:rPr>
                <w:sz w:val="20"/>
                <w:szCs w:val="20"/>
                <w:lang w:val="en-US"/>
              </w:rPr>
              <w:t>ent to equality and diversity.”</w:t>
            </w:r>
          </w:p>
          <w:p w14:paraId="3EFC6F8B" w14:textId="77777777" w:rsidR="009052F5" w:rsidRPr="00022762" w:rsidRDefault="009052F5" w:rsidP="00E32377">
            <w:pPr>
              <w:autoSpaceDE w:val="0"/>
              <w:autoSpaceDN w:val="0"/>
              <w:adjustRightInd w:val="0"/>
              <w:rPr>
                <w:sz w:val="20"/>
                <w:szCs w:val="20"/>
                <w:lang w:val="en-US"/>
              </w:rPr>
            </w:pPr>
          </w:p>
          <w:p w14:paraId="754FFCE9" w14:textId="77777777" w:rsidR="009052F5" w:rsidRPr="008E58C0" w:rsidRDefault="009052F5" w:rsidP="00E32377">
            <w:pPr>
              <w:rPr>
                <w:sz w:val="20"/>
                <w:szCs w:val="20"/>
              </w:rPr>
            </w:pPr>
            <w:r>
              <w:rPr>
                <w:sz w:val="20"/>
                <w:szCs w:val="20"/>
              </w:rPr>
              <w:t>Complaints procedure</w:t>
            </w:r>
          </w:p>
          <w:p w14:paraId="18A6798C" w14:textId="77777777" w:rsidR="009052F5" w:rsidRPr="008E58C0" w:rsidRDefault="009052F5" w:rsidP="00E32377">
            <w:pPr>
              <w:rPr>
                <w:sz w:val="20"/>
                <w:szCs w:val="20"/>
              </w:rPr>
            </w:pPr>
            <w:r w:rsidRPr="008E58C0">
              <w:rPr>
                <w:sz w:val="20"/>
                <w:szCs w:val="20"/>
              </w:rPr>
              <w:t>The Council takes account of any recommendations arising from inspections by external bodies.</w:t>
            </w:r>
          </w:p>
          <w:p w14:paraId="4591AFEC" w14:textId="77777777" w:rsidR="009052F5" w:rsidRDefault="009052F5" w:rsidP="00E32377">
            <w:pPr>
              <w:rPr>
                <w:sz w:val="20"/>
                <w:szCs w:val="20"/>
              </w:rPr>
            </w:pPr>
            <w:r w:rsidRPr="008E58C0">
              <w:rPr>
                <w:sz w:val="20"/>
                <w:szCs w:val="20"/>
              </w:rPr>
              <w:t>Data is collected about characteristics of service users.</w:t>
            </w:r>
          </w:p>
          <w:p w14:paraId="0116D631" w14:textId="77777777" w:rsidR="00022762" w:rsidRDefault="00022762" w:rsidP="00E32377">
            <w:pPr>
              <w:rPr>
                <w:sz w:val="20"/>
                <w:szCs w:val="20"/>
              </w:rPr>
            </w:pPr>
          </w:p>
          <w:p w14:paraId="6423C707" w14:textId="77777777" w:rsidR="00022762" w:rsidRPr="003448EC" w:rsidRDefault="00022762" w:rsidP="00022762">
            <w:pPr>
              <w:rPr>
                <w:color w:val="0070C0"/>
                <w:sz w:val="20"/>
                <w:szCs w:val="20"/>
              </w:rPr>
            </w:pPr>
          </w:p>
          <w:p w14:paraId="4B973E58" w14:textId="77777777" w:rsidR="00022762" w:rsidRPr="003448EC" w:rsidRDefault="00022762" w:rsidP="00022762">
            <w:pPr>
              <w:rPr>
                <w:color w:val="0070C0"/>
                <w:sz w:val="20"/>
                <w:szCs w:val="20"/>
              </w:rPr>
            </w:pPr>
          </w:p>
          <w:p w14:paraId="043FA35E" w14:textId="77777777" w:rsidR="00022762" w:rsidRPr="00F55103" w:rsidRDefault="00022762" w:rsidP="00022762">
            <w:pPr>
              <w:autoSpaceDE w:val="0"/>
              <w:autoSpaceDN w:val="0"/>
              <w:adjustRightInd w:val="0"/>
              <w:rPr>
                <w:color w:val="7030A0"/>
                <w:sz w:val="20"/>
                <w:szCs w:val="20"/>
                <w:lang w:val="en-US"/>
              </w:rPr>
            </w:pPr>
          </w:p>
          <w:p w14:paraId="186B081F" w14:textId="77777777" w:rsidR="00022762" w:rsidRPr="00F55103" w:rsidRDefault="00022762" w:rsidP="00022762">
            <w:pPr>
              <w:rPr>
                <w:color w:val="7030A0"/>
                <w:sz w:val="20"/>
                <w:szCs w:val="20"/>
              </w:rPr>
            </w:pPr>
          </w:p>
        </w:tc>
        <w:tc>
          <w:tcPr>
            <w:tcW w:w="1701" w:type="dxa"/>
          </w:tcPr>
          <w:p w14:paraId="5D233EDD" w14:textId="77777777" w:rsidR="009052F5" w:rsidRDefault="009052F5" w:rsidP="0035060B">
            <w:pPr>
              <w:rPr>
                <w:sz w:val="20"/>
                <w:szCs w:val="20"/>
              </w:rPr>
            </w:pPr>
            <w:r>
              <w:rPr>
                <w:sz w:val="20"/>
                <w:szCs w:val="20"/>
              </w:rPr>
              <w:t>Harrow Council Website – Equality &amp; Diversity</w:t>
            </w:r>
          </w:p>
          <w:p w14:paraId="2C2F8791" w14:textId="77777777" w:rsidR="009052F5" w:rsidRDefault="009052F5" w:rsidP="0035060B">
            <w:pPr>
              <w:rPr>
                <w:sz w:val="20"/>
                <w:szCs w:val="20"/>
              </w:rPr>
            </w:pPr>
          </w:p>
          <w:p w14:paraId="36709301" w14:textId="2E16EB5F" w:rsidR="009052F5" w:rsidRPr="00D1390C" w:rsidRDefault="009052F5" w:rsidP="0035060B">
            <w:pPr>
              <w:rPr>
                <w:sz w:val="20"/>
                <w:szCs w:val="20"/>
              </w:rPr>
            </w:pPr>
            <w:r>
              <w:rPr>
                <w:sz w:val="20"/>
                <w:szCs w:val="20"/>
              </w:rPr>
              <w:t xml:space="preserve">Equality &amp; Diversity </w:t>
            </w:r>
            <w:r w:rsidRPr="00D1390C">
              <w:rPr>
                <w:sz w:val="20"/>
                <w:szCs w:val="20"/>
              </w:rPr>
              <w:t>mandatory e-learning</w:t>
            </w:r>
            <w:r w:rsidR="002F1CD1" w:rsidRPr="00D1390C">
              <w:rPr>
                <w:sz w:val="20"/>
                <w:szCs w:val="20"/>
              </w:rPr>
              <w:t xml:space="preserve"> and performance measure</w:t>
            </w:r>
          </w:p>
          <w:p w14:paraId="17C4523A" w14:textId="77777777" w:rsidR="009052F5" w:rsidRDefault="009052F5" w:rsidP="0035060B">
            <w:pPr>
              <w:rPr>
                <w:sz w:val="20"/>
                <w:szCs w:val="20"/>
              </w:rPr>
            </w:pPr>
          </w:p>
          <w:p w14:paraId="61932BC6" w14:textId="77777777" w:rsidR="009052F5" w:rsidRDefault="009052F5" w:rsidP="0035060B">
            <w:pPr>
              <w:rPr>
                <w:sz w:val="20"/>
                <w:szCs w:val="20"/>
              </w:rPr>
            </w:pPr>
            <w:r>
              <w:rPr>
                <w:sz w:val="20"/>
                <w:szCs w:val="20"/>
              </w:rPr>
              <w:t>Corporate Development Programme</w:t>
            </w:r>
          </w:p>
          <w:p w14:paraId="66032750" w14:textId="77777777" w:rsidR="009052F5" w:rsidRDefault="009052F5" w:rsidP="0035060B">
            <w:pPr>
              <w:rPr>
                <w:sz w:val="20"/>
                <w:szCs w:val="20"/>
              </w:rPr>
            </w:pPr>
          </w:p>
          <w:p w14:paraId="220826D8" w14:textId="77777777" w:rsidR="009052F5" w:rsidRDefault="009052F5" w:rsidP="0035060B">
            <w:pPr>
              <w:rPr>
                <w:sz w:val="20"/>
                <w:szCs w:val="20"/>
              </w:rPr>
            </w:pPr>
            <w:r>
              <w:rPr>
                <w:sz w:val="20"/>
                <w:szCs w:val="20"/>
              </w:rPr>
              <w:t>Equality in Procurement Guide</w:t>
            </w:r>
          </w:p>
          <w:p w14:paraId="2DC6ECD5" w14:textId="77777777" w:rsidR="009052F5" w:rsidRDefault="009052F5" w:rsidP="0035060B">
            <w:pPr>
              <w:rPr>
                <w:sz w:val="20"/>
                <w:szCs w:val="20"/>
              </w:rPr>
            </w:pPr>
          </w:p>
          <w:p w14:paraId="43788258" w14:textId="77777777" w:rsidR="009052F5" w:rsidRDefault="009052F5" w:rsidP="0035060B">
            <w:pPr>
              <w:rPr>
                <w:sz w:val="20"/>
                <w:szCs w:val="20"/>
              </w:rPr>
            </w:pPr>
            <w:r>
              <w:rPr>
                <w:sz w:val="20"/>
                <w:szCs w:val="20"/>
              </w:rPr>
              <w:t>Complaints Procedure (GS)</w:t>
            </w:r>
          </w:p>
          <w:p w14:paraId="4B36DEE5" w14:textId="77777777" w:rsidR="002F1CD1" w:rsidRDefault="002F1CD1" w:rsidP="0035060B">
            <w:pPr>
              <w:rPr>
                <w:sz w:val="20"/>
                <w:szCs w:val="20"/>
              </w:rPr>
            </w:pPr>
          </w:p>
          <w:p w14:paraId="1311D4A1" w14:textId="77777777" w:rsidR="002F1CD1" w:rsidRDefault="002F1CD1" w:rsidP="0035060B">
            <w:pPr>
              <w:rPr>
                <w:sz w:val="20"/>
                <w:szCs w:val="20"/>
              </w:rPr>
            </w:pPr>
          </w:p>
          <w:p w14:paraId="012D3114" w14:textId="77777777" w:rsidR="00022762" w:rsidRDefault="00022762" w:rsidP="0035060B">
            <w:pPr>
              <w:rPr>
                <w:sz w:val="20"/>
                <w:szCs w:val="20"/>
              </w:rPr>
            </w:pPr>
          </w:p>
          <w:p w14:paraId="3DC08E34" w14:textId="77777777" w:rsidR="00022762" w:rsidRDefault="00022762" w:rsidP="00022762">
            <w:pPr>
              <w:rPr>
                <w:sz w:val="20"/>
                <w:szCs w:val="20"/>
              </w:rPr>
            </w:pPr>
          </w:p>
          <w:p w14:paraId="1F1C34BD" w14:textId="77777777" w:rsidR="00022762" w:rsidRPr="008E58C0" w:rsidRDefault="00022762" w:rsidP="00022762">
            <w:pPr>
              <w:rPr>
                <w:sz w:val="20"/>
                <w:szCs w:val="20"/>
              </w:rPr>
            </w:pPr>
          </w:p>
        </w:tc>
        <w:tc>
          <w:tcPr>
            <w:tcW w:w="1134" w:type="dxa"/>
            <w:textDirection w:val="tbRl"/>
          </w:tcPr>
          <w:p w14:paraId="181FFF6B" w14:textId="77777777" w:rsidR="009052F5" w:rsidRPr="00E9457D" w:rsidRDefault="009052F5" w:rsidP="00E32377">
            <w:pPr>
              <w:ind w:left="113" w:right="113"/>
              <w:rPr>
                <w:color w:val="FF0000"/>
                <w:sz w:val="20"/>
                <w:szCs w:val="20"/>
              </w:rPr>
            </w:pPr>
          </w:p>
        </w:tc>
        <w:tc>
          <w:tcPr>
            <w:tcW w:w="1134" w:type="dxa"/>
          </w:tcPr>
          <w:p w14:paraId="1E966DA9" w14:textId="7C7785D4" w:rsidR="00022762" w:rsidRDefault="00022762" w:rsidP="00022762">
            <w:pPr>
              <w:rPr>
                <w:sz w:val="20"/>
                <w:szCs w:val="20"/>
              </w:rPr>
            </w:pPr>
            <w:r w:rsidRPr="00D1390C">
              <w:rPr>
                <w:sz w:val="20"/>
                <w:szCs w:val="20"/>
              </w:rPr>
              <w:t>S</w:t>
            </w:r>
            <w:r w:rsidR="00782614">
              <w:rPr>
                <w:sz w:val="20"/>
                <w:szCs w:val="20"/>
              </w:rPr>
              <w:t>P</w:t>
            </w:r>
            <w:r w:rsidRPr="00D1390C">
              <w:rPr>
                <w:sz w:val="20"/>
                <w:szCs w:val="20"/>
              </w:rPr>
              <w:t>-</w:t>
            </w:r>
            <w:r w:rsidR="00EC1470" w:rsidRPr="00D1390C">
              <w:rPr>
                <w:sz w:val="20"/>
                <w:szCs w:val="20"/>
              </w:rPr>
              <w:t xml:space="preserve"> </w:t>
            </w:r>
            <w:r w:rsidRPr="00D1390C">
              <w:rPr>
                <w:sz w:val="20"/>
                <w:szCs w:val="20"/>
              </w:rPr>
              <w:t>MR</w:t>
            </w:r>
          </w:p>
          <w:p w14:paraId="75022540" w14:textId="2FF28500" w:rsidR="00C96851" w:rsidRPr="00D1390C" w:rsidRDefault="00C96851" w:rsidP="00022762">
            <w:pPr>
              <w:rPr>
                <w:sz w:val="20"/>
                <w:szCs w:val="20"/>
              </w:rPr>
            </w:pPr>
            <w:r>
              <w:rPr>
                <w:sz w:val="20"/>
                <w:szCs w:val="20"/>
              </w:rPr>
              <w:t>12/08/20</w:t>
            </w:r>
          </w:p>
          <w:p w14:paraId="0BF9B24E" w14:textId="77777777" w:rsidR="00022762" w:rsidRPr="00D1390C" w:rsidRDefault="00022762" w:rsidP="00022762">
            <w:pPr>
              <w:rPr>
                <w:sz w:val="20"/>
                <w:szCs w:val="20"/>
              </w:rPr>
            </w:pPr>
          </w:p>
          <w:p w14:paraId="053A1FE0" w14:textId="77777777" w:rsidR="00022762" w:rsidRPr="00D1390C" w:rsidRDefault="00022762" w:rsidP="00022762">
            <w:pPr>
              <w:rPr>
                <w:sz w:val="20"/>
                <w:szCs w:val="20"/>
              </w:rPr>
            </w:pPr>
          </w:p>
          <w:p w14:paraId="21E57712" w14:textId="67E87344" w:rsidR="00022762" w:rsidRDefault="00782614" w:rsidP="00022762">
            <w:pPr>
              <w:rPr>
                <w:sz w:val="20"/>
                <w:szCs w:val="20"/>
              </w:rPr>
            </w:pPr>
            <w:r>
              <w:rPr>
                <w:sz w:val="20"/>
                <w:szCs w:val="20"/>
              </w:rPr>
              <w:t>SP-</w:t>
            </w:r>
            <w:r w:rsidR="00022762" w:rsidRPr="00D1390C">
              <w:rPr>
                <w:sz w:val="20"/>
                <w:szCs w:val="20"/>
              </w:rPr>
              <w:t xml:space="preserve">RG/MR </w:t>
            </w:r>
            <w:r w:rsidR="00C96851">
              <w:rPr>
                <w:sz w:val="20"/>
                <w:szCs w:val="20"/>
              </w:rPr>
              <w:t>0</w:t>
            </w:r>
            <w:r w:rsidR="00022762" w:rsidRPr="00D1390C">
              <w:rPr>
                <w:sz w:val="20"/>
                <w:szCs w:val="20"/>
              </w:rPr>
              <w:t>3/</w:t>
            </w:r>
            <w:r w:rsidR="00C96851">
              <w:rPr>
                <w:sz w:val="20"/>
                <w:szCs w:val="20"/>
              </w:rPr>
              <w:t>0</w:t>
            </w:r>
            <w:r w:rsidR="00022762" w:rsidRPr="00D1390C">
              <w:rPr>
                <w:sz w:val="20"/>
                <w:szCs w:val="20"/>
              </w:rPr>
              <w:t>6/20</w:t>
            </w:r>
          </w:p>
          <w:p w14:paraId="19038151" w14:textId="77777777" w:rsidR="00027D11" w:rsidRDefault="00027D11" w:rsidP="00022762">
            <w:pPr>
              <w:rPr>
                <w:sz w:val="20"/>
                <w:szCs w:val="20"/>
              </w:rPr>
            </w:pPr>
          </w:p>
          <w:p w14:paraId="3684C044" w14:textId="77777777" w:rsidR="00027D11" w:rsidRDefault="00027D11" w:rsidP="00022762">
            <w:pPr>
              <w:rPr>
                <w:sz w:val="20"/>
                <w:szCs w:val="20"/>
              </w:rPr>
            </w:pPr>
          </w:p>
          <w:p w14:paraId="1DD0C141" w14:textId="77777777" w:rsidR="00027D11" w:rsidRDefault="00027D11" w:rsidP="00022762">
            <w:pPr>
              <w:rPr>
                <w:sz w:val="20"/>
                <w:szCs w:val="20"/>
              </w:rPr>
            </w:pPr>
          </w:p>
          <w:p w14:paraId="6C929834" w14:textId="77777777" w:rsidR="00027D11" w:rsidRDefault="00027D11" w:rsidP="00022762">
            <w:pPr>
              <w:rPr>
                <w:sz w:val="20"/>
                <w:szCs w:val="20"/>
              </w:rPr>
            </w:pPr>
          </w:p>
          <w:p w14:paraId="4EE5E891" w14:textId="77777777" w:rsidR="00027D11" w:rsidRDefault="00027D11" w:rsidP="00022762">
            <w:pPr>
              <w:rPr>
                <w:sz w:val="20"/>
                <w:szCs w:val="20"/>
              </w:rPr>
            </w:pPr>
          </w:p>
          <w:p w14:paraId="6517EF3F" w14:textId="77777777" w:rsidR="00027D11" w:rsidRDefault="00027D11" w:rsidP="00022762">
            <w:pPr>
              <w:rPr>
                <w:sz w:val="20"/>
                <w:szCs w:val="20"/>
              </w:rPr>
            </w:pPr>
          </w:p>
          <w:p w14:paraId="6242254B" w14:textId="77777777" w:rsidR="00027D11" w:rsidRDefault="00027D11" w:rsidP="00022762">
            <w:pPr>
              <w:rPr>
                <w:sz w:val="20"/>
                <w:szCs w:val="20"/>
              </w:rPr>
            </w:pPr>
          </w:p>
          <w:p w14:paraId="1E9D8D2F" w14:textId="77777777" w:rsidR="00027D11" w:rsidRDefault="00027D11" w:rsidP="00022762">
            <w:pPr>
              <w:rPr>
                <w:sz w:val="20"/>
                <w:szCs w:val="20"/>
              </w:rPr>
            </w:pPr>
          </w:p>
          <w:p w14:paraId="67985663" w14:textId="77777777" w:rsidR="00022762" w:rsidRPr="000F7B8E" w:rsidRDefault="00022762" w:rsidP="003448EC">
            <w:pPr>
              <w:rPr>
                <w:sz w:val="20"/>
                <w:szCs w:val="20"/>
              </w:rPr>
            </w:pPr>
          </w:p>
          <w:p w14:paraId="5A36FDC3" w14:textId="77777777" w:rsidR="00022762" w:rsidRDefault="00022762" w:rsidP="003448EC">
            <w:pPr>
              <w:rPr>
                <w:color w:val="0070C0"/>
                <w:sz w:val="20"/>
                <w:szCs w:val="20"/>
              </w:rPr>
            </w:pPr>
          </w:p>
          <w:p w14:paraId="0AB20DF7" w14:textId="77777777" w:rsidR="00022762" w:rsidRDefault="00022762" w:rsidP="003448EC">
            <w:pPr>
              <w:rPr>
                <w:color w:val="0070C0"/>
                <w:sz w:val="20"/>
                <w:szCs w:val="20"/>
              </w:rPr>
            </w:pPr>
          </w:p>
          <w:p w14:paraId="6BCE7453" w14:textId="77777777" w:rsidR="00022762" w:rsidRDefault="00022762" w:rsidP="003448EC">
            <w:pPr>
              <w:rPr>
                <w:color w:val="0070C0"/>
                <w:sz w:val="20"/>
                <w:szCs w:val="20"/>
              </w:rPr>
            </w:pPr>
          </w:p>
          <w:p w14:paraId="6A518BD0" w14:textId="77777777" w:rsidR="00022762" w:rsidRDefault="00022762" w:rsidP="003448EC">
            <w:pPr>
              <w:rPr>
                <w:color w:val="0070C0"/>
                <w:sz w:val="20"/>
                <w:szCs w:val="20"/>
              </w:rPr>
            </w:pPr>
          </w:p>
          <w:p w14:paraId="556D878C" w14:textId="77777777" w:rsidR="009052F5" w:rsidRDefault="009052F5" w:rsidP="003448EC">
            <w:pPr>
              <w:rPr>
                <w:color w:val="0070C0"/>
                <w:sz w:val="20"/>
                <w:szCs w:val="20"/>
              </w:rPr>
            </w:pPr>
          </w:p>
          <w:p w14:paraId="65F5EFA8" w14:textId="77777777" w:rsidR="009052F5" w:rsidRDefault="009052F5" w:rsidP="003448EC">
            <w:pPr>
              <w:rPr>
                <w:color w:val="0070C0"/>
                <w:sz w:val="20"/>
                <w:szCs w:val="20"/>
              </w:rPr>
            </w:pPr>
          </w:p>
          <w:p w14:paraId="26F7EC28" w14:textId="77777777" w:rsidR="009052F5" w:rsidRDefault="009052F5" w:rsidP="003448EC">
            <w:pPr>
              <w:rPr>
                <w:color w:val="0070C0"/>
                <w:sz w:val="20"/>
                <w:szCs w:val="20"/>
              </w:rPr>
            </w:pPr>
          </w:p>
          <w:p w14:paraId="102B7222" w14:textId="77777777" w:rsidR="009052F5" w:rsidRDefault="009052F5" w:rsidP="003448EC">
            <w:pPr>
              <w:rPr>
                <w:color w:val="0070C0"/>
                <w:sz w:val="20"/>
                <w:szCs w:val="20"/>
              </w:rPr>
            </w:pPr>
          </w:p>
          <w:p w14:paraId="6DC62D48" w14:textId="1492DECC" w:rsidR="009052F5" w:rsidRDefault="00C96851" w:rsidP="003448EC">
            <w:pPr>
              <w:rPr>
                <w:sz w:val="20"/>
                <w:szCs w:val="20"/>
              </w:rPr>
            </w:pPr>
            <w:r>
              <w:rPr>
                <w:sz w:val="20"/>
                <w:szCs w:val="20"/>
              </w:rPr>
              <w:t>L</w:t>
            </w:r>
            <w:r w:rsidR="009052F5" w:rsidRPr="003448EC">
              <w:rPr>
                <w:sz w:val="20"/>
                <w:szCs w:val="20"/>
              </w:rPr>
              <w:t>egal -</w:t>
            </w:r>
            <w:r w:rsidR="00CA2E17">
              <w:rPr>
                <w:sz w:val="20"/>
                <w:szCs w:val="20"/>
              </w:rPr>
              <w:t>C</w:t>
            </w:r>
            <w:r w:rsidR="009052F5" w:rsidRPr="003448EC">
              <w:rPr>
                <w:sz w:val="20"/>
                <w:szCs w:val="20"/>
              </w:rPr>
              <w:t>E</w:t>
            </w:r>
          </w:p>
          <w:p w14:paraId="6179E67D" w14:textId="1C8C33F6" w:rsidR="00CA2E17" w:rsidRPr="003448EC" w:rsidRDefault="00CA2E17" w:rsidP="003448EC">
            <w:pPr>
              <w:rPr>
                <w:sz w:val="20"/>
                <w:szCs w:val="20"/>
              </w:rPr>
            </w:pPr>
            <w:r>
              <w:rPr>
                <w:sz w:val="20"/>
                <w:szCs w:val="20"/>
              </w:rPr>
              <w:t>03/06/20</w:t>
            </w:r>
          </w:p>
          <w:p w14:paraId="66C4266E" w14:textId="77777777" w:rsidR="009052F5" w:rsidRDefault="009052F5" w:rsidP="003448EC">
            <w:pPr>
              <w:rPr>
                <w:color w:val="0070C0"/>
                <w:sz w:val="20"/>
                <w:szCs w:val="20"/>
              </w:rPr>
            </w:pPr>
          </w:p>
          <w:p w14:paraId="0E032CCB" w14:textId="77777777" w:rsidR="009052F5" w:rsidRDefault="009052F5" w:rsidP="003448EC">
            <w:pPr>
              <w:rPr>
                <w:color w:val="0070C0"/>
                <w:sz w:val="20"/>
                <w:szCs w:val="20"/>
              </w:rPr>
            </w:pPr>
          </w:p>
          <w:p w14:paraId="2ADA31A1" w14:textId="77777777" w:rsidR="009052F5" w:rsidRPr="00E9457D" w:rsidRDefault="009052F5" w:rsidP="003448EC">
            <w:pPr>
              <w:rPr>
                <w:color w:val="FF0000"/>
                <w:sz w:val="20"/>
                <w:szCs w:val="20"/>
              </w:rPr>
            </w:pPr>
          </w:p>
        </w:tc>
      </w:tr>
    </w:tbl>
    <w:p w14:paraId="39F1AEF0" w14:textId="77777777" w:rsidR="00166699" w:rsidRDefault="00166699" w:rsidP="005C315B"/>
    <w:p w14:paraId="07D0F858" w14:textId="77777777" w:rsidR="00752EB9" w:rsidRPr="007E0844" w:rsidRDefault="00752EB9">
      <w:r w:rsidRPr="007E0844">
        <w:br w:type="page"/>
      </w:r>
    </w:p>
    <w:p w14:paraId="76D4028F" w14:textId="77777777" w:rsidR="00A11A54" w:rsidRDefault="00A11A54" w:rsidP="00A11A54"/>
    <w:p w14:paraId="3E7329CD" w14:textId="77777777" w:rsidR="004E414E" w:rsidRDefault="004E414E" w:rsidP="00A11A54">
      <w:pPr>
        <w:rPr>
          <w:rFonts w:cs="FS Lola"/>
          <w:color w:val="000000"/>
          <w:sz w:val="21"/>
          <w:szCs w:val="21"/>
        </w:rPr>
      </w:pPr>
      <w:r w:rsidRPr="005C315B">
        <w:rPr>
          <w:b/>
          <w:bCs/>
          <w:color w:val="000000"/>
        </w:rPr>
        <w:t>Core Principle</w:t>
      </w:r>
      <w:r>
        <w:rPr>
          <w:b/>
          <w:bCs/>
          <w:color w:val="000000"/>
        </w:rPr>
        <w:t xml:space="preserve">: </w:t>
      </w:r>
      <w:r w:rsidRPr="005C315B">
        <w:rPr>
          <w:b/>
          <w:bCs/>
          <w:color w:val="000000"/>
        </w:rPr>
        <w:t xml:space="preserve"> </w:t>
      </w:r>
      <w:r w:rsidRPr="006461F1">
        <w:rPr>
          <w:color w:val="000000"/>
        </w:rPr>
        <w:t>Acting in the public interest requires a commitment to and effective arrangements for:</w:t>
      </w:r>
      <w:r>
        <w:rPr>
          <w:rFonts w:cs="FS Lola"/>
          <w:color w:val="000000"/>
          <w:sz w:val="21"/>
          <w:szCs w:val="21"/>
        </w:rPr>
        <w:t xml:space="preserve"> </w:t>
      </w:r>
    </w:p>
    <w:p w14:paraId="63176F11" w14:textId="77777777" w:rsidR="004E414E" w:rsidRDefault="004E414E" w:rsidP="004E414E">
      <w:pPr>
        <w:autoSpaceDE w:val="0"/>
        <w:autoSpaceDN w:val="0"/>
        <w:adjustRightInd w:val="0"/>
        <w:spacing w:before="40" w:line="211" w:lineRule="atLeast"/>
        <w:rPr>
          <w:rFonts w:eastAsia="Calibri"/>
          <w:b/>
          <w:bCs/>
          <w:color w:val="000000"/>
          <w:lang w:eastAsia="en-GB"/>
        </w:rPr>
      </w:pPr>
      <w:r>
        <w:rPr>
          <w:rFonts w:eastAsia="Calibri"/>
          <w:b/>
          <w:bCs/>
          <w:color w:val="000000"/>
          <w:lang w:eastAsia="en-GB"/>
        </w:rPr>
        <w:t>4</w:t>
      </w:r>
      <w:r w:rsidRPr="004E414E">
        <w:rPr>
          <w:rFonts w:eastAsia="Calibri"/>
          <w:b/>
          <w:bCs/>
          <w:color w:val="000000"/>
          <w:lang w:eastAsia="en-GB"/>
        </w:rPr>
        <w:t>. Determining the interventions necessary to optimise the achievement of the intended outcomes</w:t>
      </w:r>
      <w:r w:rsidR="00403571">
        <w:rPr>
          <w:rFonts w:eastAsia="Calibri"/>
          <w:bCs/>
          <w:i/>
          <w:color w:val="000000"/>
          <w:lang w:eastAsia="en-GB"/>
        </w:rPr>
        <w:t xml:space="preserve"> (Not covered in the 2007 Framework)</w:t>
      </w:r>
      <w:r w:rsidRPr="004E414E">
        <w:rPr>
          <w:rFonts w:eastAsia="Calibri"/>
          <w:b/>
          <w:bCs/>
          <w:color w:val="000000"/>
          <w:lang w:eastAsia="en-GB"/>
        </w:rPr>
        <w:t xml:space="preserve"> </w:t>
      </w:r>
    </w:p>
    <w:p w14:paraId="150CD7F7" w14:textId="77777777" w:rsidR="004E414E" w:rsidRPr="004E414E" w:rsidRDefault="004E414E" w:rsidP="004E414E">
      <w:pPr>
        <w:autoSpaceDE w:val="0"/>
        <w:autoSpaceDN w:val="0"/>
        <w:adjustRightInd w:val="0"/>
        <w:spacing w:before="40" w:line="211" w:lineRule="atLeast"/>
        <w:rPr>
          <w:rFonts w:eastAsia="Calibri"/>
          <w:color w:val="000000"/>
          <w:lang w:eastAsia="en-GB"/>
        </w:rPr>
      </w:pPr>
      <w:r w:rsidRPr="004E414E">
        <w:rPr>
          <w:rFonts w:eastAsia="Calibri"/>
          <w:color w:val="000000"/>
          <w:lang w:eastAsia="en-GB"/>
        </w:rPr>
        <w:t xml:space="preserve">Local government achieves its intended outcomes by providing a mixture of legal, regulatory, and practical interventions (courses of action). Determining the right mix of these courses of action is a critically important strategic choice that local government has to make to ensure intended outcomes are achieved. They need robust decision-making mechanisms to ensure that their defined outcomes can be achieved in a way that provides the best trade-off between the various types of resource inputs while still enabling effective and efficient operations. Decisions made need to be reviewed frequently to ensure that achievement of outcomes is optimised. </w:t>
      </w:r>
    </w:p>
    <w:p w14:paraId="28C5CAB7" w14:textId="77777777" w:rsidR="004E414E" w:rsidRDefault="004E414E" w:rsidP="004E414E">
      <w:pPr>
        <w:autoSpaceDE w:val="0"/>
        <w:autoSpaceDN w:val="0"/>
        <w:adjustRightInd w:val="0"/>
        <w:spacing w:before="40" w:line="211" w:lineRule="atLeast"/>
        <w:rPr>
          <w:rFonts w:eastAsia="Calibri"/>
          <w:color w:val="000000"/>
          <w:lang w:eastAsia="en-GB"/>
        </w:rPr>
      </w:pPr>
    </w:p>
    <w:tbl>
      <w:tblPr>
        <w:tblStyle w:val="TableGrid"/>
        <w:tblW w:w="15701" w:type="dxa"/>
        <w:tblLayout w:type="fixed"/>
        <w:tblLook w:val="04A0" w:firstRow="1" w:lastRow="0" w:firstColumn="1" w:lastColumn="0" w:noHBand="0" w:noVBand="1"/>
      </w:tblPr>
      <w:tblGrid>
        <w:gridCol w:w="816"/>
        <w:gridCol w:w="3261"/>
        <w:gridCol w:w="7655"/>
        <w:gridCol w:w="1701"/>
        <w:gridCol w:w="1134"/>
        <w:gridCol w:w="1134"/>
      </w:tblGrid>
      <w:tr w:rsidR="00714D6A" w:rsidRPr="00D52B9B" w14:paraId="74F6FAE7" w14:textId="77777777" w:rsidTr="00ED16DC">
        <w:trPr>
          <w:trHeight w:val="887"/>
          <w:tblHeader/>
        </w:trPr>
        <w:tc>
          <w:tcPr>
            <w:tcW w:w="816" w:type="dxa"/>
            <w:shd w:val="clear" w:color="auto" w:fill="B2A1C7" w:themeFill="accent4" w:themeFillTint="99"/>
          </w:tcPr>
          <w:p w14:paraId="46FE99DC" w14:textId="77777777" w:rsidR="00714D6A" w:rsidRDefault="00714D6A" w:rsidP="00625A4A">
            <w:pPr>
              <w:pStyle w:val="Pa18"/>
              <w:spacing w:before="40"/>
            </w:pPr>
          </w:p>
        </w:tc>
        <w:tc>
          <w:tcPr>
            <w:tcW w:w="3261" w:type="dxa"/>
            <w:shd w:val="clear" w:color="auto" w:fill="B2A1C7" w:themeFill="accent4" w:themeFillTint="99"/>
          </w:tcPr>
          <w:p w14:paraId="30615C6C" w14:textId="77777777" w:rsidR="00714D6A" w:rsidRPr="005C315B" w:rsidRDefault="00714D6A" w:rsidP="00625A4A">
            <w:pPr>
              <w:pStyle w:val="Pa18"/>
              <w:spacing w:before="40"/>
              <w:rPr>
                <w:rFonts w:ascii="Arial" w:hAnsi="Arial" w:cs="Arial"/>
                <w:color w:val="000000"/>
              </w:rPr>
            </w:pPr>
            <w:r w:rsidRPr="005C315B">
              <w:rPr>
                <w:rFonts w:ascii="Arial" w:hAnsi="Arial" w:cs="Arial"/>
                <w:b/>
                <w:bCs/>
                <w:color w:val="000000"/>
              </w:rPr>
              <w:t xml:space="preserve">Sub-principles </w:t>
            </w:r>
          </w:p>
          <w:p w14:paraId="22236A5C" w14:textId="77777777" w:rsidR="00714D6A" w:rsidRDefault="00714D6A" w:rsidP="00625A4A">
            <w:pPr>
              <w:pStyle w:val="Pa18"/>
              <w:spacing w:before="40"/>
            </w:pPr>
          </w:p>
        </w:tc>
        <w:tc>
          <w:tcPr>
            <w:tcW w:w="7655" w:type="dxa"/>
            <w:shd w:val="clear" w:color="auto" w:fill="B2A1C7" w:themeFill="accent4" w:themeFillTint="99"/>
          </w:tcPr>
          <w:p w14:paraId="43B41E11" w14:textId="77777777" w:rsidR="00714D6A" w:rsidRDefault="00714D6A" w:rsidP="004D715C">
            <w:r w:rsidRPr="00AE6BF1">
              <w:rPr>
                <w:b/>
                <w:sz w:val="20"/>
                <w:szCs w:val="20"/>
              </w:rPr>
              <w:t xml:space="preserve">Examples of systems, processes, </w:t>
            </w:r>
            <w:r>
              <w:rPr>
                <w:b/>
                <w:sz w:val="20"/>
                <w:szCs w:val="20"/>
              </w:rPr>
              <w:t xml:space="preserve">and </w:t>
            </w:r>
            <w:r w:rsidRPr="00AE6BF1">
              <w:rPr>
                <w:b/>
                <w:sz w:val="20"/>
                <w:szCs w:val="20"/>
              </w:rPr>
              <w:t>documentation demonstrating compliance in 201</w:t>
            </w:r>
            <w:r>
              <w:rPr>
                <w:b/>
                <w:sz w:val="20"/>
                <w:szCs w:val="20"/>
              </w:rPr>
              <w:t>9</w:t>
            </w:r>
            <w:r w:rsidRPr="00AE6BF1">
              <w:rPr>
                <w:b/>
                <w:sz w:val="20"/>
                <w:szCs w:val="20"/>
              </w:rPr>
              <w:t>/</w:t>
            </w:r>
            <w:r>
              <w:rPr>
                <w:b/>
                <w:sz w:val="20"/>
                <w:szCs w:val="20"/>
              </w:rPr>
              <w:t>20</w:t>
            </w:r>
          </w:p>
        </w:tc>
        <w:tc>
          <w:tcPr>
            <w:tcW w:w="1701" w:type="dxa"/>
            <w:shd w:val="clear" w:color="auto" w:fill="B2A1C7" w:themeFill="accent4" w:themeFillTint="99"/>
          </w:tcPr>
          <w:p w14:paraId="6FF2596D" w14:textId="77777777" w:rsidR="00714D6A" w:rsidRDefault="00714D6A" w:rsidP="00625A4A">
            <w:pPr>
              <w:rPr>
                <w:b/>
                <w:sz w:val="20"/>
                <w:szCs w:val="20"/>
              </w:rPr>
            </w:pPr>
            <w:r w:rsidRPr="00D52B9B">
              <w:rPr>
                <w:b/>
                <w:sz w:val="20"/>
                <w:szCs w:val="20"/>
              </w:rPr>
              <w:t xml:space="preserve">Evidence </w:t>
            </w:r>
          </w:p>
          <w:p w14:paraId="3F5D8FFA" w14:textId="77777777" w:rsidR="00714D6A" w:rsidRPr="00D52B9B" w:rsidRDefault="00714D6A" w:rsidP="00625A4A">
            <w:pPr>
              <w:rPr>
                <w:b/>
                <w:sz w:val="20"/>
                <w:szCs w:val="20"/>
              </w:rPr>
            </w:pPr>
            <w:r>
              <w:rPr>
                <w:b/>
                <w:sz w:val="20"/>
                <w:szCs w:val="20"/>
              </w:rPr>
              <w:t>GS = contained in Governance Structure</w:t>
            </w:r>
          </w:p>
        </w:tc>
        <w:tc>
          <w:tcPr>
            <w:tcW w:w="1134" w:type="dxa"/>
            <w:shd w:val="clear" w:color="auto" w:fill="B2A1C7" w:themeFill="accent4" w:themeFillTint="99"/>
            <w:textDirection w:val="tbRl"/>
          </w:tcPr>
          <w:p w14:paraId="03693A86" w14:textId="77777777" w:rsidR="00714D6A" w:rsidRPr="00D52B9B" w:rsidRDefault="00714D6A" w:rsidP="00625A4A">
            <w:pPr>
              <w:ind w:left="113" w:right="113"/>
              <w:rPr>
                <w:b/>
                <w:sz w:val="20"/>
                <w:szCs w:val="20"/>
              </w:rPr>
            </w:pPr>
            <w:r w:rsidRPr="00D52B9B">
              <w:rPr>
                <w:b/>
                <w:sz w:val="20"/>
                <w:szCs w:val="20"/>
              </w:rPr>
              <w:t>G</w:t>
            </w:r>
            <w:r>
              <w:rPr>
                <w:b/>
                <w:sz w:val="20"/>
                <w:szCs w:val="20"/>
              </w:rPr>
              <w:t>ap</w:t>
            </w:r>
          </w:p>
        </w:tc>
        <w:tc>
          <w:tcPr>
            <w:tcW w:w="1134" w:type="dxa"/>
            <w:shd w:val="clear" w:color="auto" w:fill="B2A1C7" w:themeFill="accent4" w:themeFillTint="99"/>
          </w:tcPr>
          <w:p w14:paraId="76F6CBD7" w14:textId="77777777" w:rsidR="00714D6A" w:rsidRPr="00D52B9B" w:rsidRDefault="00ED16DC" w:rsidP="00ED16DC">
            <w:pPr>
              <w:rPr>
                <w:b/>
                <w:sz w:val="20"/>
                <w:szCs w:val="20"/>
              </w:rPr>
            </w:pPr>
            <w:r>
              <w:rPr>
                <w:b/>
                <w:sz w:val="20"/>
                <w:szCs w:val="20"/>
              </w:rPr>
              <w:t>Evidence Provider +Date</w:t>
            </w:r>
          </w:p>
        </w:tc>
      </w:tr>
      <w:tr w:rsidR="00BC0A21" w14:paraId="26EB1BA4" w14:textId="77777777" w:rsidTr="00BC0A21">
        <w:trPr>
          <w:trHeight w:val="450"/>
        </w:trPr>
        <w:tc>
          <w:tcPr>
            <w:tcW w:w="816" w:type="dxa"/>
            <w:shd w:val="clear" w:color="auto" w:fill="E5DFEC" w:themeFill="accent4" w:themeFillTint="33"/>
          </w:tcPr>
          <w:p w14:paraId="42045D3D" w14:textId="77777777" w:rsidR="00BC0A21" w:rsidRDefault="00BC0A21" w:rsidP="00D068AD"/>
        </w:tc>
        <w:tc>
          <w:tcPr>
            <w:tcW w:w="14885" w:type="dxa"/>
            <w:gridSpan w:val="5"/>
            <w:shd w:val="clear" w:color="auto" w:fill="E5DFEC" w:themeFill="accent4" w:themeFillTint="33"/>
          </w:tcPr>
          <w:p w14:paraId="3C79C799" w14:textId="77777777" w:rsidR="00BC0A21" w:rsidRDefault="00BC0A21" w:rsidP="00D068AD">
            <w:r w:rsidRPr="00BC0A21">
              <w:rPr>
                <w:rFonts w:cs="FS Lola"/>
                <w:b/>
                <w:bCs/>
                <w:color w:val="000000"/>
                <w:sz w:val="21"/>
                <w:szCs w:val="21"/>
              </w:rPr>
              <w:t>Determining Interventions</w:t>
            </w:r>
          </w:p>
        </w:tc>
      </w:tr>
      <w:tr w:rsidR="00714D6A" w:rsidRPr="007E0844" w14:paraId="038BFA0D" w14:textId="77777777" w:rsidTr="003448EC">
        <w:trPr>
          <w:cantSplit/>
          <w:trHeight w:val="1134"/>
        </w:trPr>
        <w:tc>
          <w:tcPr>
            <w:tcW w:w="816" w:type="dxa"/>
          </w:tcPr>
          <w:p w14:paraId="24901B00" w14:textId="77777777" w:rsidR="00714D6A" w:rsidRPr="00AD2DBC" w:rsidRDefault="00714D6A" w:rsidP="0065229C">
            <w:pPr>
              <w:rPr>
                <w:sz w:val="20"/>
                <w:szCs w:val="20"/>
              </w:rPr>
            </w:pPr>
            <w:r w:rsidRPr="00AD2DBC">
              <w:rPr>
                <w:sz w:val="20"/>
                <w:szCs w:val="20"/>
              </w:rPr>
              <w:t>4.1</w:t>
            </w:r>
          </w:p>
        </w:tc>
        <w:tc>
          <w:tcPr>
            <w:tcW w:w="3261" w:type="dxa"/>
          </w:tcPr>
          <w:p w14:paraId="4768A039" w14:textId="77777777" w:rsidR="00714D6A" w:rsidRPr="00AD2DBC" w:rsidRDefault="00714D6A" w:rsidP="0065229C">
            <w:pPr>
              <w:pStyle w:val="Default"/>
              <w:rPr>
                <w:rFonts w:ascii="Arial" w:hAnsi="Arial" w:cs="Arial"/>
                <w:color w:val="auto"/>
                <w:sz w:val="20"/>
                <w:szCs w:val="20"/>
              </w:rPr>
            </w:pPr>
            <w:r w:rsidRPr="00AD2DBC">
              <w:rPr>
                <w:rFonts w:ascii="Arial" w:hAnsi="Arial" w:cs="Arial"/>
                <w:color w:val="auto"/>
                <w:sz w:val="20"/>
                <w:szCs w:val="20"/>
              </w:rPr>
              <w:t xml:space="preserve">Ensuring decision makers receive objective and rigorous analysis of a variety of options indicating how intended outcomes would be achieved and associated risks. Therefore ensuring best value is achieved however services are provided </w:t>
            </w:r>
          </w:p>
          <w:p w14:paraId="13D780A7" w14:textId="77777777" w:rsidR="00714D6A" w:rsidRDefault="00714D6A" w:rsidP="0065229C">
            <w:pPr>
              <w:pStyle w:val="Pa18"/>
              <w:spacing w:before="40"/>
              <w:rPr>
                <w:rFonts w:ascii="Arial" w:hAnsi="Arial" w:cs="Arial"/>
                <w:b/>
                <w:bCs/>
                <w:sz w:val="20"/>
                <w:szCs w:val="20"/>
              </w:rPr>
            </w:pPr>
          </w:p>
          <w:p w14:paraId="4D6F4741" w14:textId="77777777" w:rsidR="00714D6A" w:rsidRDefault="00714D6A" w:rsidP="00BC0A21">
            <w:pPr>
              <w:rPr>
                <w:lang w:eastAsia="en-GB"/>
              </w:rPr>
            </w:pPr>
          </w:p>
          <w:p w14:paraId="410D787B" w14:textId="77777777" w:rsidR="00714D6A" w:rsidRDefault="00714D6A" w:rsidP="00BC0A21">
            <w:pPr>
              <w:rPr>
                <w:lang w:eastAsia="en-GB"/>
              </w:rPr>
            </w:pPr>
          </w:p>
          <w:p w14:paraId="3CD3E7CB" w14:textId="77777777" w:rsidR="00714D6A" w:rsidRPr="00BC0A21" w:rsidRDefault="00714D6A" w:rsidP="00BC0A21">
            <w:pPr>
              <w:rPr>
                <w:lang w:eastAsia="en-GB"/>
              </w:rPr>
            </w:pPr>
          </w:p>
        </w:tc>
        <w:tc>
          <w:tcPr>
            <w:tcW w:w="7655" w:type="dxa"/>
          </w:tcPr>
          <w:p w14:paraId="287019CF" w14:textId="77777777" w:rsidR="00714D6A" w:rsidRPr="00AD2DBC" w:rsidRDefault="00714D6A" w:rsidP="0065229C">
            <w:pPr>
              <w:rPr>
                <w:sz w:val="20"/>
                <w:szCs w:val="20"/>
              </w:rPr>
            </w:pPr>
            <w:r w:rsidRPr="00AD2DBC">
              <w:rPr>
                <w:sz w:val="20"/>
                <w:szCs w:val="20"/>
              </w:rPr>
              <w:t>Templates for commi</w:t>
            </w:r>
            <w:r>
              <w:rPr>
                <w:sz w:val="20"/>
                <w:szCs w:val="20"/>
              </w:rPr>
              <w:t xml:space="preserve">ttee and cabinet decisions </w:t>
            </w:r>
            <w:r w:rsidRPr="00AD2DBC">
              <w:rPr>
                <w:sz w:val="20"/>
                <w:szCs w:val="20"/>
              </w:rPr>
              <w:t xml:space="preserve">include sections on options, financial implications, risk management, equalities and legal implications. </w:t>
            </w:r>
          </w:p>
          <w:p w14:paraId="6F9AE37A" w14:textId="77777777" w:rsidR="00714D6A" w:rsidRPr="00AD2DBC" w:rsidRDefault="00714D6A" w:rsidP="0065229C">
            <w:pPr>
              <w:rPr>
                <w:sz w:val="20"/>
                <w:szCs w:val="20"/>
              </w:rPr>
            </w:pPr>
          </w:p>
          <w:p w14:paraId="2415B1E3" w14:textId="1EB02AE4" w:rsidR="00714D6A" w:rsidRPr="006724AD" w:rsidRDefault="00714D6A" w:rsidP="0065229C">
            <w:pPr>
              <w:rPr>
                <w:strike/>
                <w:sz w:val="20"/>
                <w:szCs w:val="20"/>
              </w:rPr>
            </w:pPr>
            <w:r w:rsidRPr="00AD2DBC">
              <w:rPr>
                <w:sz w:val="20"/>
                <w:szCs w:val="20"/>
              </w:rPr>
              <w:t xml:space="preserve">Article </w:t>
            </w:r>
            <w:r>
              <w:rPr>
                <w:sz w:val="20"/>
                <w:szCs w:val="20"/>
              </w:rPr>
              <w:t>13 of the constitution</w:t>
            </w:r>
            <w:r w:rsidRPr="00AD2DBC">
              <w:rPr>
                <w:sz w:val="20"/>
                <w:szCs w:val="20"/>
              </w:rPr>
              <w:t xml:space="preserve"> sets out the principles of decision-making </w:t>
            </w:r>
          </w:p>
          <w:p w14:paraId="6F5620F6" w14:textId="77777777" w:rsidR="00714D6A" w:rsidRDefault="00714D6A" w:rsidP="0065229C">
            <w:pPr>
              <w:rPr>
                <w:sz w:val="20"/>
                <w:szCs w:val="20"/>
              </w:rPr>
            </w:pPr>
          </w:p>
          <w:p w14:paraId="563B72DB" w14:textId="77777777" w:rsidR="006724AD" w:rsidRPr="00C33315" w:rsidRDefault="006724AD" w:rsidP="006724AD">
            <w:pPr>
              <w:rPr>
                <w:sz w:val="20"/>
                <w:szCs w:val="20"/>
              </w:rPr>
            </w:pPr>
          </w:p>
          <w:p w14:paraId="41B20E34" w14:textId="77777777" w:rsidR="006724AD" w:rsidRPr="00AD2DBC" w:rsidRDefault="006724AD" w:rsidP="0065229C">
            <w:pPr>
              <w:rPr>
                <w:sz w:val="20"/>
                <w:szCs w:val="20"/>
              </w:rPr>
            </w:pPr>
          </w:p>
        </w:tc>
        <w:tc>
          <w:tcPr>
            <w:tcW w:w="1701" w:type="dxa"/>
          </w:tcPr>
          <w:p w14:paraId="66D7C824" w14:textId="77777777" w:rsidR="00714D6A" w:rsidRDefault="00714D6A" w:rsidP="0065229C">
            <w:pPr>
              <w:rPr>
                <w:sz w:val="20"/>
                <w:szCs w:val="20"/>
              </w:rPr>
            </w:pPr>
            <w:r>
              <w:rPr>
                <w:sz w:val="20"/>
                <w:szCs w:val="20"/>
              </w:rPr>
              <w:t>Cabinet Decision Template (GS)</w:t>
            </w:r>
          </w:p>
          <w:p w14:paraId="7F25F274" w14:textId="77777777" w:rsidR="00714D6A" w:rsidRDefault="00714D6A" w:rsidP="0065229C">
            <w:pPr>
              <w:rPr>
                <w:sz w:val="20"/>
                <w:szCs w:val="20"/>
              </w:rPr>
            </w:pPr>
          </w:p>
          <w:p w14:paraId="6DD34320" w14:textId="77777777" w:rsidR="00714D6A" w:rsidRPr="00AD2DBC" w:rsidRDefault="00714D6A" w:rsidP="0065229C">
            <w:pPr>
              <w:rPr>
                <w:sz w:val="20"/>
                <w:szCs w:val="20"/>
              </w:rPr>
            </w:pPr>
            <w:r>
              <w:rPr>
                <w:sz w:val="20"/>
                <w:szCs w:val="20"/>
              </w:rPr>
              <w:t>Article 13 of the Constitution (GS)</w:t>
            </w:r>
          </w:p>
          <w:p w14:paraId="5CC30D8C" w14:textId="77777777" w:rsidR="00714D6A" w:rsidRPr="00AD2DBC" w:rsidRDefault="00714D6A" w:rsidP="0065229C">
            <w:pPr>
              <w:rPr>
                <w:sz w:val="20"/>
                <w:szCs w:val="20"/>
              </w:rPr>
            </w:pPr>
          </w:p>
        </w:tc>
        <w:tc>
          <w:tcPr>
            <w:tcW w:w="1134" w:type="dxa"/>
            <w:textDirection w:val="tbRl"/>
          </w:tcPr>
          <w:p w14:paraId="41EB957E" w14:textId="4DD5AB28" w:rsidR="00714D6A" w:rsidRPr="00EF22BE" w:rsidRDefault="000F7B8E" w:rsidP="00F91AEF">
            <w:pPr>
              <w:ind w:left="113" w:right="113"/>
              <w:rPr>
                <w:strike/>
                <w:sz w:val="20"/>
                <w:szCs w:val="20"/>
              </w:rPr>
            </w:pPr>
            <w:r w:rsidRPr="00CA1A8A">
              <w:rPr>
                <w:sz w:val="20"/>
                <w:szCs w:val="20"/>
              </w:rPr>
              <w:t xml:space="preserve">Minor Gap 17/18 &amp; 18/19 as per </w:t>
            </w:r>
            <w:r>
              <w:rPr>
                <w:sz w:val="20"/>
                <w:szCs w:val="20"/>
              </w:rPr>
              <w:t>1</w:t>
            </w:r>
            <w:r w:rsidRPr="00CA1A8A">
              <w:rPr>
                <w:sz w:val="20"/>
                <w:szCs w:val="20"/>
              </w:rPr>
              <w:t>.</w:t>
            </w:r>
            <w:r w:rsidRPr="000F7B8E">
              <w:rPr>
                <w:sz w:val="20"/>
                <w:szCs w:val="20"/>
              </w:rPr>
              <w:t>3</w:t>
            </w:r>
            <w:r w:rsidRPr="000F7B8E">
              <w:rPr>
                <w:rStyle w:val="CommentReference"/>
                <w:sz w:val="20"/>
                <w:szCs w:val="20"/>
              </w:rPr>
              <w:t xml:space="preserve">  </w:t>
            </w:r>
            <w:r w:rsidR="00793A25" w:rsidRPr="00EF22BE">
              <w:rPr>
                <w:rStyle w:val="CommentReference"/>
                <w:sz w:val="20"/>
                <w:szCs w:val="20"/>
              </w:rPr>
              <w:t xml:space="preserve"> 2019/20 Gap closed</w:t>
            </w:r>
          </w:p>
        </w:tc>
        <w:tc>
          <w:tcPr>
            <w:tcW w:w="1134" w:type="dxa"/>
          </w:tcPr>
          <w:p w14:paraId="51F8B7BE" w14:textId="77777777" w:rsidR="00714D6A" w:rsidRDefault="003448EC" w:rsidP="003448EC">
            <w:pPr>
              <w:rPr>
                <w:sz w:val="20"/>
                <w:szCs w:val="20"/>
              </w:rPr>
            </w:pPr>
            <w:r w:rsidRPr="00EF22BE">
              <w:rPr>
                <w:sz w:val="20"/>
                <w:szCs w:val="20"/>
              </w:rPr>
              <w:t>Legal- CE</w:t>
            </w:r>
          </w:p>
          <w:p w14:paraId="05D2D041" w14:textId="4DADC911" w:rsidR="00CA2E17" w:rsidRPr="00EF22BE" w:rsidRDefault="00CA2E17" w:rsidP="003448EC">
            <w:pPr>
              <w:rPr>
                <w:sz w:val="20"/>
                <w:szCs w:val="20"/>
              </w:rPr>
            </w:pPr>
            <w:r>
              <w:rPr>
                <w:sz w:val="20"/>
                <w:szCs w:val="20"/>
              </w:rPr>
              <w:t>03/06/20</w:t>
            </w:r>
          </w:p>
        </w:tc>
      </w:tr>
      <w:tr w:rsidR="00714D6A" w:rsidRPr="00EF22BE" w14:paraId="78ADBB74" w14:textId="77777777" w:rsidTr="003448EC">
        <w:trPr>
          <w:cantSplit/>
          <w:trHeight w:val="1134"/>
        </w:trPr>
        <w:tc>
          <w:tcPr>
            <w:tcW w:w="816" w:type="dxa"/>
          </w:tcPr>
          <w:p w14:paraId="2C046D2F" w14:textId="77777777" w:rsidR="00714D6A" w:rsidRPr="00EF22BE" w:rsidRDefault="00714D6A" w:rsidP="00D068AD">
            <w:pPr>
              <w:rPr>
                <w:sz w:val="20"/>
                <w:szCs w:val="20"/>
              </w:rPr>
            </w:pPr>
            <w:r w:rsidRPr="00EF22BE">
              <w:rPr>
                <w:sz w:val="20"/>
                <w:szCs w:val="20"/>
              </w:rPr>
              <w:t>4.2</w:t>
            </w:r>
          </w:p>
        </w:tc>
        <w:tc>
          <w:tcPr>
            <w:tcW w:w="3261" w:type="dxa"/>
          </w:tcPr>
          <w:p w14:paraId="40DD8136" w14:textId="77777777" w:rsidR="00714D6A" w:rsidRPr="00EF22BE" w:rsidRDefault="00714D6A" w:rsidP="004E414E">
            <w:pPr>
              <w:pStyle w:val="Default"/>
              <w:rPr>
                <w:rFonts w:ascii="Arial" w:hAnsi="Arial" w:cs="Arial"/>
                <w:color w:val="auto"/>
                <w:sz w:val="20"/>
                <w:szCs w:val="20"/>
              </w:rPr>
            </w:pPr>
            <w:r w:rsidRPr="00EF22BE">
              <w:rPr>
                <w:rFonts w:ascii="Arial" w:hAnsi="Arial" w:cs="Arial"/>
                <w:color w:val="auto"/>
                <w:sz w:val="20"/>
                <w:szCs w:val="20"/>
              </w:rPr>
              <w:t xml:space="preserve">Considering feedback from citizens and service users when making decisions about service improvements or where services are no longer required in order to prioritise competing demands within limited resources available including people, skills, land and assets and bearing in mind future impacts </w:t>
            </w:r>
          </w:p>
          <w:p w14:paraId="0CB2C5FE" w14:textId="77777777" w:rsidR="00714D6A" w:rsidRPr="00EF22BE" w:rsidRDefault="00714D6A" w:rsidP="00D068AD">
            <w:pPr>
              <w:pStyle w:val="Pa18"/>
              <w:spacing w:before="40"/>
              <w:rPr>
                <w:rFonts w:ascii="Arial" w:hAnsi="Arial" w:cs="Arial"/>
                <w:b/>
                <w:bCs/>
                <w:sz w:val="20"/>
                <w:szCs w:val="20"/>
              </w:rPr>
            </w:pPr>
          </w:p>
          <w:p w14:paraId="41625ECA" w14:textId="77777777" w:rsidR="00714D6A" w:rsidRPr="00EF22BE" w:rsidRDefault="00714D6A" w:rsidP="00BC0A21">
            <w:pPr>
              <w:rPr>
                <w:lang w:eastAsia="en-GB"/>
              </w:rPr>
            </w:pPr>
          </w:p>
        </w:tc>
        <w:tc>
          <w:tcPr>
            <w:tcW w:w="7655" w:type="dxa"/>
          </w:tcPr>
          <w:p w14:paraId="75DB4A17" w14:textId="77777777" w:rsidR="006724AD" w:rsidRPr="00EF22BE" w:rsidRDefault="006724AD" w:rsidP="006724AD">
            <w:pPr>
              <w:rPr>
                <w:sz w:val="20"/>
                <w:szCs w:val="20"/>
              </w:rPr>
            </w:pPr>
            <w:r w:rsidRPr="00EF22BE">
              <w:rPr>
                <w:sz w:val="20"/>
                <w:szCs w:val="20"/>
              </w:rPr>
              <w:t>The work on the Final Revenue Budget 2020/21 and Medium term Financial Strategy 2020/21 – 2022/23 was reported to Cabinet in February 2020 but takes place during 2019.  This report included a section on the stakeholder consultation undertaken.  This is set out in section 2 of the report.</w:t>
            </w:r>
          </w:p>
          <w:p w14:paraId="78B644F8" w14:textId="77777777" w:rsidR="00714D6A" w:rsidRPr="00EF22BE" w:rsidRDefault="00714D6A" w:rsidP="00850496">
            <w:pPr>
              <w:rPr>
                <w:sz w:val="20"/>
                <w:szCs w:val="20"/>
              </w:rPr>
            </w:pPr>
          </w:p>
          <w:p w14:paraId="0380DE9A" w14:textId="77777777" w:rsidR="00714D6A" w:rsidRPr="00EF22BE" w:rsidRDefault="00714D6A" w:rsidP="00850496">
            <w:pPr>
              <w:rPr>
                <w:sz w:val="20"/>
                <w:szCs w:val="20"/>
              </w:rPr>
            </w:pPr>
            <w:r w:rsidRPr="00EF22BE">
              <w:rPr>
                <w:sz w:val="20"/>
                <w:szCs w:val="20"/>
              </w:rPr>
              <w:t>Cabinet report covers details of the budget consultation.</w:t>
            </w:r>
          </w:p>
          <w:p w14:paraId="01E85AD8" w14:textId="77777777" w:rsidR="00714D6A" w:rsidRPr="00EF22BE" w:rsidRDefault="00714D6A" w:rsidP="00850496">
            <w:pPr>
              <w:rPr>
                <w:sz w:val="20"/>
                <w:szCs w:val="20"/>
              </w:rPr>
            </w:pPr>
          </w:p>
          <w:p w14:paraId="49F1B9FB" w14:textId="77777777" w:rsidR="006724AD" w:rsidRPr="00EF22BE" w:rsidRDefault="006724AD" w:rsidP="006724AD">
            <w:pPr>
              <w:rPr>
                <w:sz w:val="20"/>
                <w:szCs w:val="20"/>
              </w:rPr>
            </w:pPr>
            <w:r w:rsidRPr="00EF22BE">
              <w:rPr>
                <w:sz w:val="20"/>
                <w:szCs w:val="20"/>
              </w:rPr>
              <w:t>There was wide public consultation on the whole budget framework above (see budget report section for detail) and incl. the Final Revenue Budget 2020/21 and MTFS in the report 2020/21 – 2022/23.</w:t>
            </w:r>
          </w:p>
          <w:p w14:paraId="59789DCA" w14:textId="77777777" w:rsidR="006724AD" w:rsidRPr="00EF22BE" w:rsidRDefault="006724AD" w:rsidP="006724AD">
            <w:pPr>
              <w:rPr>
                <w:sz w:val="20"/>
                <w:szCs w:val="20"/>
              </w:rPr>
            </w:pPr>
          </w:p>
          <w:p w14:paraId="034A236E" w14:textId="77777777" w:rsidR="006724AD" w:rsidRPr="00EF22BE" w:rsidRDefault="006724AD" w:rsidP="006724AD">
            <w:pPr>
              <w:rPr>
                <w:sz w:val="20"/>
                <w:szCs w:val="20"/>
                <w:u w:val="single"/>
              </w:rPr>
            </w:pPr>
          </w:p>
        </w:tc>
        <w:tc>
          <w:tcPr>
            <w:tcW w:w="1701" w:type="dxa"/>
          </w:tcPr>
          <w:p w14:paraId="4E3DECA8" w14:textId="77777777" w:rsidR="006724AD" w:rsidRPr="00EF22BE" w:rsidRDefault="006724AD" w:rsidP="006724AD">
            <w:pPr>
              <w:rPr>
                <w:sz w:val="20"/>
                <w:szCs w:val="20"/>
              </w:rPr>
            </w:pPr>
            <w:r w:rsidRPr="00EF22BE">
              <w:rPr>
                <w:sz w:val="20"/>
                <w:szCs w:val="20"/>
              </w:rPr>
              <w:t>Final Revenue Budget 2020/21 (GS)</w:t>
            </w:r>
          </w:p>
          <w:p w14:paraId="38ACBDA1" w14:textId="77777777" w:rsidR="006724AD" w:rsidRPr="00EF22BE" w:rsidRDefault="006724AD" w:rsidP="006724AD">
            <w:pPr>
              <w:rPr>
                <w:sz w:val="20"/>
                <w:szCs w:val="20"/>
              </w:rPr>
            </w:pPr>
          </w:p>
          <w:p w14:paraId="55F396BD" w14:textId="77777777" w:rsidR="006724AD" w:rsidRPr="00EF22BE" w:rsidRDefault="006724AD" w:rsidP="006724AD">
            <w:pPr>
              <w:rPr>
                <w:sz w:val="20"/>
                <w:szCs w:val="20"/>
              </w:rPr>
            </w:pPr>
            <w:r w:rsidRPr="00EF22BE">
              <w:rPr>
                <w:sz w:val="20"/>
                <w:szCs w:val="20"/>
              </w:rPr>
              <w:t>MTFS 2020/21 – 2022/23 (GS)</w:t>
            </w:r>
          </w:p>
          <w:p w14:paraId="7CEAB4E9" w14:textId="77777777" w:rsidR="006724AD" w:rsidRPr="00EF22BE" w:rsidRDefault="006724AD" w:rsidP="006724AD">
            <w:pPr>
              <w:rPr>
                <w:sz w:val="20"/>
                <w:szCs w:val="20"/>
              </w:rPr>
            </w:pPr>
          </w:p>
          <w:p w14:paraId="532B5032" w14:textId="77777777" w:rsidR="006724AD" w:rsidRPr="00EF22BE" w:rsidRDefault="006724AD" w:rsidP="006724AD">
            <w:pPr>
              <w:rPr>
                <w:sz w:val="20"/>
                <w:szCs w:val="20"/>
              </w:rPr>
            </w:pPr>
            <w:r w:rsidRPr="00EF22BE">
              <w:rPr>
                <w:sz w:val="20"/>
                <w:szCs w:val="20"/>
              </w:rPr>
              <w:t>Cabinet Report</w:t>
            </w:r>
          </w:p>
          <w:p w14:paraId="3FB06A40" w14:textId="77777777" w:rsidR="00714D6A" w:rsidRPr="00EF22BE" w:rsidRDefault="00714D6A" w:rsidP="00850496">
            <w:pPr>
              <w:rPr>
                <w:sz w:val="20"/>
                <w:szCs w:val="20"/>
              </w:rPr>
            </w:pPr>
          </w:p>
        </w:tc>
        <w:tc>
          <w:tcPr>
            <w:tcW w:w="1134" w:type="dxa"/>
            <w:textDirection w:val="tbRl"/>
          </w:tcPr>
          <w:p w14:paraId="6DE8FC27" w14:textId="77777777" w:rsidR="00714D6A" w:rsidRPr="00EF22BE" w:rsidRDefault="00714D6A" w:rsidP="00850496">
            <w:pPr>
              <w:ind w:left="113" w:right="113"/>
              <w:rPr>
                <w:sz w:val="20"/>
                <w:szCs w:val="20"/>
              </w:rPr>
            </w:pPr>
          </w:p>
        </w:tc>
        <w:tc>
          <w:tcPr>
            <w:tcW w:w="1134" w:type="dxa"/>
          </w:tcPr>
          <w:p w14:paraId="1E1E5B62" w14:textId="77777777" w:rsidR="006724AD" w:rsidRPr="00EF22BE" w:rsidRDefault="006724AD" w:rsidP="006724AD">
            <w:pPr>
              <w:rPr>
                <w:sz w:val="20"/>
                <w:szCs w:val="20"/>
              </w:rPr>
            </w:pPr>
            <w:r w:rsidRPr="00EF22BE">
              <w:rPr>
                <w:sz w:val="20"/>
                <w:szCs w:val="20"/>
              </w:rPr>
              <w:t>Finance-</w:t>
            </w:r>
            <w:proofErr w:type="spellStart"/>
            <w:r w:rsidRPr="00EF22BE">
              <w:rPr>
                <w:sz w:val="20"/>
                <w:szCs w:val="20"/>
              </w:rPr>
              <w:t>SDan</w:t>
            </w:r>
            <w:proofErr w:type="spellEnd"/>
          </w:p>
          <w:p w14:paraId="0DA471C8" w14:textId="77777777" w:rsidR="00714D6A" w:rsidRPr="00EF22BE" w:rsidRDefault="006724AD" w:rsidP="006724AD">
            <w:pPr>
              <w:rPr>
                <w:sz w:val="20"/>
                <w:szCs w:val="20"/>
              </w:rPr>
            </w:pPr>
            <w:r w:rsidRPr="00EF22BE">
              <w:rPr>
                <w:sz w:val="20"/>
                <w:szCs w:val="20"/>
              </w:rPr>
              <w:t>29/05/20</w:t>
            </w:r>
          </w:p>
        </w:tc>
      </w:tr>
      <w:tr w:rsidR="00BC0A21" w14:paraId="7F7AFF6B" w14:textId="77777777" w:rsidTr="00625A4A">
        <w:trPr>
          <w:cantSplit/>
          <w:trHeight w:val="514"/>
        </w:trPr>
        <w:tc>
          <w:tcPr>
            <w:tcW w:w="816" w:type="dxa"/>
            <w:shd w:val="clear" w:color="auto" w:fill="E5DFEC" w:themeFill="accent4" w:themeFillTint="33"/>
          </w:tcPr>
          <w:p w14:paraId="3BFD3B04" w14:textId="77777777" w:rsidR="00BC0A21" w:rsidRDefault="00BC0A21" w:rsidP="00D068AD"/>
        </w:tc>
        <w:tc>
          <w:tcPr>
            <w:tcW w:w="14885" w:type="dxa"/>
            <w:gridSpan w:val="5"/>
            <w:shd w:val="clear" w:color="auto" w:fill="E5DFEC" w:themeFill="accent4" w:themeFillTint="33"/>
          </w:tcPr>
          <w:p w14:paraId="7CCDD540" w14:textId="77777777" w:rsidR="00BC0A21" w:rsidRDefault="00BC0A21" w:rsidP="00BC0A21">
            <w:r w:rsidRPr="00BC0A21">
              <w:rPr>
                <w:rFonts w:cs="FS Lola"/>
                <w:b/>
                <w:bCs/>
                <w:color w:val="000000"/>
                <w:sz w:val="21"/>
                <w:szCs w:val="21"/>
              </w:rPr>
              <w:t>Planning Interventions</w:t>
            </w:r>
          </w:p>
        </w:tc>
      </w:tr>
      <w:tr w:rsidR="00714D6A" w:rsidRPr="007E0844" w14:paraId="1A937A75" w14:textId="77777777" w:rsidTr="00B833DC">
        <w:trPr>
          <w:cantSplit/>
          <w:trHeight w:val="1134"/>
        </w:trPr>
        <w:tc>
          <w:tcPr>
            <w:tcW w:w="816" w:type="dxa"/>
          </w:tcPr>
          <w:p w14:paraId="2CA59FC9" w14:textId="77777777" w:rsidR="00714D6A" w:rsidRPr="008E58C0" w:rsidRDefault="00714D6A" w:rsidP="0065229C">
            <w:pPr>
              <w:rPr>
                <w:sz w:val="20"/>
                <w:szCs w:val="20"/>
              </w:rPr>
            </w:pPr>
            <w:r w:rsidRPr="008E58C0">
              <w:rPr>
                <w:sz w:val="20"/>
                <w:szCs w:val="20"/>
              </w:rPr>
              <w:t>4.3</w:t>
            </w:r>
          </w:p>
        </w:tc>
        <w:tc>
          <w:tcPr>
            <w:tcW w:w="3261" w:type="dxa"/>
          </w:tcPr>
          <w:p w14:paraId="68EFBBDB" w14:textId="77777777" w:rsidR="00714D6A" w:rsidRPr="008E58C0" w:rsidRDefault="00714D6A" w:rsidP="0065229C">
            <w:pPr>
              <w:pStyle w:val="Default"/>
              <w:rPr>
                <w:rFonts w:ascii="Arial" w:hAnsi="Arial" w:cs="Arial"/>
                <w:color w:val="auto"/>
                <w:sz w:val="20"/>
                <w:szCs w:val="20"/>
              </w:rPr>
            </w:pPr>
            <w:r w:rsidRPr="008E58C0">
              <w:rPr>
                <w:rFonts w:ascii="Arial" w:hAnsi="Arial" w:cs="Arial"/>
                <w:color w:val="auto"/>
                <w:sz w:val="20"/>
                <w:szCs w:val="20"/>
              </w:rPr>
              <w:t xml:space="preserve">Establishing and implementing robust planning and control cycles that cover strategic and operational plans, priorities and targets </w:t>
            </w:r>
          </w:p>
          <w:p w14:paraId="5006B898" w14:textId="77777777" w:rsidR="00714D6A" w:rsidRPr="008E58C0" w:rsidRDefault="00714D6A" w:rsidP="0065229C">
            <w:pPr>
              <w:autoSpaceDE w:val="0"/>
              <w:autoSpaceDN w:val="0"/>
              <w:adjustRightInd w:val="0"/>
              <w:spacing w:before="40" w:line="211" w:lineRule="atLeast"/>
              <w:rPr>
                <w:rFonts w:eastAsia="Calibri"/>
                <w:b/>
                <w:bCs/>
                <w:sz w:val="20"/>
                <w:szCs w:val="20"/>
                <w:lang w:eastAsia="en-GB"/>
              </w:rPr>
            </w:pPr>
          </w:p>
        </w:tc>
        <w:tc>
          <w:tcPr>
            <w:tcW w:w="7655" w:type="dxa"/>
          </w:tcPr>
          <w:p w14:paraId="2CE4789C" w14:textId="12B969C2" w:rsidR="00714D6A" w:rsidRPr="008E58C0" w:rsidRDefault="00714D6A" w:rsidP="00BC2E85">
            <w:pPr>
              <w:rPr>
                <w:sz w:val="20"/>
                <w:szCs w:val="20"/>
              </w:rPr>
            </w:pPr>
            <w:r w:rsidRPr="008E58C0">
              <w:rPr>
                <w:sz w:val="20"/>
                <w:szCs w:val="20"/>
              </w:rPr>
              <w:t>Key decision schedule</w:t>
            </w:r>
            <w:r w:rsidR="00781FA3">
              <w:rPr>
                <w:sz w:val="20"/>
                <w:szCs w:val="20"/>
              </w:rPr>
              <w:t xml:space="preserve">.  </w:t>
            </w:r>
            <w:r w:rsidR="00781FA3" w:rsidRPr="000F7B8E">
              <w:rPr>
                <w:sz w:val="20"/>
                <w:szCs w:val="20"/>
              </w:rPr>
              <w:t>All Council committees have a calendar of dates for Legal/ Finance clearances of reports and report submission that must be adhered to.</w:t>
            </w:r>
          </w:p>
        </w:tc>
        <w:tc>
          <w:tcPr>
            <w:tcW w:w="1701" w:type="dxa"/>
          </w:tcPr>
          <w:p w14:paraId="53F3C6E5" w14:textId="77777777" w:rsidR="00714D6A" w:rsidRPr="008E58C0" w:rsidRDefault="00714D6A" w:rsidP="0065229C">
            <w:pPr>
              <w:rPr>
                <w:sz w:val="20"/>
                <w:szCs w:val="20"/>
              </w:rPr>
            </w:pPr>
            <w:r>
              <w:rPr>
                <w:sz w:val="20"/>
                <w:szCs w:val="20"/>
              </w:rPr>
              <w:t>Key decision schedule (GS)</w:t>
            </w:r>
          </w:p>
          <w:p w14:paraId="4A22314F" w14:textId="77777777" w:rsidR="00714D6A" w:rsidRPr="0030128D" w:rsidRDefault="00714D6A" w:rsidP="0065229C">
            <w:pPr>
              <w:rPr>
                <w:color w:val="7030A0"/>
                <w:sz w:val="20"/>
                <w:szCs w:val="20"/>
              </w:rPr>
            </w:pPr>
          </w:p>
        </w:tc>
        <w:tc>
          <w:tcPr>
            <w:tcW w:w="1134" w:type="dxa"/>
            <w:textDirection w:val="tbRl"/>
          </w:tcPr>
          <w:p w14:paraId="1CCA6FAE" w14:textId="77777777" w:rsidR="00714D6A" w:rsidRPr="00A22384" w:rsidRDefault="00714D6A" w:rsidP="0065229C">
            <w:pPr>
              <w:ind w:left="113" w:right="113"/>
              <w:rPr>
                <w:sz w:val="20"/>
                <w:szCs w:val="20"/>
              </w:rPr>
            </w:pPr>
          </w:p>
        </w:tc>
        <w:tc>
          <w:tcPr>
            <w:tcW w:w="1134" w:type="dxa"/>
          </w:tcPr>
          <w:p w14:paraId="7B8FDF63" w14:textId="77777777" w:rsidR="00714D6A" w:rsidRDefault="00B833DC" w:rsidP="00B833DC">
            <w:pPr>
              <w:rPr>
                <w:sz w:val="20"/>
                <w:szCs w:val="20"/>
              </w:rPr>
            </w:pPr>
            <w:r>
              <w:rPr>
                <w:sz w:val="20"/>
                <w:szCs w:val="20"/>
              </w:rPr>
              <w:t>Legal-CE</w:t>
            </w:r>
          </w:p>
          <w:p w14:paraId="1D2B20BB" w14:textId="5979DBF0" w:rsidR="00CA2E17" w:rsidRPr="00A22384" w:rsidRDefault="00CA2E17" w:rsidP="00B833DC">
            <w:pPr>
              <w:rPr>
                <w:sz w:val="20"/>
                <w:szCs w:val="20"/>
              </w:rPr>
            </w:pPr>
            <w:r>
              <w:rPr>
                <w:sz w:val="20"/>
                <w:szCs w:val="20"/>
              </w:rPr>
              <w:t>03/06/20</w:t>
            </w:r>
          </w:p>
        </w:tc>
      </w:tr>
      <w:tr w:rsidR="00714D6A" w:rsidRPr="00EF22BE" w14:paraId="183D41AC" w14:textId="77777777" w:rsidTr="00B833DC">
        <w:trPr>
          <w:cantSplit/>
          <w:trHeight w:val="1134"/>
        </w:trPr>
        <w:tc>
          <w:tcPr>
            <w:tcW w:w="816" w:type="dxa"/>
          </w:tcPr>
          <w:p w14:paraId="26CD89C9" w14:textId="77777777" w:rsidR="00714D6A" w:rsidRPr="00EF22BE" w:rsidRDefault="00714D6A" w:rsidP="00E32377">
            <w:pPr>
              <w:rPr>
                <w:sz w:val="20"/>
                <w:szCs w:val="20"/>
              </w:rPr>
            </w:pPr>
            <w:r w:rsidRPr="00EF22BE">
              <w:rPr>
                <w:sz w:val="20"/>
                <w:szCs w:val="20"/>
              </w:rPr>
              <w:t>4.4</w:t>
            </w:r>
          </w:p>
        </w:tc>
        <w:tc>
          <w:tcPr>
            <w:tcW w:w="3261" w:type="dxa"/>
          </w:tcPr>
          <w:p w14:paraId="362BAF19" w14:textId="77777777" w:rsidR="00714D6A" w:rsidRPr="00EF22BE" w:rsidRDefault="00714D6A" w:rsidP="00E32377">
            <w:pPr>
              <w:pStyle w:val="Default"/>
              <w:rPr>
                <w:rFonts w:ascii="Arial" w:hAnsi="Arial" w:cs="Arial"/>
                <w:color w:val="auto"/>
                <w:sz w:val="20"/>
                <w:szCs w:val="20"/>
              </w:rPr>
            </w:pPr>
            <w:r w:rsidRPr="00EF22BE">
              <w:rPr>
                <w:rFonts w:ascii="Arial" w:hAnsi="Arial" w:cs="Arial"/>
                <w:color w:val="auto"/>
                <w:sz w:val="20"/>
                <w:szCs w:val="20"/>
              </w:rPr>
              <w:t xml:space="preserve">Engaging with internal and external stakeholders in determining how services and other courses of action should be planned and delivered </w:t>
            </w:r>
          </w:p>
          <w:p w14:paraId="44E92C12" w14:textId="77777777" w:rsidR="00714D6A" w:rsidRPr="00EF22BE" w:rsidRDefault="00714D6A" w:rsidP="00E32377">
            <w:pPr>
              <w:autoSpaceDE w:val="0"/>
              <w:autoSpaceDN w:val="0"/>
              <w:adjustRightInd w:val="0"/>
              <w:spacing w:before="40" w:line="211" w:lineRule="atLeast"/>
              <w:rPr>
                <w:rFonts w:eastAsia="Calibri"/>
                <w:b/>
                <w:bCs/>
                <w:sz w:val="20"/>
                <w:szCs w:val="20"/>
                <w:lang w:eastAsia="en-GB"/>
              </w:rPr>
            </w:pPr>
          </w:p>
        </w:tc>
        <w:tc>
          <w:tcPr>
            <w:tcW w:w="7655" w:type="dxa"/>
          </w:tcPr>
          <w:p w14:paraId="404C8E26" w14:textId="77777777" w:rsidR="00714D6A" w:rsidRPr="00EF22BE" w:rsidRDefault="00714D6A" w:rsidP="00E32377">
            <w:pPr>
              <w:rPr>
                <w:sz w:val="20"/>
                <w:szCs w:val="20"/>
              </w:rPr>
            </w:pPr>
            <w:r w:rsidRPr="00EF22BE">
              <w:rPr>
                <w:sz w:val="20"/>
                <w:szCs w:val="20"/>
              </w:rPr>
              <w:t>See 2.5 above</w:t>
            </w:r>
          </w:p>
          <w:p w14:paraId="53F618F3" w14:textId="77777777" w:rsidR="00714D6A" w:rsidRPr="00EF22BE" w:rsidRDefault="00714D6A" w:rsidP="00E32377">
            <w:pPr>
              <w:rPr>
                <w:sz w:val="20"/>
                <w:szCs w:val="20"/>
              </w:rPr>
            </w:pPr>
          </w:p>
          <w:p w14:paraId="2328179E" w14:textId="5B3B1E57" w:rsidR="00712A89" w:rsidRPr="00EF22BE" w:rsidRDefault="00712A89" w:rsidP="00712A89">
            <w:pPr>
              <w:rPr>
                <w:sz w:val="20"/>
                <w:szCs w:val="20"/>
              </w:rPr>
            </w:pPr>
            <w:r w:rsidRPr="00EF22BE">
              <w:rPr>
                <w:sz w:val="20"/>
                <w:szCs w:val="20"/>
              </w:rPr>
              <w:t>Harrow Ambition Plan + MTF</w:t>
            </w:r>
            <w:r w:rsidR="00AB1932" w:rsidRPr="00EF22BE">
              <w:rPr>
                <w:sz w:val="20"/>
                <w:szCs w:val="20"/>
              </w:rPr>
              <w:t>S</w:t>
            </w:r>
            <w:r w:rsidRPr="00EF22BE">
              <w:rPr>
                <w:sz w:val="20"/>
                <w:szCs w:val="20"/>
              </w:rPr>
              <w:t xml:space="preserve"> determine how to deliver.   Communications team then support.</w:t>
            </w:r>
          </w:p>
          <w:p w14:paraId="541ECD1B" w14:textId="77777777" w:rsidR="00712A89" w:rsidRPr="00EF22BE" w:rsidRDefault="00712A89" w:rsidP="00E32377">
            <w:pPr>
              <w:rPr>
                <w:sz w:val="20"/>
                <w:szCs w:val="20"/>
              </w:rPr>
            </w:pPr>
          </w:p>
        </w:tc>
        <w:tc>
          <w:tcPr>
            <w:tcW w:w="1701" w:type="dxa"/>
          </w:tcPr>
          <w:p w14:paraId="3CAF744D" w14:textId="77777777" w:rsidR="00714D6A" w:rsidRPr="00EF22BE" w:rsidRDefault="00712A89" w:rsidP="00BC0A21">
            <w:pPr>
              <w:rPr>
                <w:sz w:val="20"/>
                <w:szCs w:val="20"/>
              </w:rPr>
            </w:pPr>
            <w:r w:rsidRPr="00EF22BE">
              <w:rPr>
                <w:sz w:val="20"/>
                <w:szCs w:val="20"/>
              </w:rPr>
              <w:t>Harrow Ambition Plan</w:t>
            </w:r>
          </w:p>
          <w:p w14:paraId="320D929A" w14:textId="77777777" w:rsidR="00712A89" w:rsidRPr="00EF22BE" w:rsidRDefault="00712A89" w:rsidP="00BC0A21">
            <w:pPr>
              <w:rPr>
                <w:sz w:val="20"/>
                <w:szCs w:val="20"/>
              </w:rPr>
            </w:pPr>
          </w:p>
          <w:p w14:paraId="4DBDF59C" w14:textId="77777777" w:rsidR="00712A89" w:rsidRPr="00EF22BE" w:rsidRDefault="00712A89" w:rsidP="00712A89">
            <w:pPr>
              <w:rPr>
                <w:sz w:val="20"/>
                <w:szCs w:val="20"/>
              </w:rPr>
            </w:pPr>
            <w:r w:rsidRPr="00EF22BE">
              <w:rPr>
                <w:sz w:val="20"/>
                <w:szCs w:val="20"/>
              </w:rPr>
              <w:t>MTFS 2020/21 – 2022/23 (GS)</w:t>
            </w:r>
          </w:p>
          <w:p w14:paraId="0B844F72" w14:textId="77777777" w:rsidR="00712A89" w:rsidRPr="00EF22BE" w:rsidRDefault="00712A89" w:rsidP="00BC0A21">
            <w:pPr>
              <w:rPr>
                <w:sz w:val="20"/>
                <w:szCs w:val="20"/>
              </w:rPr>
            </w:pPr>
          </w:p>
        </w:tc>
        <w:tc>
          <w:tcPr>
            <w:tcW w:w="1134" w:type="dxa"/>
            <w:textDirection w:val="tbRl"/>
          </w:tcPr>
          <w:p w14:paraId="6DE87FDC" w14:textId="77777777" w:rsidR="00714D6A" w:rsidRPr="00EF22BE" w:rsidRDefault="00714D6A" w:rsidP="00E32377">
            <w:pPr>
              <w:ind w:left="113" w:right="113"/>
              <w:rPr>
                <w:sz w:val="20"/>
                <w:szCs w:val="20"/>
              </w:rPr>
            </w:pPr>
          </w:p>
        </w:tc>
        <w:tc>
          <w:tcPr>
            <w:tcW w:w="1134" w:type="dxa"/>
          </w:tcPr>
          <w:p w14:paraId="0B7E04A6" w14:textId="61BB213F" w:rsidR="00712A89" w:rsidRPr="00EF22BE" w:rsidRDefault="00712A89" w:rsidP="00712A89">
            <w:pPr>
              <w:rPr>
                <w:sz w:val="20"/>
                <w:szCs w:val="20"/>
              </w:rPr>
            </w:pPr>
            <w:r w:rsidRPr="00EF22BE">
              <w:rPr>
                <w:sz w:val="20"/>
                <w:szCs w:val="20"/>
              </w:rPr>
              <w:t>S</w:t>
            </w:r>
            <w:r w:rsidR="00782614">
              <w:rPr>
                <w:sz w:val="20"/>
                <w:szCs w:val="20"/>
              </w:rPr>
              <w:t>P</w:t>
            </w:r>
            <w:r w:rsidRPr="00EF22BE">
              <w:rPr>
                <w:sz w:val="20"/>
                <w:szCs w:val="20"/>
              </w:rPr>
              <w:t>-</w:t>
            </w:r>
            <w:r w:rsidR="007B4DC0" w:rsidRPr="00EF22BE">
              <w:rPr>
                <w:sz w:val="20"/>
                <w:szCs w:val="20"/>
              </w:rPr>
              <w:t xml:space="preserve"> </w:t>
            </w:r>
            <w:r w:rsidRPr="00EF22BE">
              <w:rPr>
                <w:sz w:val="20"/>
                <w:szCs w:val="20"/>
              </w:rPr>
              <w:t>MR</w:t>
            </w:r>
          </w:p>
          <w:p w14:paraId="7C85132B" w14:textId="6C4DCB4D" w:rsidR="00714D6A" w:rsidRPr="00EF22BE" w:rsidRDefault="007B4DC0" w:rsidP="00712A89">
            <w:pPr>
              <w:rPr>
                <w:sz w:val="20"/>
                <w:szCs w:val="20"/>
              </w:rPr>
            </w:pPr>
            <w:r>
              <w:rPr>
                <w:sz w:val="20"/>
                <w:szCs w:val="20"/>
              </w:rPr>
              <w:t>0</w:t>
            </w:r>
            <w:r w:rsidR="00712A89" w:rsidRPr="00EF22BE">
              <w:rPr>
                <w:sz w:val="20"/>
                <w:szCs w:val="20"/>
              </w:rPr>
              <w:t>3/</w:t>
            </w:r>
            <w:r>
              <w:rPr>
                <w:sz w:val="20"/>
                <w:szCs w:val="20"/>
              </w:rPr>
              <w:t>0</w:t>
            </w:r>
            <w:r w:rsidR="00712A89" w:rsidRPr="00EF22BE">
              <w:rPr>
                <w:sz w:val="20"/>
                <w:szCs w:val="20"/>
              </w:rPr>
              <w:t>6/20</w:t>
            </w:r>
          </w:p>
        </w:tc>
      </w:tr>
      <w:tr w:rsidR="00152741" w:rsidRPr="007E0844" w14:paraId="6B2904C2" w14:textId="77777777" w:rsidTr="00B833DC">
        <w:trPr>
          <w:cantSplit/>
          <w:trHeight w:val="1134"/>
        </w:trPr>
        <w:tc>
          <w:tcPr>
            <w:tcW w:w="816" w:type="dxa"/>
          </w:tcPr>
          <w:p w14:paraId="010D3071" w14:textId="77777777" w:rsidR="00152741" w:rsidRPr="00AD2DBC" w:rsidRDefault="00152741" w:rsidP="00E32377">
            <w:pPr>
              <w:rPr>
                <w:sz w:val="20"/>
                <w:szCs w:val="20"/>
              </w:rPr>
            </w:pPr>
            <w:r w:rsidRPr="00AD2DBC">
              <w:rPr>
                <w:sz w:val="20"/>
                <w:szCs w:val="20"/>
              </w:rPr>
              <w:t>4.5</w:t>
            </w:r>
          </w:p>
        </w:tc>
        <w:tc>
          <w:tcPr>
            <w:tcW w:w="3261" w:type="dxa"/>
          </w:tcPr>
          <w:p w14:paraId="72080111" w14:textId="77777777" w:rsidR="00152741" w:rsidRPr="00AD2DBC" w:rsidRDefault="00152741" w:rsidP="00E32377">
            <w:pPr>
              <w:pStyle w:val="Default"/>
              <w:rPr>
                <w:rFonts w:ascii="Arial" w:hAnsi="Arial" w:cs="Arial"/>
                <w:color w:val="auto"/>
                <w:sz w:val="20"/>
                <w:szCs w:val="20"/>
              </w:rPr>
            </w:pPr>
            <w:r w:rsidRPr="00AD2DBC">
              <w:rPr>
                <w:rFonts w:ascii="Arial" w:hAnsi="Arial" w:cs="Arial"/>
                <w:color w:val="auto"/>
                <w:sz w:val="20"/>
                <w:szCs w:val="20"/>
              </w:rPr>
              <w:t xml:space="preserve">Considering and monitoring risks facing each partner when working collaboratively, including shared risks </w:t>
            </w:r>
          </w:p>
          <w:p w14:paraId="381DD4DA" w14:textId="77777777" w:rsidR="00152741" w:rsidRPr="00AD2DBC" w:rsidRDefault="00152741" w:rsidP="00E32377">
            <w:pPr>
              <w:autoSpaceDE w:val="0"/>
              <w:autoSpaceDN w:val="0"/>
              <w:adjustRightInd w:val="0"/>
              <w:spacing w:before="40" w:line="211" w:lineRule="atLeast"/>
              <w:rPr>
                <w:rFonts w:eastAsia="Calibri"/>
                <w:b/>
                <w:bCs/>
                <w:sz w:val="20"/>
                <w:szCs w:val="20"/>
                <w:lang w:eastAsia="en-GB"/>
              </w:rPr>
            </w:pPr>
          </w:p>
        </w:tc>
        <w:tc>
          <w:tcPr>
            <w:tcW w:w="7655" w:type="dxa"/>
          </w:tcPr>
          <w:p w14:paraId="6B7B6EF5" w14:textId="77777777" w:rsidR="00152741" w:rsidRPr="00C763FD" w:rsidRDefault="00152741" w:rsidP="00E32377">
            <w:pPr>
              <w:rPr>
                <w:sz w:val="20"/>
                <w:szCs w:val="20"/>
              </w:rPr>
            </w:pPr>
            <w:r w:rsidRPr="00C763FD">
              <w:rPr>
                <w:sz w:val="20"/>
                <w:szCs w:val="20"/>
              </w:rPr>
              <w:t>See examples for partnership protocols and framework above at 1.8.</w:t>
            </w:r>
          </w:p>
          <w:p w14:paraId="795C9CF2" w14:textId="77777777" w:rsidR="00152741" w:rsidRPr="00C763FD" w:rsidRDefault="00152741" w:rsidP="00E32377">
            <w:pPr>
              <w:ind w:firstLine="720"/>
              <w:rPr>
                <w:sz w:val="20"/>
                <w:szCs w:val="20"/>
              </w:rPr>
            </w:pPr>
          </w:p>
          <w:p w14:paraId="70FDD823" w14:textId="77777777" w:rsidR="00152741" w:rsidRPr="00C763FD" w:rsidRDefault="00152741" w:rsidP="00E32377">
            <w:pPr>
              <w:rPr>
                <w:sz w:val="20"/>
                <w:szCs w:val="20"/>
              </w:rPr>
            </w:pPr>
          </w:p>
          <w:p w14:paraId="5559AA07" w14:textId="77777777" w:rsidR="00152741" w:rsidRPr="00C763FD" w:rsidRDefault="00152741" w:rsidP="005465D5">
            <w:pPr>
              <w:rPr>
                <w:sz w:val="20"/>
                <w:szCs w:val="20"/>
              </w:rPr>
            </w:pPr>
            <w:r w:rsidRPr="00C763FD">
              <w:rPr>
                <w:sz w:val="20"/>
                <w:szCs w:val="20"/>
              </w:rPr>
              <w:t>Shared Service reviews (assisted self-assessment) confirmed covered by Inter-Authority Agreements</w:t>
            </w:r>
          </w:p>
          <w:p w14:paraId="6BDCBD5C" w14:textId="77777777" w:rsidR="00C763FD" w:rsidRDefault="00C763FD" w:rsidP="005465D5">
            <w:pPr>
              <w:rPr>
                <w:color w:val="00B050"/>
                <w:sz w:val="20"/>
                <w:szCs w:val="20"/>
              </w:rPr>
            </w:pPr>
          </w:p>
          <w:p w14:paraId="0E596511" w14:textId="77777777" w:rsidR="00C763FD" w:rsidRPr="00F55103" w:rsidRDefault="00C763FD" w:rsidP="00C763FD">
            <w:pPr>
              <w:rPr>
                <w:color w:val="7030A0"/>
                <w:sz w:val="20"/>
                <w:szCs w:val="20"/>
              </w:rPr>
            </w:pPr>
          </w:p>
        </w:tc>
        <w:tc>
          <w:tcPr>
            <w:tcW w:w="1701" w:type="dxa"/>
          </w:tcPr>
          <w:p w14:paraId="1686ED5C" w14:textId="77777777" w:rsidR="00152741" w:rsidRPr="00BC0A21" w:rsidRDefault="00152741" w:rsidP="00E32377">
            <w:pPr>
              <w:rPr>
                <w:sz w:val="20"/>
                <w:szCs w:val="20"/>
              </w:rPr>
            </w:pPr>
            <w:r w:rsidRPr="00BC0A21">
              <w:rPr>
                <w:sz w:val="20"/>
                <w:szCs w:val="20"/>
              </w:rPr>
              <w:t>Self Assessment Shared Services</w:t>
            </w:r>
          </w:p>
          <w:p w14:paraId="514C8E08" w14:textId="77777777" w:rsidR="00152741" w:rsidRPr="00F55103" w:rsidRDefault="00152741" w:rsidP="00E32377">
            <w:pPr>
              <w:rPr>
                <w:color w:val="7030A0"/>
                <w:sz w:val="20"/>
                <w:szCs w:val="20"/>
              </w:rPr>
            </w:pPr>
          </w:p>
        </w:tc>
        <w:tc>
          <w:tcPr>
            <w:tcW w:w="1134" w:type="dxa"/>
            <w:textDirection w:val="tbRl"/>
          </w:tcPr>
          <w:p w14:paraId="00F197CF" w14:textId="77777777" w:rsidR="00152741" w:rsidRPr="00A22384" w:rsidRDefault="00152741" w:rsidP="00E32377">
            <w:pPr>
              <w:ind w:left="113" w:right="113"/>
              <w:rPr>
                <w:sz w:val="20"/>
                <w:szCs w:val="20"/>
              </w:rPr>
            </w:pPr>
          </w:p>
        </w:tc>
        <w:tc>
          <w:tcPr>
            <w:tcW w:w="1134" w:type="dxa"/>
          </w:tcPr>
          <w:p w14:paraId="4F599DF1" w14:textId="4689D995" w:rsidR="00C763FD" w:rsidRPr="00C763FD" w:rsidRDefault="00C763FD" w:rsidP="00C763FD">
            <w:pPr>
              <w:rPr>
                <w:sz w:val="20"/>
                <w:szCs w:val="20"/>
              </w:rPr>
            </w:pPr>
            <w:r w:rsidRPr="00C763FD">
              <w:rPr>
                <w:sz w:val="20"/>
                <w:szCs w:val="20"/>
              </w:rPr>
              <w:t>S</w:t>
            </w:r>
            <w:r w:rsidR="00782614">
              <w:rPr>
                <w:sz w:val="20"/>
                <w:szCs w:val="20"/>
              </w:rPr>
              <w:t>P</w:t>
            </w:r>
            <w:r w:rsidRPr="00C763FD">
              <w:rPr>
                <w:sz w:val="20"/>
                <w:szCs w:val="20"/>
              </w:rPr>
              <w:t>-</w:t>
            </w:r>
            <w:r w:rsidR="007B4DC0" w:rsidRPr="00C763FD">
              <w:rPr>
                <w:sz w:val="20"/>
                <w:szCs w:val="20"/>
              </w:rPr>
              <w:t xml:space="preserve"> </w:t>
            </w:r>
            <w:r w:rsidRPr="00C763FD">
              <w:rPr>
                <w:sz w:val="20"/>
                <w:szCs w:val="20"/>
              </w:rPr>
              <w:t>MR</w:t>
            </w:r>
          </w:p>
          <w:p w14:paraId="3C0CF3CE" w14:textId="2199BFB9" w:rsidR="00C763FD" w:rsidRPr="00C763FD" w:rsidRDefault="007B4DC0" w:rsidP="00C763FD">
            <w:pPr>
              <w:rPr>
                <w:sz w:val="20"/>
                <w:szCs w:val="20"/>
              </w:rPr>
            </w:pPr>
            <w:r>
              <w:rPr>
                <w:sz w:val="20"/>
                <w:szCs w:val="20"/>
              </w:rPr>
              <w:t>0</w:t>
            </w:r>
            <w:r w:rsidR="00C763FD" w:rsidRPr="00C763FD">
              <w:rPr>
                <w:sz w:val="20"/>
                <w:szCs w:val="20"/>
              </w:rPr>
              <w:t>3/</w:t>
            </w:r>
            <w:r>
              <w:rPr>
                <w:sz w:val="20"/>
                <w:szCs w:val="20"/>
              </w:rPr>
              <w:t>0</w:t>
            </w:r>
            <w:r w:rsidR="00C763FD" w:rsidRPr="00C763FD">
              <w:rPr>
                <w:sz w:val="20"/>
                <w:szCs w:val="20"/>
              </w:rPr>
              <w:t>6/20</w:t>
            </w:r>
          </w:p>
          <w:p w14:paraId="57F1EF31" w14:textId="77777777" w:rsidR="00C763FD" w:rsidRPr="00C763FD" w:rsidRDefault="00C763FD" w:rsidP="00C763FD">
            <w:pPr>
              <w:rPr>
                <w:sz w:val="20"/>
                <w:szCs w:val="20"/>
              </w:rPr>
            </w:pPr>
          </w:p>
          <w:p w14:paraId="532C2659" w14:textId="77777777" w:rsidR="00B833DC" w:rsidRDefault="00C763FD" w:rsidP="00C763FD">
            <w:pPr>
              <w:rPr>
                <w:sz w:val="20"/>
                <w:szCs w:val="20"/>
              </w:rPr>
            </w:pPr>
            <w:r w:rsidRPr="00C763FD">
              <w:rPr>
                <w:sz w:val="20"/>
                <w:szCs w:val="20"/>
              </w:rPr>
              <w:t>IA-SD</w:t>
            </w:r>
          </w:p>
          <w:p w14:paraId="7771FDF8" w14:textId="32401CDE" w:rsidR="002B2DFE" w:rsidRPr="00B833DC" w:rsidRDefault="002B2DFE" w:rsidP="00C763FD">
            <w:pPr>
              <w:rPr>
                <w:color w:val="00B050"/>
                <w:sz w:val="20"/>
                <w:szCs w:val="20"/>
              </w:rPr>
            </w:pPr>
            <w:r>
              <w:rPr>
                <w:sz w:val="20"/>
                <w:szCs w:val="20"/>
              </w:rPr>
              <w:t>24/08/20</w:t>
            </w:r>
          </w:p>
        </w:tc>
      </w:tr>
      <w:tr w:rsidR="00152741" w:rsidRPr="007E0844" w14:paraId="7C40650C" w14:textId="77777777" w:rsidTr="00B833DC">
        <w:trPr>
          <w:cantSplit/>
          <w:trHeight w:val="5346"/>
        </w:trPr>
        <w:tc>
          <w:tcPr>
            <w:tcW w:w="816" w:type="dxa"/>
          </w:tcPr>
          <w:p w14:paraId="1FA87573" w14:textId="77777777" w:rsidR="00152741" w:rsidRPr="00AD2DBC" w:rsidRDefault="00152741" w:rsidP="0065229C">
            <w:pPr>
              <w:rPr>
                <w:sz w:val="20"/>
                <w:szCs w:val="20"/>
              </w:rPr>
            </w:pPr>
            <w:r w:rsidRPr="00AD2DBC">
              <w:rPr>
                <w:sz w:val="20"/>
                <w:szCs w:val="20"/>
              </w:rPr>
              <w:lastRenderedPageBreak/>
              <w:t>4.6</w:t>
            </w:r>
          </w:p>
        </w:tc>
        <w:tc>
          <w:tcPr>
            <w:tcW w:w="3261" w:type="dxa"/>
            <w:shd w:val="clear" w:color="auto" w:fill="FFFFFF" w:themeFill="background1"/>
          </w:tcPr>
          <w:p w14:paraId="1CAE70B5" w14:textId="77777777" w:rsidR="00152741" w:rsidRPr="00AD2DBC" w:rsidRDefault="00152741" w:rsidP="0065229C">
            <w:pPr>
              <w:pStyle w:val="Default"/>
              <w:rPr>
                <w:rFonts w:ascii="Arial" w:hAnsi="Arial" w:cs="Arial"/>
                <w:color w:val="auto"/>
                <w:sz w:val="20"/>
                <w:szCs w:val="20"/>
              </w:rPr>
            </w:pPr>
            <w:r w:rsidRPr="00AD2DBC">
              <w:rPr>
                <w:rFonts w:ascii="Arial" w:hAnsi="Arial" w:cs="Arial"/>
                <w:color w:val="auto"/>
                <w:sz w:val="20"/>
                <w:szCs w:val="20"/>
              </w:rPr>
              <w:t xml:space="preserve">Ensuring arrangements are flexible and agile so that the mechanisms for delivering goods and services can be adapted to changing circumstances </w:t>
            </w:r>
          </w:p>
          <w:p w14:paraId="6B267E82" w14:textId="77777777" w:rsidR="00152741" w:rsidRPr="00AD2DBC" w:rsidRDefault="00152741" w:rsidP="0065229C">
            <w:pPr>
              <w:autoSpaceDE w:val="0"/>
              <w:autoSpaceDN w:val="0"/>
              <w:adjustRightInd w:val="0"/>
              <w:spacing w:before="40" w:line="211" w:lineRule="atLeast"/>
              <w:rPr>
                <w:rFonts w:eastAsia="Calibri"/>
                <w:b/>
                <w:bCs/>
                <w:sz w:val="20"/>
                <w:szCs w:val="20"/>
                <w:lang w:eastAsia="en-GB"/>
              </w:rPr>
            </w:pPr>
          </w:p>
        </w:tc>
        <w:tc>
          <w:tcPr>
            <w:tcW w:w="7655" w:type="dxa"/>
          </w:tcPr>
          <w:p w14:paraId="3ED02841" w14:textId="77777777" w:rsidR="00152741" w:rsidRPr="00C763FD" w:rsidRDefault="00152741" w:rsidP="00F55103">
            <w:pPr>
              <w:rPr>
                <w:sz w:val="20"/>
                <w:szCs w:val="20"/>
              </w:rPr>
            </w:pPr>
            <w:r w:rsidRPr="00C763FD">
              <w:rPr>
                <w:sz w:val="20"/>
                <w:szCs w:val="20"/>
              </w:rPr>
              <w:t>Council is agile and flexible in responding to the reality of huge funding cuts and minimising impact, plus in generating new income streams.</w:t>
            </w:r>
          </w:p>
          <w:p w14:paraId="52A51629" w14:textId="77777777" w:rsidR="00152741" w:rsidRPr="00C763FD" w:rsidRDefault="00152741" w:rsidP="00F55103">
            <w:pPr>
              <w:rPr>
                <w:sz w:val="20"/>
                <w:szCs w:val="20"/>
              </w:rPr>
            </w:pPr>
          </w:p>
          <w:p w14:paraId="225006DA" w14:textId="77777777" w:rsidR="00152741" w:rsidRPr="00C763FD" w:rsidRDefault="00152741" w:rsidP="00F55103">
            <w:pPr>
              <w:rPr>
                <w:sz w:val="20"/>
                <w:szCs w:val="20"/>
              </w:rPr>
            </w:pPr>
            <w:r w:rsidRPr="00C763FD">
              <w:rPr>
                <w:sz w:val="20"/>
                <w:szCs w:val="20"/>
              </w:rPr>
              <w:t>Recent examples of flexibility in application of council resources in changing circumstances include:</w:t>
            </w:r>
          </w:p>
          <w:p w14:paraId="73239882" w14:textId="77777777" w:rsidR="00152741" w:rsidRPr="00B833DC" w:rsidRDefault="00152741" w:rsidP="00F55103">
            <w:pPr>
              <w:rPr>
                <w:color w:val="0070C0"/>
                <w:sz w:val="20"/>
                <w:szCs w:val="20"/>
              </w:rPr>
            </w:pPr>
          </w:p>
          <w:p w14:paraId="379E9FB9" w14:textId="77777777" w:rsidR="00152741" w:rsidRPr="00C763FD" w:rsidRDefault="00152741" w:rsidP="00F55103">
            <w:pPr>
              <w:rPr>
                <w:sz w:val="20"/>
                <w:szCs w:val="20"/>
              </w:rPr>
            </w:pPr>
            <w:r w:rsidRPr="00C763FD">
              <w:rPr>
                <w:sz w:val="20"/>
                <w:szCs w:val="20"/>
              </w:rPr>
              <w:t xml:space="preserve">Innovative and preventative approaches to children’s services in response to growing demands and reduction in resources, redeploying staff and working with health and other partners e.g. Early Support, Keeping Families Together/Edge of Care. </w:t>
            </w:r>
          </w:p>
          <w:p w14:paraId="5B6256A5" w14:textId="77777777" w:rsidR="00152741" w:rsidRPr="00C763FD" w:rsidRDefault="00152741" w:rsidP="00F55103">
            <w:pPr>
              <w:rPr>
                <w:sz w:val="20"/>
                <w:szCs w:val="20"/>
              </w:rPr>
            </w:pPr>
          </w:p>
          <w:p w14:paraId="66A2DAFF" w14:textId="77777777" w:rsidR="00152741" w:rsidRPr="00C763FD" w:rsidRDefault="00152741" w:rsidP="00F55103">
            <w:pPr>
              <w:rPr>
                <w:sz w:val="20"/>
                <w:szCs w:val="20"/>
              </w:rPr>
            </w:pPr>
            <w:r w:rsidRPr="00C763FD">
              <w:rPr>
                <w:sz w:val="20"/>
                <w:szCs w:val="20"/>
              </w:rPr>
              <w:t>Transformation in adult social care – Early Intervention, prevention, improved pathways through care.</w:t>
            </w:r>
          </w:p>
          <w:p w14:paraId="10B8476D" w14:textId="77777777" w:rsidR="00152741" w:rsidRPr="00B833DC" w:rsidRDefault="00152741" w:rsidP="00F55103">
            <w:pPr>
              <w:rPr>
                <w:color w:val="0070C0"/>
                <w:sz w:val="20"/>
                <w:szCs w:val="20"/>
              </w:rPr>
            </w:pPr>
          </w:p>
          <w:p w14:paraId="79F0855D" w14:textId="77777777" w:rsidR="00152741" w:rsidRPr="008E58C0" w:rsidRDefault="00152741" w:rsidP="009932FB">
            <w:pPr>
              <w:rPr>
                <w:sz w:val="20"/>
                <w:szCs w:val="20"/>
              </w:rPr>
            </w:pPr>
            <w:r w:rsidRPr="008E58C0">
              <w:rPr>
                <w:sz w:val="20"/>
                <w:szCs w:val="20"/>
              </w:rPr>
              <w:t>It is possible to waive th</w:t>
            </w:r>
            <w:r>
              <w:rPr>
                <w:sz w:val="20"/>
                <w:szCs w:val="20"/>
              </w:rPr>
              <w:t xml:space="preserve">e contract procedure rules </w:t>
            </w:r>
            <w:r w:rsidRPr="008E58C0">
              <w:rPr>
                <w:sz w:val="20"/>
                <w:szCs w:val="20"/>
              </w:rPr>
              <w:t>in some cases including emergency. The Constitution contains provisions for urgent decisions to be made where this cannot otherwise be done by the usual process.</w:t>
            </w:r>
          </w:p>
          <w:p w14:paraId="1B3930A8" w14:textId="77777777" w:rsidR="00152741" w:rsidRPr="008E58C0" w:rsidRDefault="00152741" w:rsidP="009932FB">
            <w:pPr>
              <w:rPr>
                <w:sz w:val="20"/>
                <w:szCs w:val="20"/>
              </w:rPr>
            </w:pPr>
            <w:r w:rsidRPr="008E58C0">
              <w:rPr>
                <w:sz w:val="20"/>
                <w:szCs w:val="20"/>
              </w:rPr>
              <w:t>Under the scheme of delegation in the constitution the Chief Executive can take any decisions which are delegated to the corporate director.</w:t>
            </w:r>
          </w:p>
          <w:p w14:paraId="7C0C57D9" w14:textId="77777777" w:rsidR="00152741" w:rsidRPr="008E58C0" w:rsidRDefault="00152741" w:rsidP="009932FB">
            <w:pPr>
              <w:rPr>
                <w:sz w:val="20"/>
                <w:szCs w:val="20"/>
              </w:rPr>
            </w:pPr>
            <w:r w:rsidRPr="008E58C0">
              <w:rPr>
                <w:sz w:val="20"/>
                <w:szCs w:val="20"/>
              </w:rPr>
              <w:t>Arrangements to take on agency staff to deal with peaks or troughs in workload can be made through the Council’s contract with Pertemps.</w:t>
            </w:r>
          </w:p>
          <w:p w14:paraId="0093103B" w14:textId="77777777" w:rsidR="00C763FD" w:rsidRPr="00B833DC" w:rsidRDefault="00C763FD" w:rsidP="00C763FD">
            <w:pPr>
              <w:rPr>
                <w:color w:val="0070C0"/>
                <w:sz w:val="20"/>
                <w:szCs w:val="20"/>
              </w:rPr>
            </w:pPr>
          </w:p>
          <w:p w14:paraId="19D81A3D" w14:textId="77777777" w:rsidR="00B45C4C" w:rsidRPr="000F7B8E" w:rsidRDefault="00B45C4C" w:rsidP="00B45C4C">
            <w:pPr>
              <w:rPr>
                <w:bCs/>
                <w:sz w:val="20"/>
                <w:szCs w:val="20"/>
              </w:rPr>
            </w:pPr>
            <w:r w:rsidRPr="000F7B8E">
              <w:rPr>
                <w:bCs/>
                <w:sz w:val="20"/>
                <w:szCs w:val="20"/>
              </w:rPr>
              <w:t>Have the adaptability to respond effectively to major business disruptive incidents that impacts the Councils services by:</w:t>
            </w:r>
          </w:p>
          <w:p w14:paraId="12734631" w14:textId="77777777" w:rsidR="00B45C4C" w:rsidRPr="000F7B8E" w:rsidRDefault="00B45C4C" w:rsidP="00B45C4C">
            <w:pPr>
              <w:rPr>
                <w:bCs/>
                <w:sz w:val="20"/>
                <w:szCs w:val="20"/>
              </w:rPr>
            </w:pPr>
            <w:r w:rsidRPr="000F7B8E">
              <w:rPr>
                <w:bCs/>
                <w:sz w:val="20"/>
                <w:szCs w:val="20"/>
              </w:rPr>
              <w:t>- convening of an Incident Management Team shaped to the scale of the incident, as detailed in the Corporate BC Plan</w:t>
            </w:r>
          </w:p>
          <w:p w14:paraId="24E2463B" w14:textId="6B5889D5" w:rsidR="00C763FD" w:rsidRPr="0030128D" w:rsidRDefault="00B45C4C" w:rsidP="00B45C4C">
            <w:pPr>
              <w:rPr>
                <w:color w:val="7030A0"/>
                <w:sz w:val="20"/>
                <w:szCs w:val="20"/>
              </w:rPr>
            </w:pPr>
            <w:r w:rsidRPr="000F7B8E">
              <w:rPr>
                <w:bCs/>
                <w:sz w:val="20"/>
                <w:szCs w:val="20"/>
              </w:rPr>
              <w:t>- real time messaging alerts for incidents</w:t>
            </w:r>
            <w:r w:rsidRPr="000F7B8E">
              <w:rPr>
                <w:b/>
                <w:bCs/>
                <w:sz w:val="20"/>
                <w:szCs w:val="20"/>
              </w:rPr>
              <w:t>   </w:t>
            </w:r>
          </w:p>
        </w:tc>
        <w:tc>
          <w:tcPr>
            <w:tcW w:w="1701" w:type="dxa"/>
          </w:tcPr>
          <w:p w14:paraId="17AD1204" w14:textId="77777777" w:rsidR="00152741" w:rsidRDefault="00152741" w:rsidP="0065229C">
            <w:pPr>
              <w:rPr>
                <w:sz w:val="20"/>
                <w:szCs w:val="20"/>
              </w:rPr>
            </w:pPr>
            <w:r w:rsidRPr="00BC0A21">
              <w:rPr>
                <w:sz w:val="20"/>
                <w:szCs w:val="20"/>
              </w:rPr>
              <w:t>Contract Procedure Rules (GS)</w:t>
            </w:r>
          </w:p>
          <w:p w14:paraId="6598D47E" w14:textId="77777777" w:rsidR="00152741" w:rsidRDefault="00152741" w:rsidP="0065229C">
            <w:pPr>
              <w:rPr>
                <w:sz w:val="20"/>
                <w:szCs w:val="20"/>
              </w:rPr>
            </w:pPr>
          </w:p>
          <w:p w14:paraId="30102EAC" w14:textId="77777777" w:rsidR="00152741" w:rsidRDefault="00152741" w:rsidP="0065229C">
            <w:pPr>
              <w:rPr>
                <w:sz w:val="20"/>
                <w:szCs w:val="20"/>
              </w:rPr>
            </w:pPr>
            <w:r>
              <w:rPr>
                <w:sz w:val="20"/>
                <w:szCs w:val="20"/>
              </w:rPr>
              <w:t>Constitution (GS)</w:t>
            </w:r>
          </w:p>
          <w:p w14:paraId="77DB3919" w14:textId="77777777" w:rsidR="00B45C4C" w:rsidRDefault="00B45C4C" w:rsidP="0065229C">
            <w:pPr>
              <w:rPr>
                <w:sz w:val="20"/>
                <w:szCs w:val="20"/>
              </w:rPr>
            </w:pPr>
          </w:p>
          <w:p w14:paraId="302A7DC4" w14:textId="77777777" w:rsidR="00B45C4C" w:rsidRDefault="00B45C4C" w:rsidP="0065229C">
            <w:pPr>
              <w:rPr>
                <w:sz w:val="20"/>
                <w:szCs w:val="20"/>
              </w:rPr>
            </w:pPr>
          </w:p>
          <w:p w14:paraId="692785DE" w14:textId="77777777" w:rsidR="00B45C4C" w:rsidRDefault="00B45C4C" w:rsidP="0065229C">
            <w:pPr>
              <w:rPr>
                <w:sz w:val="20"/>
                <w:szCs w:val="20"/>
              </w:rPr>
            </w:pPr>
          </w:p>
          <w:p w14:paraId="2C47824C" w14:textId="77777777" w:rsidR="00B45C4C" w:rsidRDefault="00B45C4C" w:rsidP="0065229C">
            <w:pPr>
              <w:rPr>
                <w:sz w:val="20"/>
                <w:szCs w:val="20"/>
              </w:rPr>
            </w:pPr>
          </w:p>
          <w:p w14:paraId="4E5E5F9F" w14:textId="77777777" w:rsidR="00B45C4C" w:rsidRDefault="00B45C4C" w:rsidP="0065229C">
            <w:pPr>
              <w:rPr>
                <w:sz w:val="20"/>
                <w:szCs w:val="20"/>
              </w:rPr>
            </w:pPr>
          </w:p>
          <w:p w14:paraId="15873194" w14:textId="77777777" w:rsidR="00B45C4C" w:rsidRDefault="00B45C4C" w:rsidP="0065229C">
            <w:pPr>
              <w:rPr>
                <w:sz w:val="20"/>
                <w:szCs w:val="20"/>
              </w:rPr>
            </w:pPr>
          </w:p>
          <w:p w14:paraId="7E85B3EF" w14:textId="77777777" w:rsidR="00B45C4C" w:rsidRDefault="00B45C4C" w:rsidP="0065229C">
            <w:pPr>
              <w:rPr>
                <w:sz w:val="20"/>
                <w:szCs w:val="20"/>
              </w:rPr>
            </w:pPr>
          </w:p>
          <w:p w14:paraId="6A54C85D" w14:textId="77777777" w:rsidR="00B45C4C" w:rsidRDefault="00B45C4C" w:rsidP="0065229C">
            <w:pPr>
              <w:rPr>
                <w:sz w:val="20"/>
                <w:szCs w:val="20"/>
              </w:rPr>
            </w:pPr>
          </w:p>
          <w:p w14:paraId="5197913E" w14:textId="77777777" w:rsidR="00B45C4C" w:rsidRDefault="00B45C4C" w:rsidP="0065229C">
            <w:pPr>
              <w:rPr>
                <w:sz w:val="20"/>
                <w:szCs w:val="20"/>
              </w:rPr>
            </w:pPr>
          </w:p>
          <w:p w14:paraId="3EABE239" w14:textId="77777777" w:rsidR="00B45C4C" w:rsidRDefault="00B45C4C" w:rsidP="0065229C">
            <w:pPr>
              <w:rPr>
                <w:sz w:val="20"/>
                <w:szCs w:val="20"/>
              </w:rPr>
            </w:pPr>
          </w:p>
          <w:p w14:paraId="6312715B" w14:textId="77777777" w:rsidR="00B45C4C" w:rsidRDefault="00B45C4C" w:rsidP="0065229C">
            <w:pPr>
              <w:rPr>
                <w:sz w:val="20"/>
                <w:szCs w:val="20"/>
              </w:rPr>
            </w:pPr>
          </w:p>
          <w:p w14:paraId="5593A94B" w14:textId="77777777" w:rsidR="00B45C4C" w:rsidRDefault="00B45C4C" w:rsidP="0065229C">
            <w:pPr>
              <w:rPr>
                <w:sz w:val="20"/>
                <w:szCs w:val="20"/>
              </w:rPr>
            </w:pPr>
          </w:p>
          <w:p w14:paraId="1C43E20E" w14:textId="77777777" w:rsidR="00B45C4C" w:rsidRDefault="00B45C4C" w:rsidP="0065229C">
            <w:pPr>
              <w:rPr>
                <w:sz w:val="20"/>
                <w:szCs w:val="20"/>
              </w:rPr>
            </w:pPr>
          </w:p>
          <w:p w14:paraId="7343ED14" w14:textId="77777777" w:rsidR="00B45C4C" w:rsidRDefault="00B45C4C" w:rsidP="0065229C">
            <w:pPr>
              <w:rPr>
                <w:sz w:val="20"/>
                <w:szCs w:val="20"/>
              </w:rPr>
            </w:pPr>
          </w:p>
          <w:p w14:paraId="0FEB08BC" w14:textId="77777777" w:rsidR="00B45C4C" w:rsidRDefault="00B45C4C" w:rsidP="0065229C">
            <w:pPr>
              <w:rPr>
                <w:sz w:val="20"/>
                <w:szCs w:val="20"/>
              </w:rPr>
            </w:pPr>
          </w:p>
          <w:p w14:paraId="46BAE080" w14:textId="77777777" w:rsidR="00B45C4C" w:rsidRDefault="00B45C4C" w:rsidP="0065229C">
            <w:pPr>
              <w:rPr>
                <w:sz w:val="20"/>
                <w:szCs w:val="20"/>
              </w:rPr>
            </w:pPr>
          </w:p>
          <w:p w14:paraId="0A435DED" w14:textId="77777777" w:rsidR="00B45C4C" w:rsidRPr="000F7B8E" w:rsidRDefault="00B45C4C" w:rsidP="00B45C4C">
            <w:pPr>
              <w:rPr>
                <w:sz w:val="20"/>
                <w:szCs w:val="20"/>
              </w:rPr>
            </w:pPr>
            <w:r w:rsidRPr="000F7B8E">
              <w:rPr>
                <w:sz w:val="20"/>
                <w:szCs w:val="20"/>
              </w:rPr>
              <w:t>Corporate and Individual Business Continuity plans</w:t>
            </w:r>
          </w:p>
          <w:p w14:paraId="331CCE56" w14:textId="77777777" w:rsidR="00B45C4C" w:rsidRPr="0030128D" w:rsidRDefault="00B45C4C" w:rsidP="0065229C">
            <w:pPr>
              <w:rPr>
                <w:color w:val="7030A0"/>
                <w:sz w:val="20"/>
                <w:szCs w:val="20"/>
              </w:rPr>
            </w:pPr>
          </w:p>
        </w:tc>
        <w:tc>
          <w:tcPr>
            <w:tcW w:w="1134" w:type="dxa"/>
            <w:textDirection w:val="tbRl"/>
          </w:tcPr>
          <w:p w14:paraId="73249241" w14:textId="77777777" w:rsidR="00152741" w:rsidRPr="0030128D" w:rsidRDefault="00152741" w:rsidP="0065229C">
            <w:pPr>
              <w:ind w:left="113" w:right="113"/>
              <w:rPr>
                <w:color w:val="7030A0"/>
                <w:sz w:val="20"/>
                <w:szCs w:val="20"/>
              </w:rPr>
            </w:pPr>
          </w:p>
        </w:tc>
        <w:tc>
          <w:tcPr>
            <w:tcW w:w="1134" w:type="dxa"/>
          </w:tcPr>
          <w:p w14:paraId="5D0BBFB9" w14:textId="3F3CE893" w:rsidR="00C763FD" w:rsidRPr="00C763FD" w:rsidRDefault="00C763FD" w:rsidP="00C763FD">
            <w:pPr>
              <w:rPr>
                <w:sz w:val="20"/>
                <w:szCs w:val="20"/>
              </w:rPr>
            </w:pPr>
            <w:r w:rsidRPr="00C763FD">
              <w:rPr>
                <w:sz w:val="20"/>
                <w:szCs w:val="20"/>
              </w:rPr>
              <w:t>S</w:t>
            </w:r>
            <w:r w:rsidR="00782614">
              <w:rPr>
                <w:sz w:val="20"/>
                <w:szCs w:val="20"/>
              </w:rPr>
              <w:t>P</w:t>
            </w:r>
            <w:r w:rsidRPr="00C763FD">
              <w:rPr>
                <w:sz w:val="20"/>
                <w:szCs w:val="20"/>
              </w:rPr>
              <w:t>-</w:t>
            </w:r>
            <w:r w:rsidR="007B4DC0" w:rsidRPr="00C763FD">
              <w:rPr>
                <w:sz w:val="20"/>
                <w:szCs w:val="20"/>
              </w:rPr>
              <w:t xml:space="preserve"> </w:t>
            </w:r>
            <w:r w:rsidRPr="00C763FD">
              <w:rPr>
                <w:sz w:val="20"/>
                <w:szCs w:val="20"/>
              </w:rPr>
              <w:t>MR</w:t>
            </w:r>
          </w:p>
          <w:p w14:paraId="26C6FCA4" w14:textId="77777777" w:rsidR="00B833DC" w:rsidRDefault="00B833DC" w:rsidP="00B833DC">
            <w:pPr>
              <w:rPr>
                <w:color w:val="1F497D" w:themeColor="text2"/>
                <w:sz w:val="20"/>
                <w:szCs w:val="20"/>
              </w:rPr>
            </w:pPr>
          </w:p>
          <w:p w14:paraId="3AD6F0A7" w14:textId="77777777" w:rsidR="00B833DC" w:rsidRDefault="00B833DC" w:rsidP="00B833DC">
            <w:pPr>
              <w:rPr>
                <w:color w:val="1F497D" w:themeColor="text2"/>
                <w:sz w:val="20"/>
                <w:szCs w:val="20"/>
              </w:rPr>
            </w:pPr>
          </w:p>
          <w:p w14:paraId="62DAFEAC" w14:textId="77777777" w:rsidR="00B833DC" w:rsidRDefault="00B833DC" w:rsidP="00B833DC">
            <w:pPr>
              <w:rPr>
                <w:color w:val="1F497D" w:themeColor="text2"/>
                <w:sz w:val="20"/>
                <w:szCs w:val="20"/>
              </w:rPr>
            </w:pPr>
          </w:p>
          <w:p w14:paraId="0668FBAF" w14:textId="77777777" w:rsidR="00B833DC" w:rsidRDefault="00B833DC" w:rsidP="00B833DC">
            <w:pPr>
              <w:rPr>
                <w:color w:val="1F497D" w:themeColor="text2"/>
                <w:sz w:val="20"/>
                <w:szCs w:val="20"/>
              </w:rPr>
            </w:pPr>
          </w:p>
          <w:p w14:paraId="048C0AF8" w14:textId="77777777" w:rsidR="00B833DC" w:rsidRDefault="00B833DC" w:rsidP="00B833DC">
            <w:pPr>
              <w:rPr>
                <w:color w:val="1F497D" w:themeColor="text2"/>
                <w:sz w:val="20"/>
                <w:szCs w:val="20"/>
              </w:rPr>
            </w:pPr>
          </w:p>
          <w:p w14:paraId="0B8D8DE2" w14:textId="77777777" w:rsidR="00B833DC" w:rsidRDefault="00B833DC" w:rsidP="00B833DC">
            <w:pPr>
              <w:rPr>
                <w:color w:val="1F497D" w:themeColor="text2"/>
                <w:sz w:val="20"/>
                <w:szCs w:val="20"/>
              </w:rPr>
            </w:pPr>
          </w:p>
          <w:p w14:paraId="5088DD02" w14:textId="77777777" w:rsidR="00B833DC" w:rsidRDefault="00B833DC" w:rsidP="00B833DC">
            <w:pPr>
              <w:rPr>
                <w:color w:val="1F497D" w:themeColor="text2"/>
                <w:sz w:val="20"/>
                <w:szCs w:val="20"/>
              </w:rPr>
            </w:pPr>
          </w:p>
          <w:p w14:paraId="2D9381A0" w14:textId="77777777" w:rsidR="00B833DC" w:rsidRDefault="00B833DC" w:rsidP="00B833DC">
            <w:pPr>
              <w:rPr>
                <w:color w:val="1F497D" w:themeColor="text2"/>
                <w:sz w:val="20"/>
                <w:szCs w:val="20"/>
              </w:rPr>
            </w:pPr>
          </w:p>
          <w:p w14:paraId="0EE0A02F" w14:textId="77777777" w:rsidR="00B833DC" w:rsidRDefault="00B833DC" w:rsidP="00B833DC">
            <w:pPr>
              <w:rPr>
                <w:color w:val="1F497D" w:themeColor="text2"/>
                <w:sz w:val="20"/>
                <w:szCs w:val="20"/>
              </w:rPr>
            </w:pPr>
          </w:p>
          <w:p w14:paraId="5A6DE25F" w14:textId="77777777" w:rsidR="00B833DC" w:rsidRDefault="00B833DC" w:rsidP="00B833DC">
            <w:pPr>
              <w:rPr>
                <w:color w:val="1F497D" w:themeColor="text2"/>
                <w:sz w:val="20"/>
                <w:szCs w:val="20"/>
              </w:rPr>
            </w:pPr>
          </w:p>
          <w:p w14:paraId="4492324D" w14:textId="77777777" w:rsidR="00B833DC" w:rsidRDefault="00B833DC" w:rsidP="00B833DC">
            <w:pPr>
              <w:rPr>
                <w:color w:val="1F497D" w:themeColor="text2"/>
                <w:sz w:val="20"/>
                <w:szCs w:val="20"/>
              </w:rPr>
            </w:pPr>
          </w:p>
          <w:p w14:paraId="37A07B01" w14:textId="77777777" w:rsidR="00B833DC" w:rsidRDefault="00B833DC" w:rsidP="00B833DC">
            <w:pPr>
              <w:rPr>
                <w:color w:val="1F497D" w:themeColor="text2"/>
                <w:sz w:val="20"/>
                <w:szCs w:val="20"/>
              </w:rPr>
            </w:pPr>
          </w:p>
          <w:p w14:paraId="229BB6B2" w14:textId="77777777" w:rsidR="00B833DC" w:rsidRDefault="00B833DC" w:rsidP="00B833DC">
            <w:pPr>
              <w:rPr>
                <w:color w:val="1F497D" w:themeColor="text2"/>
                <w:sz w:val="20"/>
                <w:szCs w:val="20"/>
              </w:rPr>
            </w:pPr>
          </w:p>
          <w:p w14:paraId="4ABCA2A1" w14:textId="77777777" w:rsidR="00B833DC" w:rsidRDefault="00B833DC" w:rsidP="00B833DC">
            <w:pPr>
              <w:rPr>
                <w:color w:val="1F497D" w:themeColor="text2"/>
                <w:sz w:val="20"/>
                <w:szCs w:val="20"/>
              </w:rPr>
            </w:pPr>
          </w:p>
          <w:p w14:paraId="41B7DDC5" w14:textId="77777777" w:rsidR="00B833DC" w:rsidRDefault="00B833DC" w:rsidP="00B833DC">
            <w:pPr>
              <w:rPr>
                <w:color w:val="1F497D" w:themeColor="text2"/>
                <w:sz w:val="20"/>
                <w:szCs w:val="20"/>
              </w:rPr>
            </w:pPr>
          </w:p>
          <w:p w14:paraId="622E802D" w14:textId="32F77382" w:rsidR="00B833DC" w:rsidRDefault="00B833DC" w:rsidP="00B833DC">
            <w:pPr>
              <w:rPr>
                <w:sz w:val="20"/>
                <w:szCs w:val="20"/>
              </w:rPr>
            </w:pPr>
            <w:r w:rsidRPr="00B833DC">
              <w:rPr>
                <w:sz w:val="20"/>
                <w:szCs w:val="20"/>
              </w:rPr>
              <w:t>Legal-CE</w:t>
            </w:r>
          </w:p>
          <w:p w14:paraId="5A171C97" w14:textId="43B0A8F1" w:rsidR="00CA2E17" w:rsidRDefault="00CA2E17" w:rsidP="00B833DC">
            <w:pPr>
              <w:rPr>
                <w:sz w:val="20"/>
                <w:szCs w:val="20"/>
              </w:rPr>
            </w:pPr>
            <w:r>
              <w:rPr>
                <w:sz w:val="20"/>
                <w:szCs w:val="20"/>
              </w:rPr>
              <w:t>03/06/20</w:t>
            </w:r>
          </w:p>
          <w:p w14:paraId="2CF82021" w14:textId="77777777" w:rsidR="0050311F" w:rsidRDefault="0050311F" w:rsidP="00B833DC">
            <w:pPr>
              <w:rPr>
                <w:sz w:val="20"/>
                <w:szCs w:val="20"/>
              </w:rPr>
            </w:pPr>
          </w:p>
          <w:p w14:paraId="45F56D67" w14:textId="77777777" w:rsidR="0050311F" w:rsidRDefault="0050311F" w:rsidP="00B833DC">
            <w:pPr>
              <w:rPr>
                <w:sz w:val="20"/>
                <w:szCs w:val="20"/>
              </w:rPr>
            </w:pPr>
          </w:p>
          <w:p w14:paraId="7372D2F8" w14:textId="77777777" w:rsidR="0050311F" w:rsidRDefault="0050311F" w:rsidP="00B833DC">
            <w:pPr>
              <w:rPr>
                <w:sz w:val="20"/>
                <w:szCs w:val="20"/>
              </w:rPr>
            </w:pPr>
          </w:p>
          <w:p w14:paraId="4BC54D86" w14:textId="77777777" w:rsidR="0050311F" w:rsidRDefault="0050311F" w:rsidP="00B833DC">
            <w:pPr>
              <w:rPr>
                <w:sz w:val="20"/>
                <w:szCs w:val="20"/>
              </w:rPr>
            </w:pPr>
          </w:p>
          <w:p w14:paraId="45C39BE4" w14:textId="1074505F" w:rsidR="0050311F" w:rsidRPr="0030128D" w:rsidRDefault="00027D11" w:rsidP="00B833DC">
            <w:pPr>
              <w:rPr>
                <w:color w:val="7030A0"/>
                <w:sz w:val="20"/>
                <w:szCs w:val="20"/>
              </w:rPr>
            </w:pPr>
            <w:r w:rsidRPr="002B2DFE">
              <w:rPr>
                <w:sz w:val="20"/>
                <w:szCs w:val="20"/>
              </w:rPr>
              <w:t>EP&amp;BC – RW</w:t>
            </w:r>
            <w:r w:rsidRPr="000F7B8E">
              <w:rPr>
                <w:sz w:val="20"/>
                <w:szCs w:val="20"/>
              </w:rPr>
              <w:t xml:space="preserve"> 18/</w:t>
            </w:r>
            <w:r w:rsidR="007B4DC0">
              <w:rPr>
                <w:sz w:val="20"/>
                <w:szCs w:val="20"/>
              </w:rPr>
              <w:t>0</w:t>
            </w:r>
            <w:r w:rsidRPr="000F7B8E">
              <w:rPr>
                <w:sz w:val="20"/>
                <w:szCs w:val="20"/>
              </w:rPr>
              <w:t>8/20</w:t>
            </w:r>
          </w:p>
        </w:tc>
      </w:tr>
      <w:tr w:rsidR="00152741" w:rsidRPr="00690EB5" w14:paraId="788B1850" w14:textId="77777777" w:rsidTr="00B833DC">
        <w:trPr>
          <w:cantSplit/>
          <w:trHeight w:val="1134"/>
        </w:trPr>
        <w:tc>
          <w:tcPr>
            <w:tcW w:w="816" w:type="dxa"/>
          </w:tcPr>
          <w:p w14:paraId="4D717ACA" w14:textId="77777777" w:rsidR="00152741" w:rsidRPr="00690EB5" w:rsidRDefault="00152741" w:rsidP="00E32377">
            <w:pPr>
              <w:rPr>
                <w:sz w:val="20"/>
                <w:szCs w:val="20"/>
              </w:rPr>
            </w:pPr>
            <w:r w:rsidRPr="00690EB5">
              <w:rPr>
                <w:sz w:val="20"/>
                <w:szCs w:val="20"/>
              </w:rPr>
              <w:lastRenderedPageBreak/>
              <w:t>4.7</w:t>
            </w:r>
          </w:p>
        </w:tc>
        <w:tc>
          <w:tcPr>
            <w:tcW w:w="3261" w:type="dxa"/>
          </w:tcPr>
          <w:p w14:paraId="158073EC" w14:textId="77777777" w:rsidR="00152741" w:rsidRPr="00690EB5" w:rsidRDefault="00152741" w:rsidP="00E32377">
            <w:pPr>
              <w:pStyle w:val="Default"/>
              <w:rPr>
                <w:rFonts w:ascii="Arial" w:hAnsi="Arial" w:cs="Arial"/>
                <w:color w:val="auto"/>
                <w:sz w:val="20"/>
                <w:szCs w:val="20"/>
              </w:rPr>
            </w:pPr>
            <w:r w:rsidRPr="00690EB5">
              <w:rPr>
                <w:rFonts w:ascii="Arial" w:hAnsi="Arial" w:cs="Arial"/>
                <w:color w:val="auto"/>
                <w:sz w:val="20"/>
                <w:szCs w:val="20"/>
              </w:rPr>
              <w:t xml:space="preserve">Establishing appropriate key performance indicators (KPIs) as part of the planning process in order to identify how the performance of services and projects is to be measured </w:t>
            </w:r>
          </w:p>
          <w:p w14:paraId="7BEBE4B8" w14:textId="77777777" w:rsidR="00152741" w:rsidRPr="00690EB5" w:rsidRDefault="00152741" w:rsidP="00E32377">
            <w:pPr>
              <w:pStyle w:val="Default"/>
              <w:jc w:val="center"/>
              <w:rPr>
                <w:rFonts w:ascii="Arial" w:hAnsi="Arial" w:cs="Arial"/>
                <w:color w:val="auto"/>
                <w:sz w:val="20"/>
                <w:szCs w:val="20"/>
              </w:rPr>
            </w:pPr>
          </w:p>
        </w:tc>
        <w:tc>
          <w:tcPr>
            <w:tcW w:w="7655" w:type="dxa"/>
          </w:tcPr>
          <w:p w14:paraId="23B26BB2" w14:textId="77777777" w:rsidR="001A55FB" w:rsidRPr="00690EB5" w:rsidRDefault="001A55FB" w:rsidP="001A55FB">
            <w:pPr>
              <w:rPr>
                <w:sz w:val="20"/>
                <w:szCs w:val="20"/>
              </w:rPr>
            </w:pPr>
            <w:r w:rsidRPr="00690EB5">
              <w:rPr>
                <w:sz w:val="20"/>
                <w:szCs w:val="20"/>
              </w:rPr>
              <w:t>Each service area contributes to a Directorate scorecard of key indicators which is produced quarterly and reported to the Directorate Management Team and bi-annually to Corporate Strategic Board.  The most important indicators feed into the Corporate Scorecard.</w:t>
            </w:r>
          </w:p>
          <w:p w14:paraId="0EDA4117" w14:textId="77777777" w:rsidR="00152741" w:rsidRPr="00690EB5" w:rsidRDefault="00152741" w:rsidP="00E32377">
            <w:pPr>
              <w:rPr>
                <w:sz w:val="20"/>
                <w:szCs w:val="20"/>
              </w:rPr>
            </w:pPr>
          </w:p>
          <w:p w14:paraId="65FFD663" w14:textId="77777777" w:rsidR="001A55FB" w:rsidRPr="00690EB5" w:rsidRDefault="001A55FB" w:rsidP="001A55FB">
            <w:pPr>
              <w:rPr>
                <w:sz w:val="20"/>
                <w:szCs w:val="20"/>
              </w:rPr>
            </w:pPr>
            <w:r w:rsidRPr="00690EB5">
              <w:rPr>
                <w:sz w:val="20"/>
                <w:szCs w:val="20"/>
              </w:rPr>
              <w:t xml:space="preserve">Detailed scorecards and related documents are available via </w:t>
            </w:r>
            <w:proofErr w:type="spellStart"/>
            <w:r w:rsidRPr="00690EB5">
              <w:rPr>
                <w:sz w:val="20"/>
                <w:szCs w:val="20"/>
              </w:rPr>
              <w:t>Sharepoint</w:t>
            </w:r>
            <w:proofErr w:type="spellEnd"/>
            <w:r w:rsidRPr="00690EB5">
              <w:rPr>
                <w:sz w:val="20"/>
                <w:szCs w:val="20"/>
              </w:rPr>
              <w:t xml:space="preserve"> or from Directorate performance officers.</w:t>
            </w:r>
          </w:p>
          <w:p w14:paraId="22D0754C" w14:textId="77777777" w:rsidR="001A55FB" w:rsidRPr="00690EB5" w:rsidRDefault="001A55FB" w:rsidP="001A55FB">
            <w:pPr>
              <w:rPr>
                <w:sz w:val="20"/>
                <w:szCs w:val="20"/>
              </w:rPr>
            </w:pPr>
          </w:p>
          <w:p w14:paraId="3230BC94" w14:textId="77777777" w:rsidR="001A55FB" w:rsidRPr="00690EB5" w:rsidRDefault="001A55FB" w:rsidP="001A55FB">
            <w:pPr>
              <w:rPr>
                <w:sz w:val="20"/>
                <w:szCs w:val="20"/>
              </w:rPr>
            </w:pPr>
            <w:r w:rsidRPr="00690EB5">
              <w:rPr>
                <w:sz w:val="20"/>
                <w:szCs w:val="20"/>
              </w:rPr>
              <w:t>See Strategic Performance report for example of final quarterly report to Cabinet.</w:t>
            </w:r>
          </w:p>
          <w:p w14:paraId="12BF36AF" w14:textId="77777777" w:rsidR="00152741" w:rsidRPr="00690EB5" w:rsidRDefault="00152741" w:rsidP="00E32377">
            <w:pPr>
              <w:rPr>
                <w:sz w:val="20"/>
                <w:szCs w:val="20"/>
              </w:rPr>
            </w:pPr>
            <w:r w:rsidRPr="00690EB5">
              <w:rPr>
                <w:sz w:val="20"/>
                <w:szCs w:val="20"/>
              </w:rPr>
              <w:t>.</w:t>
            </w:r>
          </w:p>
          <w:p w14:paraId="4CA1A4E6" w14:textId="79F0C378" w:rsidR="00152741" w:rsidRPr="00690EB5" w:rsidRDefault="00152741" w:rsidP="00E32377">
            <w:pPr>
              <w:rPr>
                <w:sz w:val="20"/>
                <w:szCs w:val="20"/>
              </w:rPr>
            </w:pPr>
            <w:r w:rsidRPr="002B2DFE">
              <w:rPr>
                <w:sz w:val="20"/>
                <w:szCs w:val="20"/>
              </w:rPr>
              <w:t>Management Assurance exercise confirmed KPIs established for each Division within Community, People and Resources and reported quarterly.</w:t>
            </w:r>
            <w:r w:rsidRPr="00690EB5">
              <w:rPr>
                <w:sz w:val="20"/>
                <w:szCs w:val="20"/>
              </w:rPr>
              <w:t xml:space="preserve"> </w:t>
            </w:r>
          </w:p>
          <w:p w14:paraId="703FF6C6" w14:textId="77777777" w:rsidR="001A55FB" w:rsidRPr="00690EB5" w:rsidRDefault="001A55FB" w:rsidP="00E32377">
            <w:pPr>
              <w:rPr>
                <w:sz w:val="20"/>
                <w:szCs w:val="20"/>
              </w:rPr>
            </w:pPr>
          </w:p>
          <w:p w14:paraId="60EB075C" w14:textId="77777777" w:rsidR="001A55FB" w:rsidRPr="00690EB5" w:rsidRDefault="001A55FB" w:rsidP="001A55FB">
            <w:pPr>
              <w:rPr>
                <w:sz w:val="20"/>
                <w:szCs w:val="20"/>
              </w:rPr>
            </w:pPr>
          </w:p>
          <w:p w14:paraId="338630F6" w14:textId="77777777" w:rsidR="001A55FB" w:rsidRPr="00690EB5" w:rsidRDefault="001A55FB" w:rsidP="001A55FB">
            <w:pPr>
              <w:rPr>
                <w:sz w:val="20"/>
                <w:szCs w:val="20"/>
              </w:rPr>
            </w:pPr>
          </w:p>
        </w:tc>
        <w:tc>
          <w:tcPr>
            <w:tcW w:w="1701" w:type="dxa"/>
          </w:tcPr>
          <w:p w14:paraId="3E110D5B" w14:textId="77777777" w:rsidR="00152741" w:rsidRPr="00690EB5" w:rsidRDefault="00152741" w:rsidP="00F84C5C">
            <w:pPr>
              <w:rPr>
                <w:sz w:val="20"/>
                <w:szCs w:val="20"/>
              </w:rPr>
            </w:pPr>
            <w:r w:rsidRPr="00690EB5">
              <w:rPr>
                <w:sz w:val="20"/>
                <w:szCs w:val="20"/>
              </w:rPr>
              <w:t>Scorecard directorate &amp; corporate</w:t>
            </w:r>
          </w:p>
          <w:p w14:paraId="2F3A3A8B" w14:textId="77777777" w:rsidR="00152741" w:rsidRPr="00690EB5" w:rsidRDefault="00152741" w:rsidP="00F84C5C">
            <w:pPr>
              <w:rPr>
                <w:sz w:val="20"/>
                <w:szCs w:val="20"/>
              </w:rPr>
            </w:pPr>
          </w:p>
          <w:p w14:paraId="67E4C235" w14:textId="77777777" w:rsidR="00152741" w:rsidRPr="00690EB5" w:rsidRDefault="00152741" w:rsidP="00F84C5C">
            <w:pPr>
              <w:rPr>
                <w:sz w:val="20"/>
                <w:szCs w:val="20"/>
              </w:rPr>
            </w:pPr>
            <w:r w:rsidRPr="00690EB5">
              <w:rPr>
                <w:sz w:val="20"/>
                <w:szCs w:val="20"/>
              </w:rPr>
              <w:t>Strategic Performance Report</w:t>
            </w:r>
          </w:p>
          <w:p w14:paraId="4DFB51AE" w14:textId="77777777" w:rsidR="00152741" w:rsidRPr="00690EB5" w:rsidRDefault="00152741" w:rsidP="00F84C5C">
            <w:pPr>
              <w:rPr>
                <w:sz w:val="20"/>
                <w:szCs w:val="20"/>
              </w:rPr>
            </w:pPr>
          </w:p>
          <w:p w14:paraId="3D7965AA" w14:textId="77777777" w:rsidR="00152741" w:rsidRPr="00690EB5" w:rsidRDefault="00152741" w:rsidP="00F84C5C">
            <w:pPr>
              <w:rPr>
                <w:sz w:val="20"/>
                <w:szCs w:val="20"/>
              </w:rPr>
            </w:pPr>
            <w:r w:rsidRPr="00690EB5">
              <w:rPr>
                <w:sz w:val="20"/>
                <w:szCs w:val="20"/>
              </w:rPr>
              <w:t>Management Assurance</w:t>
            </w:r>
          </w:p>
        </w:tc>
        <w:tc>
          <w:tcPr>
            <w:tcW w:w="1134" w:type="dxa"/>
            <w:textDirection w:val="tbRl"/>
          </w:tcPr>
          <w:p w14:paraId="753E0259" w14:textId="77777777" w:rsidR="00152741" w:rsidRPr="00690EB5" w:rsidRDefault="00152741" w:rsidP="00E32377">
            <w:pPr>
              <w:ind w:left="113" w:right="113"/>
              <w:rPr>
                <w:sz w:val="20"/>
                <w:szCs w:val="20"/>
              </w:rPr>
            </w:pPr>
          </w:p>
        </w:tc>
        <w:tc>
          <w:tcPr>
            <w:tcW w:w="1134" w:type="dxa"/>
          </w:tcPr>
          <w:p w14:paraId="66ECF722" w14:textId="5A6FFF20" w:rsidR="001A55FB" w:rsidRPr="00690EB5" w:rsidRDefault="001A55FB" w:rsidP="001A55FB">
            <w:pPr>
              <w:rPr>
                <w:sz w:val="20"/>
                <w:szCs w:val="20"/>
              </w:rPr>
            </w:pPr>
            <w:r w:rsidRPr="00690EB5">
              <w:rPr>
                <w:sz w:val="20"/>
                <w:szCs w:val="20"/>
              </w:rPr>
              <w:t>S</w:t>
            </w:r>
            <w:r w:rsidR="00782614">
              <w:rPr>
                <w:sz w:val="20"/>
                <w:szCs w:val="20"/>
              </w:rPr>
              <w:t>P</w:t>
            </w:r>
            <w:r w:rsidRPr="00690EB5">
              <w:rPr>
                <w:sz w:val="20"/>
                <w:szCs w:val="20"/>
              </w:rPr>
              <w:t>-</w:t>
            </w:r>
            <w:r w:rsidR="007B4DC0" w:rsidRPr="00690EB5">
              <w:rPr>
                <w:sz w:val="20"/>
                <w:szCs w:val="20"/>
              </w:rPr>
              <w:t xml:space="preserve"> </w:t>
            </w:r>
            <w:r w:rsidRPr="00690EB5">
              <w:rPr>
                <w:sz w:val="20"/>
                <w:szCs w:val="20"/>
              </w:rPr>
              <w:t>MR</w:t>
            </w:r>
          </w:p>
          <w:p w14:paraId="27247482" w14:textId="4A2FC8AB" w:rsidR="001A55FB" w:rsidRPr="00690EB5" w:rsidRDefault="007B4DC0" w:rsidP="001A55FB">
            <w:pPr>
              <w:rPr>
                <w:sz w:val="20"/>
                <w:szCs w:val="20"/>
              </w:rPr>
            </w:pPr>
            <w:r>
              <w:rPr>
                <w:sz w:val="20"/>
                <w:szCs w:val="20"/>
              </w:rPr>
              <w:t>0</w:t>
            </w:r>
            <w:r w:rsidR="001A55FB" w:rsidRPr="00690EB5">
              <w:rPr>
                <w:sz w:val="20"/>
                <w:szCs w:val="20"/>
              </w:rPr>
              <w:t>3/</w:t>
            </w:r>
            <w:r>
              <w:rPr>
                <w:sz w:val="20"/>
                <w:szCs w:val="20"/>
              </w:rPr>
              <w:t>0</w:t>
            </w:r>
            <w:r w:rsidR="001A55FB" w:rsidRPr="00690EB5">
              <w:rPr>
                <w:sz w:val="20"/>
                <w:szCs w:val="20"/>
              </w:rPr>
              <w:t>6/20</w:t>
            </w:r>
          </w:p>
          <w:p w14:paraId="3C96618A" w14:textId="77777777" w:rsidR="001A55FB" w:rsidRPr="00690EB5" w:rsidRDefault="001A55FB" w:rsidP="001A55FB">
            <w:pPr>
              <w:rPr>
                <w:sz w:val="20"/>
                <w:szCs w:val="20"/>
              </w:rPr>
            </w:pPr>
          </w:p>
          <w:p w14:paraId="7028BB74" w14:textId="77777777" w:rsidR="001A55FB" w:rsidRPr="00690EB5" w:rsidRDefault="001A55FB" w:rsidP="001A55FB">
            <w:pPr>
              <w:rPr>
                <w:sz w:val="20"/>
                <w:szCs w:val="20"/>
              </w:rPr>
            </w:pPr>
          </w:p>
          <w:p w14:paraId="65AC468D" w14:textId="77777777" w:rsidR="001A55FB" w:rsidRPr="00690EB5" w:rsidRDefault="001A55FB" w:rsidP="001A55FB">
            <w:pPr>
              <w:rPr>
                <w:sz w:val="20"/>
                <w:szCs w:val="20"/>
              </w:rPr>
            </w:pPr>
          </w:p>
          <w:p w14:paraId="1D1B8157" w14:textId="77777777" w:rsidR="001A55FB" w:rsidRPr="00690EB5" w:rsidRDefault="001A55FB" w:rsidP="001A55FB">
            <w:pPr>
              <w:rPr>
                <w:sz w:val="20"/>
                <w:szCs w:val="20"/>
              </w:rPr>
            </w:pPr>
          </w:p>
          <w:p w14:paraId="433DB295" w14:textId="77777777" w:rsidR="001A55FB" w:rsidRPr="00690EB5" w:rsidRDefault="001A55FB" w:rsidP="001A55FB">
            <w:pPr>
              <w:rPr>
                <w:sz w:val="20"/>
                <w:szCs w:val="20"/>
              </w:rPr>
            </w:pPr>
          </w:p>
          <w:p w14:paraId="7E652574" w14:textId="77777777" w:rsidR="002B2DFE" w:rsidRDefault="002B2DFE" w:rsidP="001A55FB">
            <w:pPr>
              <w:rPr>
                <w:sz w:val="20"/>
                <w:szCs w:val="20"/>
              </w:rPr>
            </w:pPr>
          </w:p>
          <w:p w14:paraId="79F524F6" w14:textId="77777777" w:rsidR="002B2DFE" w:rsidRDefault="002B2DFE" w:rsidP="001A55FB">
            <w:pPr>
              <w:rPr>
                <w:sz w:val="20"/>
                <w:szCs w:val="20"/>
              </w:rPr>
            </w:pPr>
          </w:p>
          <w:p w14:paraId="794F800F" w14:textId="77777777" w:rsidR="002B2DFE" w:rsidRDefault="002B2DFE" w:rsidP="001A55FB">
            <w:pPr>
              <w:rPr>
                <w:sz w:val="20"/>
                <w:szCs w:val="20"/>
              </w:rPr>
            </w:pPr>
          </w:p>
          <w:p w14:paraId="30F8DF03" w14:textId="2487D4E5" w:rsidR="001A55FB" w:rsidRDefault="001A55FB" w:rsidP="001A55FB">
            <w:pPr>
              <w:rPr>
                <w:sz w:val="20"/>
                <w:szCs w:val="20"/>
              </w:rPr>
            </w:pPr>
            <w:r w:rsidRPr="00690EB5">
              <w:rPr>
                <w:sz w:val="20"/>
                <w:szCs w:val="20"/>
              </w:rPr>
              <w:t>IA-SD</w:t>
            </w:r>
          </w:p>
          <w:p w14:paraId="09FF2A3D" w14:textId="1E54590D" w:rsidR="002B2DFE" w:rsidRPr="00690EB5" w:rsidRDefault="002B2DFE" w:rsidP="001A55FB">
            <w:pPr>
              <w:rPr>
                <w:sz w:val="20"/>
                <w:szCs w:val="20"/>
              </w:rPr>
            </w:pPr>
            <w:r>
              <w:rPr>
                <w:sz w:val="20"/>
                <w:szCs w:val="20"/>
              </w:rPr>
              <w:t>24/08/20</w:t>
            </w:r>
          </w:p>
          <w:p w14:paraId="56904A9C" w14:textId="77777777" w:rsidR="00152741" w:rsidRPr="00690EB5" w:rsidRDefault="00152741" w:rsidP="00B833DC">
            <w:pPr>
              <w:rPr>
                <w:sz w:val="20"/>
                <w:szCs w:val="20"/>
              </w:rPr>
            </w:pPr>
          </w:p>
        </w:tc>
      </w:tr>
      <w:tr w:rsidR="00152741" w:rsidRPr="00690EB5" w14:paraId="0D54F906" w14:textId="77777777" w:rsidTr="00B833DC">
        <w:trPr>
          <w:cantSplit/>
          <w:trHeight w:val="1134"/>
        </w:trPr>
        <w:tc>
          <w:tcPr>
            <w:tcW w:w="816" w:type="dxa"/>
          </w:tcPr>
          <w:p w14:paraId="0B30A682" w14:textId="77777777" w:rsidR="00152741" w:rsidRPr="00690EB5" w:rsidRDefault="00152741" w:rsidP="00E32377">
            <w:pPr>
              <w:rPr>
                <w:sz w:val="20"/>
                <w:szCs w:val="20"/>
              </w:rPr>
            </w:pPr>
            <w:r w:rsidRPr="00690EB5">
              <w:rPr>
                <w:sz w:val="20"/>
                <w:szCs w:val="20"/>
              </w:rPr>
              <w:t>4.8</w:t>
            </w:r>
          </w:p>
        </w:tc>
        <w:tc>
          <w:tcPr>
            <w:tcW w:w="3261" w:type="dxa"/>
          </w:tcPr>
          <w:p w14:paraId="64707D00" w14:textId="77777777" w:rsidR="00152741" w:rsidRPr="00690EB5" w:rsidRDefault="00152741" w:rsidP="00E32377">
            <w:pPr>
              <w:pStyle w:val="Default"/>
              <w:rPr>
                <w:rFonts w:ascii="Arial" w:hAnsi="Arial" w:cs="Arial"/>
                <w:color w:val="auto"/>
                <w:sz w:val="20"/>
                <w:szCs w:val="20"/>
              </w:rPr>
            </w:pPr>
            <w:r w:rsidRPr="00690EB5">
              <w:rPr>
                <w:rFonts w:ascii="Arial" w:hAnsi="Arial" w:cs="Arial"/>
                <w:color w:val="auto"/>
                <w:sz w:val="20"/>
                <w:szCs w:val="20"/>
              </w:rPr>
              <w:t xml:space="preserve">Ensuring capacity exists to generate the information required to review service quality regularly </w:t>
            </w:r>
          </w:p>
          <w:p w14:paraId="4A78568B" w14:textId="77777777" w:rsidR="00152741" w:rsidRPr="00690EB5" w:rsidRDefault="00152741" w:rsidP="00E32377">
            <w:pPr>
              <w:pStyle w:val="Default"/>
              <w:rPr>
                <w:rFonts w:ascii="Arial" w:hAnsi="Arial" w:cs="Arial"/>
                <w:color w:val="auto"/>
                <w:sz w:val="20"/>
                <w:szCs w:val="20"/>
              </w:rPr>
            </w:pPr>
          </w:p>
        </w:tc>
        <w:tc>
          <w:tcPr>
            <w:tcW w:w="7655" w:type="dxa"/>
          </w:tcPr>
          <w:p w14:paraId="059D01C5" w14:textId="186FAB69" w:rsidR="001A55FB" w:rsidRPr="00690EB5" w:rsidRDefault="001A55FB" w:rsidP="00E32377">
            <w:pPr>
              <w:rPr>
                <w:sz w:val="20"/>
                <w:szCs w:val="20"/>
              </w:rPr>
            </w:pPr>
            <w:r w:rsidRPr="00690EB5">
              <w:rPr>
                <w:sz w:val="20"/>
                <w:szCs w:val="20"/>
              </w:rPr>
              <w:t xml:space="preserve">As above – see Performance Briefing papers, CSB and Cabinet/CSB performance discussion papers and Strategic Performance Reports to </w:t>
            </w:r>
            <w:r w:rsidR="002B2DFE" w:rsidRPr="00690EB5">
              <w:rPr>
                <w:sz w:val="20"/>
                <w:szCs w:val="20"/>
              </w:rPr>
              <w:t>Cabinet, which</w:t>
            </w:r>
            <w:r w:rsidRPr="00690EB5">
              <w:rPr>
                <w:sz w:val="20"/>
                <w:szCs w:val="20"/>
              </w:rPr>
              <w:t xml:space="preserve"> are produced quarterly.</w:t>
            </w:r>
          </w:p>
        </w:tc>
        <w:tc>
          <w:tcPr>
            <w:tcW w:w="1701" w:type="dxa"/>
          </w:tcPr>
          <w:p w14:paraId="73598BED" w14:textId="77777777" w:rsidR="001A55FB" w:rsidRPr="00690EB5" w:rsidRDefault="001A55FB" w:rsidP="001A55FB">
            <w:pPr>
              <w:rPr>
                <w:sz w:val="20"/>
                <w:szCs w:val="20"/>
              </w:rPr>
            </w:pPr>
            <w:r w:rsidRPr="00690EB5">
              <w:rPr>
                <w:sz w:val="20"/>
                <w:szCs w:val="20"/>
              </w:rPr>
              <w:t>Performance Briefing and related papers</w:t>
            </w:r>
          </w:p>
          <w:p w14:paraId="4D59E720" w14:textId="77777777" w:rsidR="00152741" w:rsidRPr="00690EB5" w:rsidRDefault="00152741" w:rsidP="00E32377">
            <w:pPr>
              <w:rPr>
                <w:sz w:val="20"/>
                <w:szCs w:val="20"/>
              </w:rPr>
            </w:pPr>
          </w:p>
        </w:tc>
        <w:tc>
          <w:tcPr>
            <w:tcW w:w="1134" w:type="dxa"/>
            <w:textDirection w:val="tbRl"/>
          </w:tcPr>
          <w:p w14:paraId="0D04A359" w14:textId="77777777" w:rsidR="00152741" w:rsidRPr="00690EB5" w:rsidRDefault="00152741" w:rsidP="00E32377">
            <w:pPr>
              <w:ind w:left="113" w:right="113"/>
              <w:rPr>
                <w:sz w:val="20"/>
                <w:szCs w:val="20"/>
              </w:rPr>
            </w:pPr>
          </w:p>
        </w:tc>
        <w:tc>
          <w:tcPr>
            <w:tcW w:w="1134" w:type="dxa"/>
          </w:tcPr>
          <w:p w14:paraId="05FB5651" w14:textId="02C47D0F" w:rsidR="001A55FB" w:rsidRPr="00690EB5" w:rsidRDefault="001A55FB" w:rsidP="001A55FB">
            <w:pPr>
              <w:rPr>
                <w:sz w:val="20"/>
                <w:szCs w:val="20"/>
              </w:rPr>
            </w:pPr>
            <w:r w:rsidRPr="00690EB5">
              <w:rPr>
                <w:sz w:val="20"/>
                <w:szCs w:val="20"/>
              </w:rPr>
              <w:t>S</w:t>
            </w:r>
            <w:r w:rsidR="00782614">
              <w:rPr>
                <w:sz w:val="20"/>
                <w:szCs w:val="20"/>
              </w:rPr>
              <w:t>P</w:t>
            </w:r>
            <w:r w:rsidRPr="00690EB5">
              <w:rPr>
                <w:sz w:val="20"/>
                <w:szCs w:val="20"/>
              </w:rPr>
              <w:t>-</w:t>
            </w:r>
            <w:r w:rsidR="007B4DC0" w:rsidRPr="00690EB5">
              <w:rPr>
                <w:sz w:val="20"/>
                <w:szCs w:val="20"/>
              </w:rPr>
              <w:t xml:space="preserve"> </w:t>
            </w:r>
            <w:r w:rsidRPr="00690EB5">
              <w:rPr>
                <w:sz w:val="20"/>
                <w:szCs w:val="20"/>
              </w:rPr>
              <w:t>MR</w:t>
            </w:r>
          </w:p>
          <w:p w14:paraId="162B11C2" w14:textId="7D937925" w:rsidR="00152741" w:rsidRPr="00690EB5" w:rsidRDefault="007B4DC0" w:rsidP="001A55FB">
            <w:pPr>
              <w:rPr>
                <w:sz w:val="20"/>
                <w:szCs w:val="20"/>
              </w:rPr>
            </w:pPr>
            <w:r>
              <w:rPr>
                <w:sz w:val="20"/>
                <w:szCs w:val="20"/>
              </w:rPr>
              <w:t>0</w:t>
            </w:r>
            <w:r w:rsidR="001A55FB" w:rsidRPr="00690EB5">
              <w:rPr>
                <w:sz w:val="20"/>
                <w:szCs w:val="20"/>
              </w:rPr>
              <w:t>3</w:t>
            </w:r>
            <w:r>
              <w:rPr>
                <w:sz w:val="20"/>
                <w:szCs w:val="20"/>
              </w:rPr>
              <w:t>/0</w:t>
            </w:r>
            <w:r w:rsidR="001A55FB" w:rsidRPr="00690EB5">
              <w:rPr>
                <w:sz w:val="20"/>
                <w:szCs w:val="20"/>
              </w:rPr>
              <w:t>6/20</w:t>
            </w:r>
          </w:p>
        </w:tc>
      </w:tr>
      <w:tr w:rsidR="00152741" w:rsidRPr="007E0844" w14:paraId="3FC1752B" w14:textId="77777777" w:rsidTr="00B833DC">
        <w:trPr>
          <w:cantSplit/>
          <w:trHeight w:val="1134"/>
        </w:trPr>
        <w:tc>
          <w:tcPr>
            <w:tcW w:w="816" w:type="dxa"/>
            <w:tcBorders>
              <w:bottom w:val="single" w:sz="4" w:space="0" w:color="auto"/>
            </w:tcBorders>
          </w:tcPr>
          <w:p w14:paraId="0FE221D7" w14:textId="77777777" w:rsidR="00152741" w:rsidRPr="00F81B63" w:rsidRDefault="00152741" w:rsidP="00850496">
            <w:pPr>
              <w:rPr>
                <w:sz w:val="20"/>
                <w:szCs w:val="20"/>
              </w:rPr>
            </w:pPr>
            <w:r w:rsidRPr="00F81B63">
              <w:rPr>
                <w:sz w:val="20"/>
                <w:szCs w:val="20"/>
              </w:rPr>
              <w:t>4.9</w:t>
            </w:r>
          </w:p>
        </w:tc>
        <w:tc>
          <w:tcPr>
            <w:tcW w:w="3261" w:type="dxa"/>
            <w:tcBorders>
              <w:bottom w:val="single" w:sz="4" w:space="0" w:color="auto"/>
            </w:tcBorders>
          </w:tcPr>
          <w:p w14:paraId="7138F398" w14:textId="77777777" w:rsidR="00152741" w:rsidRPr="00F81B63" w:rsidRDefault="00152741" w:rsidP="00850496">
            <w:pPr>
              <w:pStyle w:val="Default"/>
              <w:rPr>
                <w:rFonts w:ascii="Arial" w:hAnsi="Arial" w:cs="Arial"/>
                <w:color w:val="auto"/>
                <w:sz w:val="20"/>
                <w:szCs w:val="20"/>
              </w:rPr>
            </w:pPr>
            <w:r w:rsidRPr="00F81B63">
              <w:rPr>
                <w:rFonts w:ascii="Arial" w:hAnsi="Arial" w:cs="Arial"/>
                <w:color w:val="auto"/>
                <w:sz w:val="20"/>
                <w:szCs w:val="20"/>
              </w:rPr>
              <w:t xml:space="preserve">Preparing budgets in accordance with objectives, strategies and the </w:t>
            </w:r>
            <w:r w:rsidRPr="009611FD">
              <w:rPr>
                <w:rFonts w:ascii="Arial" w:hAnsi="Arial" w:cs="Arial"/>
                <w:color w:val="auto"/>
                <w:sz w:val="20"/>
                <w:szCs w:val="20"/>
              </w:rPr>
              <w:t>medium term financial plan</w:t>
            </w:r>
            <w:r w:rsidRPr="00F81B63">
              <w:rPr>
                <w:rFonts w:ascii="Arial" w:hAnsi="Arial" w:cs="Arial"/>
                <w:color w:val="auto"/>
                <w:sz w:val="20"/>
                <w:szCs w:val="20"/>
              </w:rPr>
              <w:t xml:space="preserve"> </w:t>
            </w:r>
          </w:p>
        </w:tc>
        <w:tc>
          <w:tcPr>
            <w:tcW w:w="7655" w:type="dxa"/>
            <w:tcBorders>
              <w:bottom w:val="single" w:sz="4" w:space="0" w:color="auto"/>
            </w:tcBorders>
          </w:tcPr>
          <w:p w14:paraId="30E5FACB" w14:textId="75577A1B" w:rsidR="00380A17" w:rsidRPr="00F81B63" w:rsidRDefault="00380A17" w:rsidP="00850496">
            <w:pPr>
              <w:rPr>
                <w:sz w:val="20"/>
                <w:szCs w:val="20"/>
              </w:rPr>
            </w:pPr>
            <w:r w:rsidRPr="00690EB5">
              <w:rPr>
                <w:sz w:val="20"/>
                <w:szCs w:val="20"/>
              </w:rPr>
              <w:t>Feb 2020 Cabinet report above demonstrates the links between budgets set in-line with council objectives (see Background Section).</w:t>
            </w:r>
            <w:r w:rsidR="00AB1932" w:rsidRPr="00690EB5">
              <w:rPr>
                <w:sz w:val="20"/>
                <w:szCs w:val="20"/>
              </w:rPr>
              <w:t xml:space="preserve">  </w:t>
            </w:r>
            <w:r w:rsidR="00AB1932" w:rsidRPr="000F7B8E">
              <w:rPr>
                <w:sz w:val="20"/>
                <w:szCs w:val="20"/>
              </w:rPr>
              <w:t>See also link to MTFS in 4.2.</w:t>
            </w:r>
          </w:p>
        </w:tc>
        <w:tc>
          <w:tcPr>
            <w:tcW w:w="1701" w:type="dxa"/>
            <w:tcBorders>
              <w:bottom w:val="single" w:sz="4" w:space="0" w:color="auto"/>
            </w:tcBorders>
          </w:tcPr>
          <w:p w14:paraId="01D2F8DE" w14:textId="77777777" w:rsidR="00152741" w:rsidRPr="00690EB5" w:rsidRDefault="00380A17" w:rsidP="00850496">
            <w:pPr>
              <w:rPr>
                <w:sz w:val="20"/>
                <w:szCs w:val="20"/>
              </w:rPr>
            </w:pPr>
            <w:r w:rsidRPr="00690EB5">
              <w:rPr>
                <w:sz w:val="20"/>
                <w:szCs w:val="20"/>
              </w:rPr>
              <w:t>Cabinet report Feb 2020</w:t>
            </w:r>
          </w:p>
        </w:tc>
        <w:tc>
          <w:tcPr>
            <w:tcW w:w="1134" w:type="dxa"/>
            <w:tcBorders>
              <w:bottom w:val="single" w:sz="4" w:space="0" w:color="auto"/>
            </w:tcBorders>
            <w:textDirection w:val="tbRl"/>
          </w:tcPr>
          <w:p w14:paraId="15A21C31" w14:textId="77777777" w:rsidR="00152741" w:rsidRPr="00690EB5" w:rsidRDefault="00152741" w:rsidP="00850496">
            <w:pPr>
              <w:ind w:left="113" w:right="113"/>
              <w:rPr>
                <w:sz w:val="20"/>
                <w:szCs w:val="20"/>
              </w:rPr>
            </w:pPr>
          </w:p>
        </w:tc>
        <w:tc>
          <w:tcPr>
            <w:tcW w:w="1134" w:type="dxa"/>
            <w:tcBorders>
              <w:bottom w:val="single" w:sz="4" w:space="0" w:color="auto"/>
            </w:tcBorders>
          </w:tcPr>
          <w:p w14:paraId="0720387B" w14:textId="77777777" w:rsidR="00380A17" w:rsidRPr="00690EB5" w:rsidRDefault="00380A17" w:rsidP="00380A17">
            <w:pPr>
              <w:rPr>
                <w:sz w:val="20"/>
                <w:szCs w:val="20"/>
              </w:rPr>
            </w:pPr>
            <w:r w:rsidRPr="00690EB5">
              <w:rPr>
                <w:sz w:val="20"/>
                <w:szCs w:val="20"/>
              </w:rPr>
              <w:t>Finance-</w:t>
            </w:r>
            <w:proofErr w:type="spellStart"/>
            <w:r w:rsidRPr="00690EB5">
              <w:rPr>
                <w:sz w:val="20"/>
                <w:szCs w:val="20"/>
              </w:rPr>
              <w:t>SDan</w:t>
            </w:r>
            <w:proofErr w:type="spellEnd"/>
          </w:p>
          <w:p w14:paraId="7A238565" w14:textId="77777777" w:rsidR="00152741" w:rsidRPr="00690EB5" w:rsidRDefault="00380A17" w:rsidP="00380A17">
            <w:pPr>
              <w:rPr>
                <w:sz w:val="20"/>
                <w:szCs w:val="20"/>
              </w:rPr>
            </w:pPr>
            <w:r w:rsidRPr="00690EB5">
              <w:rPr>
                <w:sz w:val="20"/>
                <w:szCs w:val="20"/>
              </w:rPr>
              <w:t>29/05/20</w:t>
            </w:r>
          </w:p>
        </w:tc>
      </w:tr>
      <w:tr w:rsidR="00152741" w:rsidRPr="007E0844" w14:paraId="18B4E078" w14:textId="77777777" w:rsidTr="00B833DC">
        <w:trPr>
          <w:cantSplit/>
          <w:trHeight w:val="1134"/>
        </w:trPr>
        <w:tc>
          <w:tcPr>
            <w:tcW w:w="816" w:type="dxa"/>
            <w:tcBorders>
              <w:bottom w:val="single" w:sz="4" w:space="0" w:color="auto"/>
            </w:tcBorders>
          </w:tcPr>
          <w:p w14:paraId="7BB8C7A9" w14:textId="77777777" w:rsidR="00152741" w:rsidRPr="00F81B63" w:rsidRDefault="00152741" w:rsidP="00850496">
            <w:pPr>
              <w:rPr>
                <w:sz w:val="20"/>
                <w:szCs w:val="20"/>
              </w:rPr>
            </w:pPr>
            <w:r w:rsidRPr="00F81B63">
              <w:rPr>
                <w:sz w:val="20"/>
                <w:szCs w:val="20"/>
              </w:rPr>
              <w:t>4.10</w:t>
            </w:r>
          </w:p>
        </w:tc>
        <w:tc>
          <w:tcPr>
            <w:tcW w:w="3261" w:type="dxa"/>
            <w:tcBorders>
              <w:bottom w:val="single" w:sz="4" w:space="0" w:color="auto"/>
            </w:tcBorders>
          </w:tcPr>
          <w:p w14:paraId="7AD0A4D0" w14:textId="77777777" w:rsidR="00152741" w:rsidRPr="00F81B63" w:rsidRDefault="00152741" w:rsidP="00850496">
            <w:pPr>
              <w:pStyle w:val="Default"/>
              <w:rPr>
                <w:rFonts w:ascii="Arial" w:hAnsi="Arial" w:cs="Arial"/>
                <w:color w:val="auto"/>
                <w:sz w:val="20"/>
                <w:szCs w:val="20"/>
              </w:rPr>
            </w:pPr>
            <w:r w:rsidRPr="00F81B63">
              <w:rPr>
                <w:rFonts w:ascii="Arial" w:hAnsi="Arial" w:cs="Arial"/>
                <w:color w:val="auto"/>
                <w:sz w:val="20"/>
                <w:szCs w:val="20"/>
              </w:rPr>
              <w:t>Informing medium and long term resource planning by drawing up realistic estimates of revenue and capital expenditure aimed at developing a sustainable funding strategy</w:t>
            </w:r>
          </w:p>
          <w:p w14:paraId="314FBAAC" w14:textId="77777777" w:rsidR="00152741" w:rsidRPr="00F81B63" w:rsidRDefault="00152741" w:rsidP="00850496">
            <w:pPr>
              <w:pStyle w:val="Default"/>
              <w:jc w:val="center"/>
              <w:rPr>
                <w:rFonts w:ascii="Arial" w:hAnsi="Arial" w:cs="Arial"/>
                <w:color w:val="auto"/>
                <w:sz w:val="20"/>
                <w:szCs w:val="20"/>
              </w:rPr>
            </w:pPr>
          </w:p>
        </w:tc>
        <w:tc>
          <w:tcPr>
            <w:tcW w:w="7655" w:type="dxa"/>
            <w:tcBorders>
              <w:bottom w:val="single" w:sz="4" w:space="0" w:color="auto"/>
            </w:tcBorders>
          </w:tcPr>
          <w:p w14:paraId="5AB91CBE" w14:textId="77777777" w:rsidR="00152741" w:rsidRPr="00380A17" w:rsidRDefault="00152741" w:rsidP="00850496">
            <w:pPr>
              <w:rPr>
                <w:sz w:val="20"/>
                <w:szCs w:val="20"/>
              </w:rPr>
            </w:pPr>
            <w:r w:rsidRPr="00380A17">
              <w:rPr>
                <w:sz w:val="20"/>
                <w:szCs w:val="20"/>
              </w:rPr>
              <w:t>Corporate Plan and Medium Term Financial Plan as above in p</w:t>
            </w:r>
            <w:r w:rsidR="00380A17" w:rsidRPr="00380A17">
              <w:rPr>
                <w:sz w:val="20"/>
                <w:szCs w:val="20"/>
              </w:rPr>
              <w:t>l</w:t>
            </w:r>
            <w:r w:rsidRPr="00380A17">
              <w:rPr>
                <w:sz w:val="20"/>
                <w:szCs w:val="20"/>
              </w:rPr>
              <w:t xml:space="preserve">ace. </w:t>
            </w:r>
          </w:p>
          <w:p w14:paraId="0A909113" w14:textId="77777777" w:rsidR="00152741" w:rsidRPr="00380A17" w:rsidRDefault="00152741" w:rsidP="00850496">
            <w:pPr>
              <w:rPr>
                <w:sz w:val="20"/>
                <w:szCs w:val="20"/>
              </w:rPr>
            </w:pPr>
          </w:p>
          <w:p w14:paraId="671A3687" w14:textId="77777777" w:rsidR="00152741" w:rsidRPr="00380A17" w:rsidRDefault="00152741" w:rsidP="00850496">
            <w:pPr>
              <w:rPr>
                <w:sz w:val="20"/>
                <w:szCs w:val="20"/>
              </w:rPr>
            </w:pPr>
            <w:r w:rsidRPr="00380A17">
              <w:rPr>
                <w:sz w:val="20"/>
                <w:szCs w:val="20"/>
              </w:rPr>
              <w:t>There is a corporate plan in place, the Harrow Ambition Plan, which is updated annually.</w:t>
            </w:r>
          </w:p>
          <w:p w14:paraId="73AAD4D2" w14:textId="77777777" w:rsidR="00152741" w:rsidRPr="00380A17" w:rsidRDefault="00152741" w:rsidP="00850496">
            <w:pPr>
              <w:rPr>
                <w:sz w:val="20"/>
                <w:szCs w:val="20"/>
              </w:rPr>
            </w:pPr>
          </w:p>
          <w:p w14:paraId="7BB37F2F" w14:textId="77777777" w:rsidR="00152741" w:rsidRPr="00380A17" w:rsidRDefault="00152741" w:rsidP="00850496">
            <w:pPr>
              <w:rPr>
                <w:sz w:val="20"/>
                <w:szCs w:val="20"/>
              </w:rPr>
            </w:pPr>
            <w:r w:rsidRPr="00380A17">
              <w:rPr>
                <w:sz w:val="20"/>
                <w:szCs w:val="20"/>
              </w:rPr>
              <w:t>Budget Guidance and protocols covered in Financial Regulations</w:t>
            </w:r>
          </w:p>
          <w:p w14:paraId="30233ADE" w14:textId="77777777" w:rsidR="00380A17" w:rsidRPr="00380A17" w:rsidRDefault="00380A17" w:rsidP="00850496">
            <w:pPr>
              <w:rPr>
                <w:sz w:val="20"/>
                <w:szCs w:val="20"/>
              </w:rPr>
            </w:pPr>
          </w:p>
          <w:p w14:paraId="529615D0" w14:textId="77777777" w:rsidR="00380A17" w:rsidRPr="00F81B63" w:rsidRDefault="00380A17" w:rsidP="00380A17">
            <w:pPr>
              <w:rPr>
                <w:sz w:val="20"/>
                <w:szCs w:val="20"/>
              </w:rPr>
            </w:pPr>
          </w:p>
        </w:tc>
        <w:tc>
          <w:tcPr>
            <w:tcW w:w="1701" w:type="dxa"/>
            <w:tcBorders>
              <w:bottom w:val="single" w:sz="4" w:space="0" w:color="auto"/>
            </w:tcBorders>
          </w:tcPr>
          <w:p w14:paraId="62CFAB1F" w14:textId="77777777" w:rsidR="00152741" w:rsidRDefault="00152741" w:rsidP="00850496">
            <w:pPr>
              <w:rPr>
                <w:sz w:val="20"/>
                <w:szCs w:val="20"/>
              </w:rPr>
            </w:pPr>
            <w:r>
              <w:rPr>
                <w:sz w:val="20"/>
                <w:szCs w:val="20"/>
              </w:rPr>
              <w:t>Corporate Plan (GS)</w:t>
            </w:r>
          </w:p>
          <w:p w14:paraId="53E4A6F1" w14:textId="77777777" w:rsidR="00152741" w:rsidRDefault="00152741" w:rsidP="00850496">
            <w:pPr>
              <w:rPr>
                <w:sz w:val="20"/>
                <w:szCs w:val="20"/>
              </w:rPr>
            </w:pPr>
          </w:p>
          <w:p w14:paraId="05E54DDC" w14:textId="77777777" w:rsidR="00152741" w:rsidRDefault="00152741" w:rsidP="00850496">
            <w:pPr>
              <w:rPr>
                <w:sz w:val="20"/>
                <w:szCs w:val="20"/>
              </w:rPr>
            </w:pPr>
            <w:r>
              <w:rPr>
                <w:sz w:val="20"/>
                <w:szCs w:val="20"/>
              </w:rPr>
              <w:t>Medium Term Financial Plan (GS)</w:t>
            </w:r>
          </w:p>
          <w:p w14:paraId="48E8B063" w14:textId="77777777" w:rsidR="00152741" w:rsidRDefault="00152741" w:rsidP="00850496">
            <w:pPr>
              <w:rPr>
                <w:sz w:val="20"/>
                <w:szCs w:val="20"/>
              </w:rPr>
            </w:pPr>
          </w:p>
          <w:p w14:paraId="21C39A09" w14:textId="77777777" w:rsidR="00152741" w:rsidRPr="00F81B63" w:rsidRDefault="00152741" w:rsidP="00850496">
            <w:pPr>
              <w:rPr>
                <w:sz w:val="20"/>
                <w:szCs w:val="20"/>
              </w:rPr>
            </w:pPr>
            <w:r>
              <w:rPr>
                <w:sz w:val="20"/>
                <w:szCs w:val="20"/>
              </w:rPr>
              <w:t>Financial Regulations (GS)</w:t>
            </w:r>
          </w:p>
        </w:tc>
        <w:tc>
          <w:tcPr>
            <w:tcW w:w="1134" w:type="dxa"/>
            <w:tcBorders>
              <w:bottom w:val="single" w:sz="4" w:space="0" w:color="auto"/>
            </w:tcBorders>
            <w:textDirection w:val="tbRl"/>
          </w:tcPr>
          <w:p w14:paraId="67F91D77" w14:textId="77777777" w:rsidR="00152741" w:rsidRPr="009B1087" w:rsidRDefault="00152741" w:rsidP="00850496">
            <w:pPr>
              <w:ind w:left="113" w:right="113"/>
              <w:rPr>
                <w:color w:val="7030A0"/>
                <w:sz w:val="20"/>
                <w:szCs w:val="20"/>
              </w:rPr>
            </w:pPr>
          </w:p>
        </w:tc>
        <w:tc>
          <w:tcPr>
            <w:tcW w:w="1134" w:type="dxa"/>
            <w:tcBorders>
              <w:bottom w:val="single" w:sz="4" w:space="0" w:color="auto"/>
            </w:tcBorders>
          </w:tcPr>
          <w:p w14:paraId="5AEC4209" w14:textId="77777777" w:rsidR="00380A17" w:rsidRPr="00380A17" w:rsidRDefault="00380A17" w:rsidP="00380A17">
            <w:pPr>
              <w:rPr>
                <w:sz w:val="20"/>
                <w:szCs w:val="20"/>
              </w:rPr>
            </w:pPr>
            <w:r w:rsidRPr="00380A17">
              <w:rPr>
                <w:sz w:val="20"/>
                <w:szCs w:val="20"/>
              </w:rPr>
              <w:t>Finance-</w:t>
            </w:r>
            <w:proofErr w:type="spellStart"/>
            <w:r w:rsidRPr="00380A17">
              <w:rPr>
                <w:sz w:val="20"/>
                <w:szCs w:val="20"/>
              </w:rPr>
              <w:t>SDan</w:t>
            </w:r>
            <w:proofErr w:type="spellEnd"/>
            <w:r w:rsidRPr="00380A17">
              <w:rPr>
                <w:sz w:val="20"/>
                <w:szCs w:val="20"/>
              </w:rPr>
              <w:t xml:space="preserve"> </w:t>
            </w:r>
          </w:p>
          <w:p w14:paraId="34AE2B03" w14:textId="77777777" w:rsidR="00152741" w:rsidRPr="009B1087" w:rsidRDefault="00380A17" w:rsidP="00380A17">
            <w:pPr>
              <w:rPr>
                <w:color w:val="7030A0"/>
                <w:sz w:val="20"/>
                <w:szCs w:val="20"/>
              </w:rPr>
            </w:pPr>
            <w:r w:rsidRPr="00380A17">
              <w:rPr>
                <w:sz w:val="20"/>
                <w:szCs w:val="20"/>
              </w:rPr>
              <w:t>29/05/20</w:t>
            </w:r>
          </w:p>
        </w:tc>
      </w:tr>
      <w:tr w:rsidR="000307D6" w14:paraId="4E95D83A" w14:textId="77777777" w:rsidTr="00625A4A">
        <w:trPr>
          <w:trHeight w:val="450"/>
        </w:trPr>
        <w:tc>
          <w:tcPr>
            <w:tcW w:w="816" w:type="dxa"/>
            <w:shd w:val="clear" w:color="auto" w:fill="E5DFEC" w:themeFill="accent4" w:themeFillTint="33"/>
          </w:tcPr>
          <w:p w14:paraId="6E140EEB" w14:textId="77777777" w:rsidR="000307D6" w:rsidRDefault="000307D6" w:rsidP="00D068AD"/>
        </w:tc>
        <w:tc>
          <w:tcPr>
            <w:tcW w:w="14885" w:type="dxa"/>
            <w:gridSpan w:val="5"/>
            <w:shd w:val="clear" w:color="auto" w:fill="E5DFEC" w:themeFill="accent4" w:themeFillTint="33"/>
          </w:tcPr>
          <w:p w14:paraId="128D3779" w14:textId="77777777" w:rsidR="000307D6" w:rsidRPr="006F16AC" w:rsidRDefault="000307D6" w:rsidP="00D068AD">
            <w:pPr>
              <w:rPr>
                <w:sz w:val="20"/>
                <w:szCs w:val="20"/>
              </w:rPr>
            </w:pPr>
            <w:r w:rsidRPr="000307D6">
              <w:rPr>
                <w:rFonts w:cs="FS Lola"/>
                <w:b/>
                <w:bCs/>
                <w:color w:val="000000"/>
                <w:sz w:val="21"/>
                <w:szCs w:val="21"/>
              </w:rPr>
              <w:t>Optimising achievement of intended outcomes</w:t>
            </w:r>
          </w:p>
        </w:tc>
      </w:tr>
      <w:tr w:rsidR="00152741" w:rsidRPr="007E0844" w14:paraId="67155800" w14:textId="77777777" w:rsidTr="006956E7">
        <w:trPr>
          <w:cantSplit/>
          <w:trHeight w:val="1134"/>
        </w:trPr>
        <w:tc>
          <w:tcPr>
            <w:tcW w:w="816" w:type="dxa"/>
          </w:tcPr>
          <w:p w14:paraId="6594F68B" w14:textId="77777777" w:rsidR="00152741" w:rsidRPr="00741B39" w:rsidRDefault="00152741" w:rsidP="00850496">
            <w:pPr>
              <w:rPr>
                <w:sz w:val="20"/>
                <w:szCs w:val="20"/>
              </w:rPr>
            </w:pPr>
            <w:r w:rsidRPr="00741B39">
              <w:rPr>
                <w:sz w:val="20"/>
                <w:szCs w:val="20"/>
              </w:rPr>
              <w:lastRenderedPageBreak/>
              <w:t>4.11</w:t>
            </w:r>
          </w:p>
        </w:tc>
        <w:tc>
          <w:tcPr>
            <w:tcW w:w="3261" w:type="dxa"/>
          </w:tcPr>
          <w:p w14:paraId="1EC32BA8" w14:textId="77777777" w:rsidR="00152741" w:rsidRPr="00741B39" w:rsidRDefault="00152741" w:rsidP="00850496">
            <w:pPr>
              <w:pStyle w:val="Default"/>
              <w:rPr>
                <w:rFonts w:ascii="Arial" w:hAnsi="Arial" w:cs="Arial"/>
                <w:color w:val="auto"/>
                <w:sz w:val="20"/>
                <w:szCs w:val="20"/>
              </w:rPr>
            </w:pPr>
            <w:r w:rsidRPr="00741B39">
              <w:rPr>
                <w:rFonts w:ascii="Arial" w:hAnsi="Arial" w:cs="Arial"/>
                <w:color w:val="auto"/>
                <w:sz w:val="20"/>
                <w:szCs w:val="20"/>
              </w:rPr>
              <w:t xml:space="preserve">Ensuring the medium term financial strategy integrates and balances service priorities, affordability and other resource constraints </w:t>
            </w:r>
          </w:p>
          <w:p w14:paraId="406E9ADB" w14:textId="77777777" w:rsidR="00152741" w:rsidRPr="00741B39" w:rsidRDefault="00152741" w:rsidP="00850496">
            <w:pPr>
              <w:pStyle w:val="Default"/>
              <w:rPr>
                <w:rFonts w:ascii="Arial" w:hAnsi="Arial" w:cs="Arial"/>
                <w:color w:val="auto"/>
                <w:sz w:val="20"/>
                <w:szCs w:val="20"/>
              </w:rPr>
            </w:pPr>
          </w:p>
        </w:tc>
        <w:tc>
          <w:tcPr>
            <w:tcW w:w="7655" w:type="dxa"/>
          </w:tcPr>
          <w:p w14:paraId="6E37A0B1" w14:textId="77777777" w:rsidR="009171FF" w:rsidRPr="009171FF" w:rsidRDefault="009171FF" w:rsidP="009171FF">
            <w:pPr>
              <w:rPr>
                <w:sz w:val="20"/>
                <w:szCs w:val="20"/>
              </w:rPr>
            </w:pPr>
            <w:r w:rsidRPr="009171FF">
              <w:rPr>
                <w:sz w:val="20"/>
                <w:szCs w:val="20"/>
              </w:rPr>
              <w:t xml:space="preserve">Member and Officer financial and budget away days for the 2020/21 budget held in October 2019 with separate away days for capital. </w:t>
            </w:r>
          </w:p>
          <w:p w14:paraId="671C9E09" w14:textId="77777777" w:rsidR="009171FF" w:rsidRPr="009171FF" w:rsidRDefault="009171FF" w:rsidP="009171FF">
            <w:pPr>
              <w:rPr>
                <w:sz w:val="20"/>
                <w:szCs w:val="20"/>
              </w:rPr>
            </w:pPr>
          </w:p>
          <w:p w14:paraId="4FE7A34C" w14:textId="77777777" w:rsidR="009171FF" w:rsidRPr="009171FF" w:rsidRDefault="009171FF" w:rsidP="009171FF">
            <w:pPr>
              <w:rPr>
                <w:sz w:val="20"/>
                <w:szCs w:val="20"/>
              </w:rPr>
            </w:pPr>
            <w:r w:rsidRPr="009171FF">
              <w:rPr>
                <w:sz w:val="20"/>
                <w:szCs w:val="20"/>
              </w:rPr>
              <w:t>Medium term financial strategy links to the Corporate objectives that link to service objectives.</w:t>
            </w:r>
          </w:p>
          <w:p w14:paraId="04708742" w14:textId="77777777" w:rsidR="009171FF" w:rsidRPr="009171FF" w:rsidRDefault="009171FF" w:rsidP="009171FF">
            <w:pPr>
              <w:rPr>
                <w:sz w:val="20"/>
                <w:szCs w:val="20"/>
              </w:rPr>
            </w:pPr>
          </w:p>
          <w:p w14:paraId="6C01B0FC" w14:textId="77777777" w:rsidR="009171FF" w:rsidRPr="009171FF" w:rsidRDefault="009171FF" w:rsidP="009171FF">
            <w:pPr>
              <w:rPr>
                <w:sz w:val="20"/>
                <w:szCs w:val="20"/>
              </w:rPr>
            </w:pPr>
            <w:r w:rsidRPr="009171FF">
              <w:rPr>
                <w:sz w:val="20"/>
                <w:szCs w:val="20"/>
              </w:rPr>
              <w:t xml:space="preserve">Member and senior management review of 2020/21 budget proposals (similar to commissioning panels) </w:t>
            </w:r>
          </w:p>
          <w:p w14:paraId="17EFB4BA" w14:textId="77777777" w:rsidR="009171FF" w:rsidRPr="009171FF" w:rsidRDefault="009171FF" w:rsidP="00850496">
            <w:pPr>
              <w:rPr>
                <w:sz w:val="20"/>
                <w:szCs w:val="20"/>
              </w:rPr>
            </w:pPr>
          </w:p>
          <w:p w14:paraId="61F4FCBD" w14:textId="77777777" w:rsidR="00152741" w:rsidRPr="00741B39" w:rsidRDefault="00152741" w:rsidP="00850496">
            <w:pPr>
              <w:rPr>
                <w:sz w:val="20"/>
                <w:szCs w:val="20"/>
                <w:u w:val="single"/>
              </w:rPr>
            </w:pPr>
          </w:p>
        </w:tc>
        <w:tc>
          <w:tcPr>
            <w:tcW w:w="1701" w:type="dxa"/>
          </w:tcPr>
          <w:p w14:paraId="0E90CF35" w14:textId="77777777" w:rsidR="00152741" w:rsidRPr="00741B39" w:rsidRDefault="00152741" w:rsidP="00850496">
            <w:pPr>
              <w:rPr>
                <w:sz w:val="20"/>
                <w:szCs w:val="20"/>
              </w:rPr>
            </w:pPr>
            <w:r>
              <w:rPr>
                <w:sz w:val="20"/>
                <w:szCs w:val="20"/>
              </w:rPr>
              <w:t>Medium Terms Financial Strategy (GS)</w:t>
            </w:r>
          </w:p>
        </w:tc>
        <w:tc>
          <w:tcPr>
            <w:tcW w:w="1134" w:type="dxa"/>
            <w:textDirection w:val="tbRl"/>
          </w:tcPr>
          <w:p w14:paraId="6469D0FC" w14:textId="77777777" w:rsidR="00152741" w:rsidRPr="00D23330" w:rsidRDefault="00152741" w:rsidP="00850496">
            <w:pPr>
              <w:ind w:left="113" w:right="113"/>
              <w:rPr>
                <w:color w:val="7030A0"/>
                <w:sz w:val="20"/>
                <w:szCs w:val="20"/>
              </w:rPr>
            </w:pPr>
          </w:p>
        </w:tc>
        <w:tc>
          <w:tcPr>
            <w:tcW w:w="1134" w:type="dxa"/>
          </w:tcPr>
          <w:p w14:paraId="4A833E3F" w14:textId="77777777" w:rsidR="009171FF" w:rsidRPr="009171FF" w:rsidRDefault="009171FF" w:rsidP="009171FF">
            <w:pPr>
              <w:rPr>
                <w:sz w:val="20"/>
                <w:szCs w:val="20"/>
              </w:rPr>
            </w:pPr>
            <w:r w:rsidRPr="009171FF">
              <w:rPr>
                <w:sz w:val="20"/>
                <w:szCs w:val="20"/>
              </w:rPr>
              <w:t>Finance-</w:t>
            </w:r>
            <w:proofErr w:type="spellStart"/>
            <w:r w:rsidRPr="009171FF">
              <w:rPr>
                <w:sz w:val="20"/>
                <w:szCs w:val="20"/>
              </w:rPr>
              <w:t>SDan</w:t>
            </w:r>
            <w:proofErr w:type="spellEnd"/>
          </w:p>
          <w:p w14:paraId="27F7C38A" w14:textId="77777777" w:rsidR="00152741" w:rsidRPr="00D23330" w:rsidRDefault="009171FF" w:rsidP="009171FF">
            <w:pPr>
              <w:rPr>
                <w:color w:val="7030A0"/>
                <w:sz w:val="20"/>
                <w:szCs w:val="20"/>
              </w:rPr>
            </w:pPr>
            <w:r w:rsidRPr="009171FF">
              <w:rPr>
                <w:sz w:val="20"/>
                <w:szCs w:val="20"/>
              </w:rPr>
              <w:t>29/05/20</w:t>
            </w:r>
          </w:p>
        </w:tc>
      </w:tr>
      <w:tr w:rsidR="00152741" w:rsidRPr="007E0844" w14:paraId="0D8207E2" w14:textId="77777777" w:rsidTr="006956E7">
        <w:trPr>
          <w:cantSplit/>
          <w:trHeight w:val="1134"/>
        </w:trPr>
        <w:tc>
          <w:tcPr>
            <w:tcW w:w="816" w:type="dxa"/>
          </w:tcPr>
          <w:p w14:paraId="38DDF428" w14:textId="77777777" w:rsidR="00152741" w:rsidRPr="00741B39" w:rsidRDefault="00152741" w:rsidP="00850496">
            <w:pPr>
              <w:rPr>
                <w:sz w:val="20"/>
                <w:szCs w:val="20"/>
              </w:rPr>
            </w:pPr>
            <w:r w:rsidRPr="00741B39">
              <w:rPr>
                <w:sz w:val="20"/>
                <w:szCs w:val="20"/>
              </w:rPr>
              <w:t>4.12</w:t>
            </w:r>
          </w:p>
        </w:tc>
        <w:tc>
          <w:tcPr>
            <w:tcW w:w="3261" w:type="dxa"/>
          </w:tcPr>
          <w:p w14:paraId="35EC7B8C" w14:textId="77777777" w:rsidR="00152741" w:rsidRPr="00741B39" w:rsidRDefault="00152741" w:rsidP="00850496">
            <w:pPr>
              <w:pStyle w:val="Default"/>
              <w:rPr>
                <w:rFonts w:ascii="Arial" w:hAnsi="Arial" w:cs="Arial"/>
                <w:color w:val="auto"/>
                <w:sz w:val="20"/>
                <w:szCs w:val="20"/>
              </w:rPr>
            </w:pPr>
            <w:r w:rsidRPr="00741B39">
              <w:rPr>
                <w:rFonts w:ascii="Arial" w:hAnsi="Arial" w:cs="Arial"/>
                <w:color w:val="auto"/>
                <w:sz w:val="20"/>
                <w:szCs w:val="20"/>
              </w:rPr>
              <w:t xml:space="preserve">Ensuring the budgeting process is all-inclusive, taking into account the full cost of operations over the medium and longer term </w:t>
            </w:r>
          </w:p>
        </w:tc>
        <w:tc>
          <w:tcPr>
            <w:tcW w:w="7655" w:type="dxa"/>
          </w:tcPr>
          <w:p w14:paraId="4C4C7B9B" w14:textId="77777777" w:rsidR="00F03943" w:rsidRPr="00F03943" w:rsidRDefault="00F03943" w:rsidP="00F03943">
            <w:pPr>
              <w:rPr>
                <w:sz w:val="20"/>
                <w:szCs w:val="20"/>
              </w:rPr>
            </w:pPr>
            <w:r w:rsidRPr="00F03943">
              <w:rPr>
                <w:sz w:val="20"/>
                <w:szCs w:val="20"/>
              </w:rPr>
              <w:t>Budget guidance and protocols contained in Financial Regulations</w:t>
            </w:r>
          </w:p>
          <w:p w14:paraId="2D2EC9AB" w14:textId="77777777" w:rsidR="00F03943" w:rsidRPr="00F03943" w:rsidRDefault="00F03943" w:rsidP="00F03943">
            <w:pPr>
              <w:rPr>
                <w:sz w:val="20"/>
                <w:szCs w:val="20"/>
              </w:rPr>
            </w:pPr>
          </w:p>
          <w:p w14:paraId="76FB6F39" w14:textId="77777777" w:rsidR="00F03943" w:rsidRPr="00741B39" w:rsidRDefault="00F03943" w:rsidP="00F03943">
            <w:pPr>
              <w:rPr>
                <w:sz w:val="20"/>
                <w:szCs w:val="20"/>
              </w:rPr>
            </w:pPr>
            <w:r w:rsidRPr="00F03943">
              <w:rPr>
                <w:sz w:val="20"/>
                <w:szCs w:val="20"/>
              </w:rPr>
              <w:t>See 2020/21 budget report (February 2020)</w:t>
            </w:r>
          </w:p>
        </w:tc>
        <w:tc>
          <w:tcPr>
            <w:tcW w:w="1701" w:type="dxa"/>
          </w:tcPr>
          <w:p w14:paraId="26E6D033" w14:textId="77777777" w:rsidR="00152741" w:rsidRDefault="00152741" w:rsidP="00850496">
            <w:pPr>
              <w:rPr>
                <w:sz w:val="20"/>
                <w:szCs w:val="20"/>
              </w:rPr>
            </w:pPr>
            <w:r>
              <w:rPr>
                <w:sz w:val="20"/>
                <w:szCs w:val="20"/>
              </w:rPr>
              <w:t>Financial Regulations (GS)</w:t>
            </w:r>
          </w:p>
          <w:p w14:paraId="7FCDFCFB" w14:textId="77777777" w:rsidR="00152741" w:rsidRDefault="00152741" w:rsidP="00850496">
            <w:pPr>
              <w:rPr>
                <w:sz w:val="20"/>
                <w:szCs w:val="20"/>
              </w:rPr>
            </w:pPr>
          </w:p>
          <w:p w14:paraId="1C6F1BD4" w14:textId="77777777" w:rsidR="00152741" w:rsidRPr="00741B39" w:rsidRDefault="00152741" w:rsidP="00850496">
            <w:pPr>
              <w:rPr>
                <w:sz w:val="20"/>
                <w:szCs w:val="20"/>
              </w:rPr>
            </w:pPr>
            <w:r>
              <w:rPr>
                <w:sz w:val="20"/>
                <w:szCs w:val="20"/>
              </w:rPr>
              <w:t>Budget Report</w:t>
            </w:r>
          </w:p>
        </w:tc>
        <w:tc>
          <w:tcPr>
            <w:tcW w:w="1134" w:type="dxa"/>
            <w:textDirection w:val="tbRl"/>
          </w:tcPr>
          <w:p w14:paraId="6D8B4431" w14:textId="77777777" w:rsidR="00152741" w:rsidRPr="00A22384" w:rsidRDefault="00152741" w:rsidP="00850496">
            <w:pPr>
              <w:ind w:left="113" w:right="113"/>
              <w:rPr>
                <w:sz w:val="20"/>
                <w:szCs w:val="20"/>
                <w:highlight w:val="green"/>
              </w:rPr>
            </w:pPr>
          </w:p>
        </w:tc>
        <w:tc>
          <w:tcPr>
            <w:tcW w:w="1134" w:type="dxa"/>
          </w:tcPr>
          <w:p w14:paraId="12C40424" w14:textId="77777777" w:rsidR="00F03943" w:rsidRPr="00F03943" w:rsidRDefault="00F03943" w:rsidP="00F03943">
            <w:pPr>
              <w:rPr>
                <w:sz w:val="20"/>
                <w:szCs w:val="20"/>
              </w:rPr>
            </w:pPr>
            <w:r w:rsidRPr="00F03943">
              <w:rPr>
                <w:sz w:val="20"/>
                <w:szCs w:val="20"/>
              </w:rPr>
              <w:t>Finance-</w:t>
            </w:r>
            <w:proofErr w:type="spellStart"/>
            <w:r w:rsidRPr="00F03943">
              <w:rPr>
                <w:sz w:val="20"/>
                <w:szCs w:val="20"/>
              </w:rPr>
              <w:t>SDan</w:t>
            </w:r>
            <w:proofErr w:type="spellEnd"/>
          </w:p>
          <w:p w14:paraId="04DF81C5" w14:textId="77777777" w:rsidR="00152741" w:rsidRPr="00A22384" w:rsidRDefault="00F03943" w:rsidP="00F03943">
            <w:pPr>
              <w:rPr>
                <w:sz w:val="20"/>
                <w:szCs w:val="20"/>
                <w:highlight w:val="green"/>
              </w:rPr>
            </w:pPr>
            <w:r w:rsidRPr="00F03943">
              <w:rPr>
                <w:sz w:val="20"/>
                <w:szCs w:val="20"/>
              </w:rPr>
              <w:t>29/05/20</w:t>
            </w:r>
          </w:p>
        </w:tc>
      </w:tr>
      <w:tr w:rsidR="00152741" w:rsidRPr="00690EB5" w14:paraId="15C55B4A" w14:textId="77777777" w:rsidTr="006956E7">
        <w:trPr>
          <w:cantSplit/>
          <w:trHeight w:val="1134"/>
        </w:trPr>
        <w:tc>
          <w:tcPr>
            <w:tcW w:w="816" w:type="dxa"/>
          </w:tcPr>
          <w:p w14:paraId="50752E1C" w14:textId="77777777" w:rsidR="00152741" w:rsidRPr="00690EB5" w:rsidRDefault="00152741" w:rsidP="00850496">
            <w:pPr>
              <w:rPr>
                <w:sz w:val="20"/>
                <w:szCs w:val="20"/>
              </w:rPr>
            </w:pPr>
            <w:r w:rsidRPr="00690EB5">
              <w:rPr>
                <w:sz w:val="20"/>
                <w:szCs w:val="20"/>
              </w:rPr>
              <w:t>4.13</w:t>
            </w:r>
          </w:p>
        </w:tc>
        <w:tc>
          <w:tcPr>
            <w:tcW w:w="3261" w:type="dxa"/>
          </w:tcPr>
          <w:p w14:paraId="3A76CD2D" w14:textId="77777777" w:rsidR="00152741" w:rsidRPr="00690EB5" w:rsidRDefault="00152741" w:rsidP="00850496">
            <w:pPr>
              <w:pStyle w:val="Default"/>
              <w:rPr>
                <w:rFonts w:ascii="Arial" w:hAnsi="Arial" w:cs="Arial"/>
                <w:color w:val="auto"/>
                <w:sz w:val="20"/>
                <w:szCs w:val="20"/>
              </w:rPr>
            </w:pPr>
            <w:r w:rsidRPr="00690EB5">
              <w:rPr>
                <w:rFonts w:ascii="Arial" w:hAnsi="Arial" w:cs="Arial"/>
                <w:color w:val="auto"/>
                <w:sz w:val="20"/>
                <w:szCs w:val="20"/>
              </w:rPr>
              <w:t xml:space="preserve">Ensuring the medium term financial strategy sets the context for ongoing decisions on significant delivery issues or responses to changes in the external environment that may arise during the budgetary period in order for outcomes to be achieved while optimising resource usage </w:t>
            </w:r>
          </w:p>
        </w:tc>
        <w:tc>
          <w:tcPr>
            <w:tcW w:w="7655" w:type="dxa"/>
          </w:tcPr>
          <w:p w14:paraId="7AAA0B7D" w14:textId="77777777" w:rsidR="00152741" w:rsidRPr="00690EB5" w:rsidRDefault="00F03943" w:rsidP="00850496">
            <w:pPr>
              <w:rPr>
                <w:sz w:val="20"/>
                <w:szCs w:val="20"/>
              </w:rPr>
            </w:pPr>
            <w:r w:rsidRPr="00690EB5">
              <w:rPr>
                <w:sz w:val="20"/>
                <w:szCs w:val="20"/>
              </w:rPr>
              <w:t>Medium Term Financial Strategy (GS) in place and sets context – see Cab</w:t>
            </w:r>
            <w:r w:rsidR="008E0D12" w:rsidRPr="00690EB5">
              <w:rPr>
                <w:sz w:val="20"/>
                <w:szCs w:val="20"/>
              </w:rPr>
              <w:t>inet reports Jan 20 and Feb 20.</w:t>
            </w:r>
          </w:p>
          <w:p w14:paraId="6887B9F0" w14:textId="77777777" w:rsidR="00152741" w:rsidRPr="00690EB5" w:rsidRDefault="00152741" w:rsidP="00850496">
            <w:pPr>
              <w:rPr>
                <w:sz w:val="20"/>
                <w:szCs w:val="20"/>
              </w:rPr>
            </w:pPr>
          </w:p>
        </w:tc>
        <w:tc>
          <w:tcPr>
            <w:tcW w:w="1701" w:type="dxa"/>
          </w:tcPr>
          <w:p w14:paraId="39F50C05" w14:textId="77777777" w:rsidR="00152741" w:rsidRPr="00690EB5" w:rsidRDefault="00152741" w:rsidP="000307D6">
            <w:pPr>
              <w:rPr>
                <w:sz w:val="20"/>
                <w:szCs w:val="20"/>
              </w:rPr>
            </w:pPr>
            <w:r w:rsidRPr="00690EB5">
              <w:rPr>
                <w:sz w:val="20"/>
                <w:szCs w:val="20"/>
              </w:rPr>
              <w:t>Financial Regulations (GS)</w:t>
            </w:r>
          </w:p>
          <w:p w14:paraId="0A63D8C5" w14:textId="77777777" w:rsidR="00690EB5" w:rsidRPr="00690EB5" w:rsidRDefault="00690EB5" w:rsidP="00D32F66">
            <w:pPr>
              <w:rPr>
                <w:sz w:val="20"/>
                <w:szCs w:val="20"/>
              </w:rPr>
            </w:pPr>
          </w:p>
          <w:p w14:paraId="54E38A9F" w14:textId="40AB35F2" w:rsidR="00152741" w:rsidRPr="00690EB5" w:rsidRDefault="00AB1932" w:rsidP="00D32F66">
            <w:pPr>
              <w:rPr>
                <w:sz w:val="20"/>
                <w:szCs w:val="20"/>
              </w:rPr>
            </w:pPr>
            <w:r w:rsidRPr="00690EB5">
              <w:rPr>
                <w:sz w:val="20"/>
                <w:szCs w:val="20"/>
              </w:rPr>
              <w:t>Cabinet report</w:t>
            </w:r>
            <w:r w:rsidR="00D32F66" w:rsidRPr="00690EB5">
              <w:rPr>
                <w:sz w:val="20"/>
                <w:szCs w:val="20"/>
              </w:rPr>
              <w:t>s</w:t>
            </w:r>
            <w:r w:rsidRPr="00690EB5">
              <w:rPr>
                <w:sz w:val="20"/>
                <w:szCs w:val="20"/>
              </w:rPr>
              <w:t xml:space="preserve"> </w:t>
            </w:r>
            <w:r w:rsidR="00D32F66" w:rsidRPr="00690EB5">
              <w:rPr>
                <w:sz w:val="20"/>
                <w:szCs w:val="20"/>
              </w:rPr>
              <w:t xml:space="preserve">Jan20/ Feb 20 </w:t>
            </w:r>
          </w:p>
        </w:tc>
        <w:tc>
          <w:tcPr>
            <w:tcW w:w="1134" w:type="dxa"/>
            <w:textDirection w:val="tbRl"/>
          </w:tcPr>
          <w:p w14:paraId="3849E1F5" w14:textId="77777777" w:rsidR="00152741" w:rsidRPr="00690EB5" w:rsidRDefault="00152741" w:rsidP="00850496">
            <w:pPr>
              <w:ind w:left="113" w:right="113"/>
              <w:rPr>
                <w:sz w:val="20"/>
                <w:szCs w:val="20"/>
              </w:rPr>
            </w:pPr>
          </w:p>
        </w:tc>
        <w:tc>
          <w:tcPr>
            <w:tcW w:w="1134" w:type="dxa"/>
          </w:tcPr>
          <w:p w14:paraId="056E58F0" w14:textId="77777777" w:rsidR="00F03943" w:rsidRPr="00690EB5" w:rsidRDefault="00F03943" w:rsidP="00F03943">
            <w:pPr>
              <w:rPr>
                <w:sz w:val="20"/>
                <w:szCs w:val="20"/>
              </w:rPr>
            </w:pPr>
            <w:r w:rsidRPr="00690EB5">
              <w:rPr>
                <w:sz w:val="20"/>
                <w:szCs w:val="20"/>
              </w:rPr>
              <w:t>Finance-</w:t>
            </w:r>
            <w:proofErr w:type="spellStart"/>
            <w:r w:rsidRPr="00690EB5">
              <w:rPr>
                <w:sz w:val="20"/>
                <w:szCs w:val="20"/>
              </w:rPr>
              <w:t>SDan</w:t>
            </w:r>
            <w:proofErr w:type="spellEnd"/>
          </w:p>
          <w:p w14:paraId="755695FF" w14:textId="77777777" w:rsidR="00152741" w:rsidRPr="00690EB5" w:rsidRDefault="00F03943" w:rsidP="00F03943">
            <w:pPr>
              <w:rPr>
                <w:sz w:val="20"/>
                <w:szCs w:val="20"/>
              </w:rPr>
            </w:pPr>
            <w:r w:rsidRPr="00690EB5">
              <w:rPr>
                <w:sz w:val="20"/>
                <w:szCs w:val="20"/>
              </w:rPr>
              <w:t>29/05/20</w:t>
            </w:r>
          </w:p>
        </w:tc>
      </w:tr>
      <w:tr w:rsidR="00152741" w:rsidRPr="007E0844" w14:paraId="3D63D6F4" w14:textId="77777777" w:rsidTr="006956E7">
        <w:trPr>
          <w:cantSplit/>
          <w:trHeight w:val="1134"/>
        </w:trPr>
        <w:tc>
          <w:tcPr>
            <w:tcW w:w="816" w:type="dxa"/>
          </w:tcPr>
          <w:p w14:paraId="4F4BDEE7" w14:textId="77777777" w:rsidR="00152741" w:rsidRPr="007E0844" w:rsidRDefault="00152741" w:rsidP="00D068AD">
            <w:pPr>
              <w:rPr>
                <w:sz w:val="20"/>
                <w:szCs w:val="20"/>
              </w:rPr>
            </w:pPr>
            <w:r w:rsidRPr="007E0844">
              <w:rPr>
                <w:sz w:val="20"/>
                <w:szCs w:val="20"/>
              </w:rPr>
              <w:lastRenderedPageBreak/>
              <w:t>4.14</w:t>
            </w:r>
          </w:p>
        </w:tc>
        <w:tc>
          <w:tcPr>
            <w:tcW w:w="3261" w:type="dxa"/>
          </w:tcPr>
          <w:p w14:paraId="2CB32686" w14:textId="77777777" w:rsidR="00152741" w:rsidRPr="007E0844" w:rsidRDefault="00152741" w:rsidP="00A11A54">
            <w:pPr>
              <w:pStyle w:val="Default"/>
              <w:rPr>
                <w:rFonts w:ascii="Arial" w:hAnsi="Arial" w:cs="Arial"/>
                <w:sz w:val="20"/>
                <w:szCs w:val="20"/>
              </w:rPr>
            </w:pPr>
            <w:r w:rsidRPr="007E0844">
              <w:rPr>
                <w:rFonts w:ascii="Arial" w:hAnsi="Arial" w:cs="Arial"/>
                <w:sz w:val="20"/>
                <w:szCs w:val="20"/>
              </w:rPr>
              <w:t xml:space="preserve">Ensuring the achievement of ‘social value’ through service planning and commissioning </w:t>
            </w:r>
          </w:p>
          <w:p w14:paraId="6FD9BE04" w14:textId="77777777" w:rsidR="00152741" w:rsidRPr="007E0844" w:rsidRDefault="00152741" w:rsidP="00A11A54">
            <w:pPr>
              <w:pStyle w:val="Default"/>
              <w:rPr>
                <w:rFonts w:ascii="Arial" w:hAnsi="Arial" w:cs="Arial"/>
                <w:sz w:val="20"/>
                <w:szCs w:val="20"/>
              </w:rPr>
            </w:pPr>
          </w:p>
        </w:tc>
        <w:tc>
          <w:tcPr>
            <w:tcW w:w="7655" w:type="dxa"/>
          </w:tcPr>
          <w:p w14:paraId="0F5B8968" w14:textId="77777777" w:rsidR="002B1D7F" w:rsidRPr="00116B1D" w:rsidRDefault="002B1D7F" w:rsidP="002B1D7F">
            <w:pPr>
              <w:rPr>
                <w:sz w:val="20"/>
                <w:szCs w:val="20"/>
              </w:rPr>
            </w:pPr>
            <w:r w:rsidRPr="00116B1D">
              <w:rPr>
                <w:sz w:val="20"/>
                <w:szCs w:val="20"/>
              </w:rPr>
              <w:t>The Procurement Strategy (GS) covers Sustainability – Delivering Local Economy, Social and Community Benefits. Additionally we have a Social Value Policy which is embedded into the procurement process to maximise the delivery of Social Value through our supply chain.</w:t>
            </w:r>
          </w:p>
          <w:p w14:paraId="45B30843" w14:textId="77777777" w:rsidR="00152741" w:rsidRPr="00116B1D" w:rsidRDefault="00152741" w:rsidP="00D068AD">
            <w:pPr>
              <w:rPr>
                <w:sz w:val="20"/>
                <w:szCs w:val="20"/>
              </w:rPr>
            </w:pPr>
          </w:p>
          <w:p w14:paraId="0050D600" w14:textId="77777777" w:rsidR="00944862" w:rsidRPr="00116B1D" w:rsidRDefault="002B1D7F" w:rsidP="00944862">
            <w:pPr>
              <w:pStyle w:val="CommentText"/>
            </w:pPr>
            <w:r w:rsidRPr="00116B1D">
              <w:t xml:space="preserve">Helping the Council achieve social value is part of the procurement vision. </w:t>
            </w:r>
          </w:p>
          <w:p w14:paraId="382E6171" w14:textId="77E9C126" w:rsidR="002B1D7F" w:rsidRPr="00944862" w:rsidRDefault="00944862" w:rsidP="00944862">
            <w:pPr>
              <w:rPr>
                <w:strike/>
                <w:sz w:val="20"/>
                <w:szCs w:val="20"/>
              </w:rPr>
            </w:pPr>
            <w:r w:rsidRPr="00B26EA3">
              <w:rPr>
                <w:sz w:val="20"/>
                <w:szCs w:val="20"/>
              </w:rPr>
              <w:t>The monitoring of the delivery of S</w:t>
            </w:r>
            <w:r w:rsidR="00025BFA" w:rsidRPr="00B26EA3">
              <w:rPr>
                <w:sz w:val="20"/>
                <w:szCs w:val="20"/>
              </w:rPr>
              <w:t xml:space="preserve">ocial </w:t>
            </w:r>
            <w:r w:rsidRPr="00B26EA3">
              <w:rPr>
                <w:sz w:val="20"/>
                <w:szCs w:val="20"/>
              </w:rPr>
              <w:t>V</w:t>
            </w:r>
            <w:r w:rsidR="00025BFA" w:rsidRPr="00B26EA3">
              <w:rPr>
                <w:sz w:val="20"/>
                <w:szCs w:val="20"/>
              </w:rPr>
              <w:t>alue</w:t>
            </w:r>
            <w:r w:rsidRPr="00B26EA3">
              <w:rPr>
                <w:sz w:val="20"/>
                <w:szCs w:val="20"/>
              </w:rPr>
              <w:t xml:space="preserve"> offers from organisations that are awarded council contracts is undertaken by the ED team</w:t>
            </w:r>
            <w:r w:rsidR="009614B7" w:rsidRPr="00B26EA3">
              <w:rPr>
                <w:sz w:val="20"/>
                <w:szCs w:val="20"/>
              </w:rPr>
              <w:t>.</w:t>
            </w:r>
            <w:r w:rsidRPr="00B26EA3">
              <w:rPr>
                <w:sz w:val="20"/>
                <w:szCs w:val="20"/>
              </w:rPr>
              <w:t xml:space="preserve"> </w:t>
            </w:r>
            <w:proofErr w:type="gramStart"/>
            <w:r w:rsidR="00B26EA3" w:rsidRPr="00B26EA3">
              <w:rPr>
                <w:sz w:val="20"/>
                <w:szCs w:val="20"/>
              </w:rPr>
              <w:t>A</w:t>
            </w:r>
            <w:proofErr w:type="gramEnd"/>
            <w:r w:rsidR="00B26EA3" w:rsidRPr="00B26EA3">
              <w:rPr>
                <w:sz w:val="20"/>
                <w:szCs w:val="20"/>
              </w:rPr>
              <w:t xml:space="preserve"> Internal Audit review undertaken as part of the 2019/20 IA Plan identified weaknesses in the adequacy of the corporate monitoring of Social Value. </w:t>
            </w:r>
          </w:p>
          <w:p w14:paraId="665D02AB" w14:textId="77777777" w:rsidR="002B1D7F" w:rsidRPr="002B1D7F" w:rsidRDefault="002B1D7F" w:rsidP="002B1D7F">
            <w:pPr>
              <w:rPr>
                <w:sz w:val="20"/>
                <w:szCs w:val="20"/>
              </w:rPr>
            </w:pPr>
          </w:p>
          <w:p w14:paraId="193C4173" w14:textId="77777777" w:rsidR="00152741" w:rsidRPr="002B1D7F" w:rsidRDefault="00152741" w:rsidP="007E0844">
            <w:pPr>
              <w:rPr>
                <w:sz w:val="20"/>
                <w:szCs w:val="20"/>
              </w:rPr>
            </w:pPr>
            <w:r w:rsidRPr="002B2DFE">
              <w:rPr>
                <w:sz w:val="20"/>
                <w:szCs w:val="20"/>
              </w:rPr>
              <w:t>Management assurance exercise confirmed that social value is considered as part of service planning process and is monitored and reported upon in Community, People and Resources Directorates.</w:t>
            </w:r>
            <w:r w:rsidRPr="002B1D7F">
              <w:rPr>
                <w:sz w:val="20"/>
                <w:szCs w:val="20"/>
              </w:rPr>
              <w:t xml:space="preserve"> </w:t>
            </w:r>
          </w:p>
          <w:p w14:paraId="37A79EC3" w14:textId="77777777" w:rsidR="002B1D7F" w:rsidRDefault="002B1D7F" w:rsidP="007E0844">
            <w:pPr>
              <w:rPr>
                <w:color w:val="00B050"/>
                <w:sz w:val="20"/>
                <w:szCs w:val="20"/>
              </w:rPr>
            </w:pPr>
          </w:p>
          <w:p w14:paraId="34826B58" w14:textId="77777777" w:rsidR="002B1D7F" w:rsidRPr="002B1D7F" w:rsidRDefault="002B1D7F" w:rsidP="002B1D7F">
            <w:pPr>
              <w:rPr>
                <w:color w:val="92D050"/>
                <w:sz w:val="20"/>
                <w:szCs w:val="20"/>
              </w:rPr>
            </w:pPr>
          </w:p>
          <w:p w14:paraId="0A5CD3E8" w14:textId="77777777" w:rsidR="002B1D7F" w:rsidRPr="002B1D7F" w:rsidRDefault="002B1D7F" w:rsidP="002B1D7F">
            <w:pPr>
              <w:rPr>
                <w:color w:val="92D050"/>
                <w:sz w:val="20"/>
                <w:szCs w:val="20"/>
              </w:rPr>
            </w:pPr>
          </w:p>
          <w:p w14:paraId="263A22F4" w14:textId="77777777" w:rsidR="002B1D7F" w:rsidRPr="007E0844" w:rsidRDefault="002B1D7F" w:rsidP="002B1D7F">
            <w:pPr>
              <w:rPr>
                <w:sz w:val="20"/>
                <w:szCs w:val="20"/>
              </w:rPr>
            </w:pPr>
          </w:p>
        </w:tc>
        <w:tc>
          <w:tcPr>
            <w:tcW w:w="1701" w:type="dxa"/>
          </w:tcPr>
          <w:p w14:paraId="1F5BC2E9" w14:textId="77777777" w:rsidR="00152741" w:rsidRDefault="00152741" w:rsidP="006322E3">
            <w:pPr>
              <w:rPr>
                <w:sz w:val="20"/>
                <w:szCs w:val="20"/>
              </w:rPr>
            </w:pPr>
            <w:r>
              <w:rPr>
                <w:sz w:val="20"/>
                <w:szCs w:val="20"/>
              </w:rPr>
              <w:t>Procurement Strategy (GS)</w:t>
            </w:r>
          </w:p>
          <w:p w14:paraId="1E511713" w14:textId="77777777" w:rsidR="00152741" w:rsidRDefault="00152741" w:rsidP="006322E3">
            <w:pPr>
              <w:rPr>
                <w:sz w:val="20"/>
                <w:szCs w:val="20"/>
              </w:rPr>
            </w:pPr>
          </w:p>
          <w:p w14:paraId="097590A4" w14:textId="77777777" w:rsidR="00152741" w:rsidRDefault="00152741" w:rsidP="006322E3">
            <w:pPr>
              <w:rPr>
                <w:sz w:val="20"/>
                <w:szCs w:val="20"/>
              </w:rPr>
            </w:pPr>
            <w:r>
              <w:rPr>
                <w:sz w:val="20"/>
                <w:szCs w:val="20"/>
              </w:rPr>
              <w:t>Management Assurance</w:t>
            </w:r>
          </w:p>
          <w:p w14:paraId="7E3AA3CA" w14:textId="77777777" w:rsidR="009614B7" w:rsidRDefault="009614B7" w:rsidP="006322E3">
            <w:pPr>
              <w:rPr>
                <w:sz w:val="20"/>
                <w:szCs w:val="20"/>
              </w:rPr>
            </w:pPr>
          </w:p>
          <w:p w14:paraId="27EEF0BF" w14:textId="2AAA6FC6" w:rsidR="009614B7" w:rsidRPr="007E0844" w:rsidRDefault="009614B7" w:rsidP="006322E3">
            <w:pPr>
              <w:rPr>
                <w:sz w:val="20"/>
                <w:szCs w:val="20"/>
              </w:rPr>
            </w:pPr>
            <w:r w:rsidRPr="00B26EA3">
              <w:rPr>
                <w:sz w:val="20"/>
                <w:szCs w:val="20"/>
              </w:rPr>
              <w:t>Social Value monitoring tracker 2019/20</w:t>
            </w:r>
          </w:p>
        </w:tc>
        <w:tc>
          <w:tcPr>
            <w:tcW w:w="1134" w:type="dxa"/>
            <w:textDirection w:val="tbRl"/>
          </w:tcPr>
          <w:p w14:paraId="149695BF" w14:textId="548A00F1" w:rsidR="00152741" w:rsidRPr="007E0844" w:rsidRDefault="009614B7" w:rsidP="000D1500">
            <w:pPr>
              <w:ind w:left="113" w:right="113"/>
              <w:rPr>
                <w:sz w:val="20"/>
                <w:szCs w:val="20"/>
              </w:rPr>
            </w:pPr>
            <w:r w:rsidRPr="002B2DFE">
              <w:rPr>
                <w:sz w:val="20"/>
                <w:szCs w:val="20"/>
              </w:rPr>
              <w:t xml:space="preserve">Minor gap 2019/20 in terms of </w:t>
            </w:r>
            <w:r w:rsidR="000F7B8E" w:rsidRPr="002B2DFE">
              <w:rPr>
                <w:sz w:val="20"/>
                <w:szCs w:val="20"/>
              </w:rPr>
              <w:t xml:space="preserve">adequacy of </w:t>
            </w:r>
            <w:r w:rsidRPr="002B2DFE">
              <w:rPr>
                <w:sz w:val="20"/>
                <w:szCs w:val="20"/>
              </w:rPr>
              <w:t xml:space="preserve">monitoring </w:t>
            </w:r>
            <w:r w:rsidR="00B26EA3" w:rsidRPr="002B2DFE">
              <w:rPr>
                <w:sz w:val="20"/>
                <w:szCs w:val="20"/>
              </w:rPr>
              <w:t xml:space="preserve">via </w:t>
            </w:r>
            <w:r w:rsidRPr="002B2DFE">
              <w:rPr>
                <w:sz w:val="20"/>
                <w:szCs w:val="20"/>
              </w:rPr>
              <w:t>the Social Value tracker</w:t>
            </w:r>
          </w:p>
        </w:tc>
        <w:tc>
          <w:tcPr>
            <w:tcW w:w="1134" w:type="dxa"/>
          </w:tcPr>
          <w:p w14:paraId="6FFB895D" w14:textId="77777777" w:rsidR="00152741" w:rsidRPr="00116B1D" w:rsidRDefault="006956E7" w:rsidP="006956E7">
            <w:pPr>
              <w:rPr>
                <w:sz w:val="20"/>
                <w:szCs w:val="20"/>
              </w:rPr>
            </w:pPr>
            <w:r w:rsidRPr="00116B1D">
              <w:rPr>
                <w:sz w:val="20"/>
                <w:szCs w:val="20"/>
              </w:rPr>
              <w:t>Proc – NM</w:t>
            </w:r>
          </w:p>
          <w:p w14:paraId="1FD1B1D8" w14:textId="77777777" w:rsidR="006956E7" w:rsidRPr="00116B1D" w:rsidRDefault="006956E7" w:rsidP="006956E7">
            <w:pPr>
              <w:rPr>
                <w:sz w:val="20"/>
                <w:szCs w:val="20"/>
              </w:rPr>
            </w:pPr>
          </w:p>
          <w:p w14:paraId="4AA06517" w14:textId="77777777" w:rsidR="006956E7" w:rsidRDefault="006956E7" w:rsidP="006956E7">
            <w:pPr>
              <w:rPr>
                <w:color w:val="9BBB59" w:themeColor="accent3"/>
                <w:sz w:val="20"/>
                <w:szCs w:val="20"/>
              </w:rPr>
            </w:pPr>
          </w:p>
          <w:p w14:paraId="56503354" w14:textId="77777777" w:rsidR="00116B1D" w:rsidRDefault="00116B1D" w:rsidP="006956E7">
            <w:pPr>
              <w:rPr>
                <w:color w:val="9BBB59" w:themeColor="accent3"/>
                <w:sz w:val="20"/>
                <w:szCs w:val="20"/>
              </w:rPr>
            </w:pPr>
          </w:p>
          <w:p w14:paraId="27327E24" w14:textId="47427C11" w:rsidR="009614B7" w:rsidRDefault="002B2DFE" w:rsidP="006956E7">
            <w:pPr>
              <w:rPr>
                <w:sz w:val="20"/>
                <w:szCs w:val="20"/>
              </w:rPr>
            </w:pPr>
            <w:r w:rsidRPr="002B2DFE">
              <w:rPr>
                <w:sz w:val="20"/>
                <w:szCs w:val="20"/>
              </w:rPr>
              <w:t xml:space="preserve">IA - </w:t>
            </w:r>
            <w:r w:rsidR="009614B7" w:rsidRPr="002B2DFE">
              <w:rPr>
                <w:sz w:val="20"/>
                <w:szCs w:val="20"/>
              </w:rPr>
              <w:t xml:space="preserve">AA </w:t>
            </w:r>
          </w:p>
          <w:p w14:paraId="6DFC0C0F" w14:textId="6926EAE5" w:rsidR="00B26EA3" w:rsidRPr="00B26EA3" w:rsidRDefault="00B26EA3" w:rsidP="006956E7">
            <w:pPr>
              <w:rPr>
                <w:sz w:val="20"/>
                <w:szCs w:val="20"/>
              </w:rPr>
            </w:pPr>
            <w:r>
              <w:rPr>
                <w:sz w:val="20"/>
                <w:szCs w:val="20"/>
              </w:rPr>
              <w:t>18/08/20</w:t>
            </w:r>
          </w:p>
          <w:p w14:paraId="413B33DE" w14:textId="77777777" w:rsidR="00116B1D" w:rsidRDefault="00116B1D" w:rsidP="006956E7">
            <w:pPr>
              <w:rPr>
                <w:color w:val="9BBB59" w:themeColor="accent3"/>
                <w:sz w:val="20"/>
                <w:szCs w:val="20"/>
              </w:rPr>
            </w:pPr>
          </w:p>
          <w:p w14:paraId="1741B5D3" w14:textId="77777777" w:rsidR="00116B1D" w:rsidRDefault="00116B1D" w:rsidP="006956E7">
            <w:pPr>
              <w:rPr>
                <w:color w:val="9BBB59" w:themeColor="accent3"/>
                <w:sz w:val="20"/>
                <w:szCs w:val="20"/>
              </w:rPr>
            </w:pPr>
          </w:p>
          <w:p w14:paraId="0652F0FC" w14:textId="77777777" w:rsidR="006956E7" w:rsidRDefault="006956E7" w:rsidP="006956E7">
            <w:pPr>
              <w:rPr>
                <w:color w:val="9BBB59" w:themeColor="accent3"/>
                <w:sz w:val="20"/>
                <w:szCs w:val="20"/>
              </w:rPr>
            </w:pPr>
          </w:p>
          <w:p w14:paraId="56EA35BF" w14:textId="77777777" w:rsidR="006956E7" w:rsidRDefault="006956E7" w:rsidP="006956E7">
            <w:pPr>
              <w:rPr>
                <w:sz w:val="20"/>
                <w:szCs w:val="20"/>
              </w:rPr>
            </w:pPr>
            <w:r w:rsidRPr="002B2DFE">
              <w:rPr>
                <w:sz w:val="20"/>
                <w:szCs w:val="20"/>
              </w:rPr>
              <w:t>IA-SD</w:t>
            </w:r>
          </w:p>
          <w:p w14:paraId="36F3ADEB" w14:textId="3E2C6EBE" w:rsidR="002B2DFE" w:rsidRPr="007E0844" w:rsidRDefault="002B2DFE" w:rsidP="006956E7">
            <w:pPr>
              <w:rPr>
                <w:sz w:val="20"/>
                <w:szCs w:val="20"/>
              </w:rPr>
            </w:pPr>
            <w:r>
              <w:rPr>
                <w:sz w:val="20"/>
                <w:szCs w:val="20"/>
              </w:rPr>
              <w:t>24/08/20</w:t>
            </w:r>
          </w:p>
        </w:tc>
      </w:tr>
    </w:tbl>
    <w:p w14:paraId="3A3A2C87" w14:textId="77777777" w:rsidR="00672C2D" w:rsidRDefault="00672C2D" w:rsidP="00AF05B6">
      <w:pPr>
        <w:rPr>
          <w:b/>
          <w:bCs/>
          <w:color w:val="000000"/>
        </w:rPr>
      </w:pPr>
    </w:p>
    <w:p w14:paraId="64CB015F" w14:textId="77777777" w:rsidR="00672C2D" w:rsidRDefault="00672C2D">
      <w:pPr>
        <w:rPr>
          <w:b/>
          <w:bCs/>
          <w:color w:val="000000"/>
        </w:rPr>
      </w:pPr>
      <w:r>
        <w:rPr>
          <w:b/>
          <w:bCs/>
          <w:color w:val="000000"/>
        </w:rPr>
        <w:br w:type="page"/>
      </w:r>
    </w:p>
    <w:p w14:paraId="5B007A8B" w14:textId="77777777" w:rsidR="00AF05B6" w:rsidRDefault="00AF05B6" w:rsidP="00AF05B6">
      <w:pPr>
        <w:rPr>
          <w:rFonts w:cs="FS Lola"/>
          <w:color w:val="000000"/>
          <w:sz w:val="21"/>
          <w:szCs w:val="21"/>
        </w:rPr>
      </w:pPr>
      <w:r w:rsidRPr="005C315B">
        <w:rPr>
          <w:b/>
          <w:bCs/>
          <w:color w:val="000000"/>
        </w:rPr>
        <w:lastRenderedPageBreak/>
        <w:t>Core Principle</w:t>
      </w:r>
      <w:r>
        <w:rPr>
          <w:b/>
          <w:bCs/>
          <w:color w:val="000000"/>
        </w:rPr>
        <w:t xml:space="preserve">: </w:t>
      </w:r>
      <w:r w:rsidRPr="005C315B">
        <w:rPr>
          <w:b/>
          <w:bCs/>
          <w:color w:val="000000"/>
        </w:rPr>
        <w:t xml:space="preserve"> </w:t>
      </w:r>
      <w:r w:rsidRPr="006461F1">
        <w:rPr>
          <w:color w:val="000000"/>
        </w:rPr>
        <w:t>Acting in the public interest requires a commitment to and effective arrangements for:</w:t>
      </w:r>
      <w:r>
        <w:rPr>
          <w:rFonts w:cs="FS Lola"/>
          <w:color w:val="000000"/>
          <w:sz w:val="21"/>
          <w:szCs w:val="21"/>
        </w:rPr>
        <w:t xml:space="preserve"> </w:t>
      </w:r>
    </w:p>
    <w:p w14:paraId="3C6A08F4" w14:textId="77777777" w:rsidR="00AF05B6" w:rsidRPr="00403571" w:rsidRDefault="00AF05B6" w:rsidP="00AF05B6">
      <w:pPr>
        <w:autoSpaceDE w:val="0"/>
        <w:autoSpaceDN w:val="0"/>
        <w:adjustRightInd w:val="0"/>
        <w:spacing w:before="40" w:line="211" w:lineRule="atLeast"/>
        <w:rPr>
          <w:rFonts w:eastAsia="Calibri"/>
          <w:i/>
          <w:color w:val="000000"/>
          <w:lang w:eastAsia="en-GB"/>
        </w:rPr>
      </w:pPr>
      <w:r w:rsidRPr="00AF05B6">
        <w:rPr>
          <w:rFonts w:eastAsia="Calibri"/>
          <w:b/>
          <w:bCs/>
          <w:color w:val="000000"/>
          <w:lang w:eastAsia="en-GB"/>
        </w:rPr>
        <w:t xml:space="preserve">5. Developing the entity’s capacity, including the capability of its leadership and the individuals within it </w:t>
      </w:r>
      <w:r w:rsidR="00403571">
        <w:rPr>
          <w:rFonts w:eastAsia="Calibri"/>
          <w:bCs/>
          <w:i/>
          <w:color w:val="000000"/>
          <w:lang w:eastAsia="en-GB"/>
        </w:rPr>
        <w:t>(</w:t>
      </w:r>
      <w:r w:rsidR="005631EB">
        <w:rPr>
          <w:rFonts w:eastAsia="Calibri"/>
          <w:bCs/>
          <w:i/>
          <w:color w:val="000000"/>
          <w:lang w:eastAsia="en-GB"/>
        </w:rPr>
        <w:t>2007 Framework core Principle 5: Developing the capacity and capability of members and officers to be effective and Core Principle 2: Members and officers working together to achieve a common purpose with clearly defined functions and roles.)</w:t>
      </w:r>
    </w:p>
    <w:p w14:paraId="4AE6460B" w14:textId="77777777" w:rsidR="00AF05B6" w:rsidRPr="00AF05B6" w:rsidRDefault="00AF05B6" w:rsidP="00AF05B6">
      <w:pPr>
        <w:autoSpaceDE w:val="0"/>
        <w:autoSpaceDN w:val="0"/>
        <w:adjustRightInd w:val="0"/>
        <w:spacing w:before="40" w:line="211" w:lineRule="atLeast"/>
        <w:rPr>
          <w:rFonts w:eastAsia="Calibri"/>
          <w:color w:val="000000"/>
          <w:lang w:eastAsia="en-GB"/>
        </w:rPr>
      </w:pPr>
      <w:r w:rsidRPr="00AF05B6">
        <w:rPr>
          <w:rFonts w:eastAsia="Calibri"/>
          <w:color w:val="000000"/>
          <w:lang w:eastAsia="en-GB"/>
        </w:rPr>
        <w:t xml:space="preserve">Local government needs appropriate structures and leadership, as well as people with the right skills, appropriate qualifications and mindset, to operate efficiently and effectively and achieve intended outcomes within the specified periods. A local government organisation must ensure that it has both the capacity to fulfil its own mandate and to make certain that there are policies in place to guarantee that its management has the operational capacity for the organisation as a whole. Because both individuals and the environment in which an organisation operates will change over time, there will be a continuous need to develop its capacity as well as the skills and experience of individual staff members. Leadership in local government is strengthened by the participation of people with many different types of backgrounds, reflecting the structure and diversity of communities. </w:t>
      </w:r>
    </w:p>
    <w:tbl>
      <w:tblPr>
        <w:tblStyle w:val="TableGrid"/>
        <w:tblW w:w="15842" w:type="dxa"/>
        <w:tblLayout w:type="fixed"/>
        <w:tblLook w:val="04A0" w:firstRow="1" w:lastRow="0" w:firstColumn="1" w:lastColumn="0" w:noHBand="0" w:noVBand="1"/>
      </w:tblPr>
      <w:tblGrid>
        <w:gridCol w:w="675"/>
        <w:gridCol w:w="2268"/>
        <w:gridCol w:w="8789"/>
        <w:gridCol w:w="1701"/>
        <w:gridCol w:w="1204"/>
        <w:gridCol w:w="1205"/>
      </w:tblGrid>
      <w:tr w:rsidR="00152741" w:rsidRPr="00D52B9B" w14:paraId="06A4CBF9" w14:textId="77777777" w:rsidTr="00ED16DC">
        <w:trPr>
          <w:trHeight w:val="887"/>
          <w:tblHeader/>
        </w:trPr>
        <w:tc>
          <w:tcPr>
            <w:tcW w:w="675" w:type="dxa"/>
            <w:shd w:val="clear" w:color="auto" w:fill="B2A1C7" w:themeFill="accent4" w:themeFillTint="99"/>
          </w:tcPr>
          <w:p w14:paraId="7F19DFD2" w14:textId="77777777" w:rsidR="00152741" w:rsidRDefault="00152741" w:rsidP="00625A4A">
            <w:pPr>
              <w:pStyle w:val="Pa18"/>
              <w:spacing w:before="40"/>
            </w:pPr>
          </w:p>
        </w:tc>
        <w:tc>
          <w:tcPr>
            <w:tcW w:w="2268" w:type="dxa"/>
            <w:shd w:val="clear" w:color="auto" w:fill="B2A1C7" w:themeFill="accent4" w:themeFillTint="99"/>
          </w:tcPr>
          <w:p w14:paraId="1EAC749A" w14:textId="77777777" w:rsidR="00152741" w:rsidRPr="005C315B" w:rsidRDefault="00152741" w:rsidP="00625A4A">
            <w:pPr>
              <w:pStyle w:val="Pa18"/>
              <w:spacing w:before="40"/>
              <w:rPr>
                <w:rFonts w:ascii="Arial" w:hAnsi="Arial" w:cs="Arial"/>
                <w:color w:val="000000"/>
              </w:rPr>
            </w:pPr>
            <w:r w:rsidRPr="005C315B">
              <w:rPr>
                <w:rFonts w:ascii="Arial" w:hAnsi="Arial" w:cs="Arial"/>
                <w:b/>
                <w:bCs/>
                <w:color w:val="000000"/>
              </w:rPr>
              <w:t xml:space="preserve">Sub-principles </w:t>
            </w:r>
          </w:p>
          <w:p w14:paraId="5901EE6B" w14:textId="77777777" w:rsidR="00152741" w:rsidRDefault="00152741" w:rsidP="00625A4A">
            <w:pPr>
              <w:pStyle w:val="Pa18"/>
              <w:spacing w:before="40"/>
            </w:pPr>
          </w:p>
        </w:tc>
        <w:tc>
          <w:tcPr>
            <w:tcW w:w="8789" w:type="dxa"/>
            <w:shd w:val="clear" w:color="auto" w:fill="B2A1C7" w:themeFill="accent4" w:themeFillTint="99"/>
          </w:tcPr>
          <w:p w14:paraId="3A245ABC" w14:textId="77777777" w:rsidR="00152741" w:rsidRDefault="00152741" w:rsidP="004D715C">
            <w:r w:rsidRPr="00AE6BF1">
              <w:rPr>
                <w:b/>
                <w:sz w:val="20"/>
                <w:szCs w:val="20"/>
              </w:rPr>
              <w:t xml:space="preserve">Examples of systems, processes, </w:t>
            </w:r>
            <w:r>
              <w:rPr>
                <w:b/>
                <w:sz w:val="20"/>
                <w:szCs w:val="20"/>
              </w:rPr>
              <w:t xml:space="preserve">and </w:t>
            </w:r>
            <w:r w:rsidRPr="00AE6BF1">
              <w:rPr>
                <w:b/>
                <w:sz w:val="20"/>
                <w:szCs w:val="20"/>
              </w:rPr>
              <w:t>documentation demonstrating compliance in 201</w:t>
            </w:r>
            <w:r>
              <w:rPr>
                <w:b/>
                <w:sz w:val="20"/>
                <w:szCs w:val="20"/>
              </w:rPr>
              <w:t>9</w:t>
            </w:r>
            <w:r w:rsidRPr="00AE6BF1">
              <w:rPr>
                <w:b/>
                <w:sz w:val="20"/>
                <w:szCs w:val="20"/>
              </w:rPr>
              <w:t>/</w:t>
            </w:r>
            <w:r>
              <w:rPr>
                <w:b/>
                <w:sz w:val="20"/>
                <w:szCs w:val="20"/>
              </w:rPr>
              <w:t>20</w:t>
            </w:r>
          </w:p>
        </w:tc>
        <w:tc>
          <w:tcPr>
            <w:tcW w:w="1701" w:type="dxa"/>
            <w:shd w:val="clear" w:color="auto" w:fill="B2A1C7" w:themeFill="accent4" w:themeFillTint="99"/>
          </w:tcPr>
          <w:p w14:paraId="1FB9AC4D" w14:textId="77777777" w:rsidR="00152741" w:rsidRDefault="00152741" w:rsidP="00625A4A">
            <w:pPr>
              <w:rPr>
                <w:b/>
                <w:sz w:val="20"/>
                <w:szCs w:val="20"/>
              </w:rPr>
            </w:pPr>
            <w:r w:rsidRPr="00D52B9B">
              <w:rPr>
                <w:b/>
                <w:sz w:val="20"/>
                <w:szCs w:val="20"/>
              </w:rPr>
              <w:t xml:space="preserve">Evidence </w:t>
            </w:r>
          </w:p>
          <w:p w14:paraId="3113BCD2" w14:textId="77777777" w:rsidR="00152741" w:rsidRPr="00D52B9B" w:rsidRDefault="00152741" w:rsidP="00625A4A">
            <w:pPr>
              <w:rPr>
                <w:b/>
                <w:sz w:val="20"/>
                <w:szCs w:val="20"/>
              </w:rPr>
            </w:pPr>
            <w:r>
              <w:rPr>
                <w:b/>
                <w:sz w:val="20"/>
                <w:szCs w:val="20"/>
              </w:rPr>
              <w:t>GS = contained in Governance Structure</w:t>
            </w:r>
          </w:p>
        </w:tc>
        <w:tc>
          <w:tcPr>
            <w:tcW w:w="1204" w:type="dxa"/>
            <w:shd w:val="clear" w:color="auto" w:fill="B2A1C7" w:themeFill="accent4" w:themeFillTint="99"/>
            <w:textDirection w:val="tbRl"/>
          </w:tcPr>
          <w:p w14:paraId="5D3F9CA1" w14:textId="77777777" w:rsidR="00152741" w:rsidRPr="00D52B9B" w:rsidRDefault="00152741" w:rsidP="00625A4A">
            <w:pPr>
              <w:ind w:left="113" w:right="113"/>
              <w:rPr>
                <w:b/>
                <w:sz w:val="20"/>
                <w:szCs w:val="20"/>
              </w:rPr>
            </w:pPr>
            <w:r w:rsidRPr="00D52B9B">
              <w:rPr>
                <w:b/>
                <w:sz w:val="20"/>
                <w:szCs w:val="20"/>
              </w:rPr>
              <w:t>G</w:t>
            </w:r>
            <w:r>
              <w:rPr>
                <w:b/>
                <w:sz w:val="20"/>
                <w:szCs w:val="20"/>
              </w:rPr>
              <w:t>ap</w:t>
            </w:r>
          </w:p>
        </w:tc>
        <w:tc>
          <w:tcPr>
            <w:tcW w:w="1205" w:type="dxa"/>
            <w:shd w:val="clear" w:color="auto" w:fill="B2A1C7" w:themeFill="accent4" w:themeFillTint="99"/>
          </w:tcPr>
          <w:p w14:paraId="6C68AC3F" w14:textId="77777777" w:rsidR="00152741" w:rsidRPr="00D52B9B" w:rsidRDefault="00ED16DC" w:rsidP="00ED16DC">
            <w:pPr>
              <w:rPr>
                <w:b/>
                <w:sz w:val="20"/>
                <w:szCs w:val="20"/>
              </w:rPr>
            </w:pPr>
            <w:r>
              <w:rPr>
                <w:b/>
                <w:sz w:val="20"/>
                <w:szCs w:val="20"/>
              </w:rPr>
              <w:t>Evidence Provider +Date</w:t>
            </w:r>
          </w:p>
        </w:tc>
      </w:tr>
      <w:tr w:rsidR="00206C9A" w14:paraId="50569695" w14:textId="77777777" w:rsidTr="00174EB5">
        <w:trPr>
          <w:cantSplit/>
          <w:trHeight w:val="20"/>
        </w:trPr>
        <w:tc>
          <w:tcPr>
            <w:tcW w:w="675" w:type="dxa"/>
            <w:shd w:val="clear" w:color="auto" w:fill="E5DFEC" w:themeFill="accent4" w:themeFillTint="33"/>
          </w:tcPr>
          <w:p w14:paraId="7B31D643" w14:textId="77777777" w:rsidR="00206C9A" w:rsidRDefault="00206C9A" w:rsidP="00D068AD"/>
        </w:tc>
        <w:tc>
          <w:tcPr>
            <w:tcW w:w="15167" w:type="dxa"/>
            <w:gridSpan w:val="5"/>
            <w:shd w:val="clear" w:color="auto" w:fill="E5DFEC" w:themeFill="accent4" w:themeFillTint="33"/>
          </w:tcPr>
          <w:p w14:paraId="41F5BB21" w14:textId="77777777" w:rsidR="00206C9A" w:rsidRDefault="00206C9A" w:rsidP="00206C9A">
            <w:pPr>
              <w:rPr>
                <w:rFonts w:cs="FS Lola"/>
                <w:b/>
                <w:bCs/>
                <w:color w:val="000000"/>
                <w:sz w:val="21"/>
                <w:szCs w:val="21"/>
              </w:rPr>
            </w:pPr>
            <w:r w:rsidRPr="00206C9A">
              <w:rPr>
                <w:rFonts w:cs="FS Lola"/>
                <w:b/>
                <w:bCs/>
                <w:color w:val="000000"/>
                <w:sz w:val="21"/>
                <w:szCs w:val="21"/>
              </w:rPr>
              <w:t>Developing the entity’s capacity</w:t>
            </w:r>
          </w:p>
          <w:p w14:paraId="0B18C552" w14:textId="77777777" w:rsidR="00206C9A" w:rsidRPr="00206C9A" w:rsidRDefault="00206C9A" w:rsidP="00206C9A"/>
        </w:tc>
      </w:tr>
      <w:tr w:rsidR="00152741" w:rsidRPr="003D5C88" w14:paraId="5644AF75" w14:textId="77777777" w:rsidTr="006956E7">
        <w:trPr>
          <w:cantSplit/>
          <w:trHeight w:val="1134"/>
        </w:trPr>
        <w:tc>
          <w:tcPr>
            <w:tcW w:w="675" w:type="dxa"/>
          </w:tcPr>
          <w:p w14:paraId="24DBAA06" w14:textId="77777777" w:rsidR="00152741" w:rsidRPr="003D5C88" w:rsidRDefault="00152741" w:rsidP="00E32377">
            <w:pPr>
              <w:rPr>
                <w:sz w:val="20"/>
                <w:szCs w:val="20"/>
              </w:rPr>
            </w:pPr>
            <w:r w:rsidRPr="003D5C88">
              <w:rPr>
                <w:sz w:val="20"/>
                <w:szCs w:val="20"/>
              </w:rPr>
              <w:t>5.1</w:t>
            </w:r>
          </w:p>
        </w:tc>
        <w:tc>
          <w:tcPr>
            <w:tcW w:w="2268" w:type="dxa"/>
          </w:tcPr>
          <w:p w14:paraId="1A165E21" w14:textId="77777777" w:rsidR="00152741" w:rsidRPr="003D5C88" w:rsidRDefault="00152741" w:rsidP="00E32377">
            <w:pPr>
              <w:pStyle w:val="Default"/>
              <w:rPr>
                <w:rFonts w:ascii="Arial" w:hAnsi="Arial" w:cs="Arial"/>
                <w:color w:val="auto"/>
                <w:sz w:val="20"/>
                <w:szCs w:val="20"/>
              </w:rPr>
            </w:pPr>
            <w:r w:rsidRPr="003D5C88">
              <w:rPr>
                <w:rFonts w:ascii="Arial" w:hAnsi="Arial" w:cs="Arial"/>
                <w:color w:val="auto"/>
                <w:sz w:val="20"/>
                <w:szCs w:val="20"/>
              </w:rPr>
              <w:t xml:space="preserve">Reviewing operations, performance and use of assets on a regular basis to ensure their continuing effectiveness </w:t>
            </w:r>
          </w:p>
        </w:tc>
        <w:tc>
          <w:tcPr>
            <w:tcW w:w="8789" w:type="dxa"/>
          </w:tcPr>
          <w:p w14:paraId="6725E96F" w14:textId="77777777" w:rsidR="00152741" w:rsidRPr="003D5C88" w:rsidRDefault="00152741" w:rsidP="00E32377">
            <w:pPr>
              <w:rPr>
                <w:sz w:val="20"/>
                <w:szCs w:val="20"/>
              </w:rPr>
            </w:pPr>
            <w:r w:rsidRPr="003D5C88">
              <w:rPr>
                <w:sz w:val="20"/>
                <w:szCs w:val="20"/>
              </w:rPr>
              <w:t>See quarterly process for accountability and governance</w:t>
            </w:r>
          </w:p>
          <w:p w14:paraId="3479322C" w14:textId="77777777" w:rsidR="00025BFA" w:rsidRPr="003D5C88" w:rsidRDefault="00025BFA" w:rsidP="00025BFA">
            <w:pPr>
              <w:pStyle w:val="ListParagraph"/>
              <w:numPr>
                <w:ilvl w:val="0"/>
                <w:numId w:val="22"/>
              </w:numPr>
              <w:rPr>
                <w:sz w:val="20"/>
                <w:szCs w:val="20"/>
              </w:rPr>
            </w:pPr>
            <w:r w:rsidRPr="003D5C88">
              <w:rPr>
                <w:sz w:val="20"/>
                <w:szCs w:val="20"/>
              </w:rPr>
              <w:t xml:space="preserve">Performance Briefings – available via </w:t>
            </w:r>
            <w:proofErr w:type="spellStart"/>
            <w:r w:rsidRPr="003D5C88">
              <w:rPr>
                <w:sz w:val="20"/>
                <w:szCs w:val="20"/>
              </w:rPr>
              <w:t>Sharepoint</w:t>
            </w:r>
            <w:proofErr w:type="spellEnd"/>
          </w:p>
          <w:p w14:paraId="28869C93" w14:textId="77777777" w:rsidR="00025BFA" w:rsidRPr="003D5C88" w:rsidRDefault="00025BFA" w:rsidP="00025BFA">
            <w:pPr>
              <w:pStyle w:val="ListParagraph"/>
              <w:numPr>
                <w:ilvl w:val="0"/>
                <w:numId w:val="22"/>
              </w:numPr>
              <w:rPr>
                <w:sz w:val="20"/>
                <w:szCs w:val="20"/>
              </w:rPr>
            </w:pPr>
            <w:r w:rsidRPr="003D5C88">
              <w:rPr>
                <w:sz w:val="20"/>
                <w:szCs w:val="20"/>
              </w:rPr>
              <w:t>CSB and Cabinet/CSB performance discussions</w:t>
            </w:r>
          </w:p>
          <w:p w14:paraId="4F317E08" w14:textId="77777777" w:rsidR="00152741" w:rsidRPr="003D5C88" w:rsidRDefault="00025BFA" w:rsidP="00025BFA">
            <w:pPr>
              <w:pStyle w:val="ListParagraph"/>
              <w:numPr>
                <w:ilvl w:val="0"/>
                <w:numId w:val="22"/>
              </w:numPr>
              <w:rPr>
                <w:sz w:val="20"/>
                <w:szCs w:val="20"/>
              </w:rPr>
            </w:pPr>
            <w:r w:rsidRPr="003D5C88">
              <w:rPr>
                <w:sz w:val="20"/>
                <w:szCs w:val="20"/>
              </w:rPr>
              <w:t xml:space="preserve">Strategic Performance Report to Cabinet </w:t>
            </w:r>
          </w:p>
        </w:tc>
        <w:tc>
          <w:tcPr>
            <w:tcW w:w="1701" w:type="dxa"/>
          </w:tcPr>
          <w:p w14:paraId="38BCCF73" w14:textId="77777777" w:rsidR="00025BFA" w:rsidRPr="003D5C88" w:rsidRDefault="00025BFA" w:rsidP="00025BFA">
            <w:pPr>
              <w:rPr>
                <w:sz w:val="20"/>
                <w:szCs w:val="20"/>
              </w:rPr>
            </w:pPr>
            <w:r w:rsidRPr="003D5C88">
              <w:rPr>
                <w:sz w:val="20"/>
                <w:szCs w:val="20"/>
              </w:rPr>
              <w:t>Performance Board papers</w:t>
            </w:r>
          </w:p>
          <w:p w14:paraId="3E6F40C0" w14:textId="77777777" w:rsidR="00152741" w:rsidRPr="003D5C88" w:rsidRDefault="00152741" w:rsidP="00E32377">
            <w:pPr>
              <w:rPr>
                <w:sz w:val="20"/>
                <w:szCs w:val="20"/>
              </w:rPr>
            </w:pPr>
          </w:p>
          <w:p w14:paraId="4D13D4A6" w14:textId="77777777" w:rsidR="00152741" w:rsidRPr="003D5C88" w:rsidRDefault="00152741" w:rsidP="00E32377">
            <w:pPr>
              <w:rPr>
                <w:sz w:val="20"/>
                <w:szCs w:val="20"/>
              </w:rPr>
            </w:pPr>
            <w:r w:rsidRPr="003D5C88">
              <w:rPr>
                <w:sz w:val="20"/>
                <w:szCs w:val="20"/>
              </w:rPr>
              <w:t>Strategic Performance Report</w:t>
            </w:r>
          </w:p>
          <w:p w14:paraId="0CD1C86A" w14:textId="77777777" w:rsidR="00152741" w:rsidRPr="003D5C88" w:rsidRDefault="00152741" w:rsidP="00E32377">
            <w:pPr>
              <w:rPr>
                <w:sz w:val="20"/>
                <w:szCs w:val="20"/>
              </w:rPr>
            </w:pPr>
          </w:p>
        </w:tc>
        <w:tc>
          <w:tcPr>
            <w:tcW w:w="1204" w:type="dxa"/>
            <w:textDirection w:val="tbRl"/>
          </w:tcPr>
          <w:p w14:paraId="67023165" w14:textId="77777777" w:rsidR="00152741" w:rsidRPr="003D5C88" w:rsidRDefault="00152741" w:rsidP="00E32377">
            <w:pPr>
              <w:ind w:left="113" w:right="113"/>
              <w:rPr>
                <w:sz w:val="20"/>
                <w:szCs w:val="20"/>
              </w:rPr>
            </w:pPr>
          </w:p>
        </w:tc>
        <w:tc>
          <w:tcPr>
            <w:tcW w:w="1205" w:type="dxa"/>
          </w:tcPr>
          <w:p w14:paraId="5A2DD3F2" w14:textId="280AD9E9" w:rsidR="00025BFA" w:rsidRPr="003D5C88" w:rsidRDefault="00025BFA" w:rsidP="00025BFA">
            <w:pPr>
              <w:rPr>
                <w:sz w:val="20"/>
                <w:szCs w:val="20"/>
              </w:rPr>
            </w:pPr>
            <w:r w:rsidRPr="003D5C88">
              <w:rPr>
                <w:sz w:val="20"/>
                <w:szCs w:val="20"/>
              </w:rPr>
              <w:t>S</w:t>
            </w:r>
            <w:r w:rsidR="00782614">
              <w:rPr>
                <w:sz w:val="20"/>
                <w:szCs w:val="20"/>
              </w:rPr>
              <w:t>P</w:t>
            </w:r>
            <w:r w:rsidRPr="003D5C88">
              <w:rPr>
                <w:sz w:val="20"/>
                <w:szCs w:val="20"/>
              </w:rPr>
              <w:t>-MR</w:t>
            </w:r>
          </w:p>
          <w:p w14:paraId="2B28C61A" w14:textId="56C5D31C" w:rsidR="00152741" w:rsidRPr="003D5C88" w:rsidRDefault="007B4DC0" w:rsidP="00025BFA">
            <w:pPr>
              <w:rPr>
                <w:sz w:val="20"/>
                <w:szCs w:val="20"/>
              </w:rPr>
            </w:pPr>
            <w:r>
              <w:rPr>
                <w:sz w:val="20"/>
                <w:szCs w:val="20"/>
              </w:rPr>
              <w:t>0</w:t>
            </w:r>
            <w:r w:rsidR="00025BFA" w:rsidRPr="003D5C88">
              <w:rPr>
                <w:sz w:val="20"/>
                <w:szCs w:val="20"/>
              </w:rPr>
              <w:t>3/</w:t>
            </w:r>
            <w:r>
              <w:rPr>
                <w:sz w:val="20"/>
                <w:szCs w:val="20"/>
              </w:rPr>
              <w:t>0</w:t>
            </w:r>
            <w:r w:rsidR="00025BFA" w:rsidRPr="003D5C88">
              <w:rPr>
                <w:sz w:val="20"/>
                <w:szCs w:val="20"/>
              </w:rPr>
              <w:t>6/20</w:t>
            </w:r>
          </w:p>
        </w:tc>
      </w:tr>
      <w:tr w:rsidR="00152741" w:rsidRPr="007E0844" w14:paraId="1F2A8CEF" w14:textId="77777777" w:rsidTr="006956E7">
        <w:trPr>
          <w:cantSplit/>
          <w:trHeight w:val="1134"/>
        </w:trPr>
        <w:tc>
          <w:tcPr>
            <w:tcW w:w="675" w:type="dxa"/>
          </w:tcPr>
          <w:p w14:paraId="240BF771" w14:textId="77777777" w:rsidR="00152741" w:rsidRPr="005D0D3D" w:rsidRDefault="00152741" w:rsidP="00E32377">
            <w:pPr>
              <w:rPr>
                <w:sz w:val="20"/>
                <w:szCs w:val="20"/>
              </w:rPr>
            </w:pPr>
            <w:r w:rsidRPr="005D0D3D">
              <w:rPr>
                <w:sz w:val="20"/>
                <w:szCs w:val="20"/>
              </w:rPr>
              <w:t>5.2</w:t>
            </w:r>
          </w:p>
        </w:tc>
        <w:tc>
          <w:tcPr>
            <w:tcW w:w="2268" w:type="dxa"/>
          </w:tcPr>
          <w:p w14:paraId="7A207F04" w14:textId="77777777" w:rsidR="00152741" w:rsidRPr="005D0D3D" w:rsidRDefault="00152741" w:rsidP="00E32377">
            <w:pPr>
              <w:pStyle w:val="Default"/>
              <w:rPr>
                <w:rFonts w:ascii="Arial" w:hAnsi="Arial" w:cs="Arial"/>
                <w:color w:val="auto"/>
                <w:sz w:val="20"/>
                <w:szCs w:val="20"/>
              </w:rPr>
            </w:pPr>
            <w:r w:rsidRPr="005D0D3D">
              <w:rPr>
                <w:rFonts w:ascii="Arial" w:hAnsi="Arial" w:cs="Arial"/>
                <w:color w:val="auto"/>
                <w:sz w:val="20"/>
                <w:szCs w:val="20"/>
              </w:rPr>
              <w:t xml:space="preserve">Improving resource use through appropriate application of techniques such as benchmarking and other options in order to determine how resources are allocated so that defined outcomes are achieved effectively and efficiently </w:t>
            </w:r>
          </w:p>
        </w:tc>
        <w:tc>
          <w:tcPr>
            <w:tcW w:w="8789" w:type="dxa"/>
          </w:tcPr>
          <w:p w14:paraId="4BB5BBE8" w14:textId="77777777" w:rsidR="009D3AFC" w:rsidRPr="003D5C88" w:rsidRDefault="009D3AFC" w:rsidP="009D3AFC">
            <w:pPr>
              <w:rPr>
                <w:sz w:val="20"/>
                <w:szCs w:val="20"/>
              </w:rPr>
            </w:pPr>
            <w:r w:rsidRPr="009D3AFC">
              <w:rPr>
                <w:sz w:val="20"/>
                <w:szCs w:val="20"/>
              </w:rPr>
              <w:t xml:space="preserve">Benchmarking is a standard </w:t>
            </w:r>
            <w:r w:rsidRPr="003D5C88">
              <w:rPr>
                <w:sz w:val="20"/>
                <w:szCs w:val="20"/>
              </w:rPr>
              <w:t>part of reporting on services and nearest neighbour and national comparators are provided as part of service performance reporting. The Council participates in the London Councils benchmarking service (LAPS).</w:t>
            </w:r>
          </w:p>
          <w:p w14:paraId="15F68C13" w14:textId="77777777" w:rsidR="009D3AFC" w:rsidRPr="006956E7" w:rsidRDefault="009D3AFC" w:rsidP="009D3AFC">
            <w:pPr>
              <w:rPr>
                <w:color w:val="0070C0"/>
                <w:sz w:val="20"/>
                <w:szCs w:val="20"/>
              </w:rPr>
            </w:pPr>
          </w:p>
          <w:p w14:paraId="4A1831D6" w14:textId="1B179D46" w:rsidR="00152741" w:rsidRPr="009D3AFC" w:rsidRDefault="00152741" w:rsidP="00D63673">
            <w:pPr>
              <w:ind w:left="34"/>
              <w:rPr>
                <w:strike/>
                <w:color w:val="0070C0"/>
                <w:sz w:val="20"/>
                <w:szCs w:val="20"/>
              </w:rPr>
            </w:pPr>
          </w:p>
          <w:p w14:paraId="1D3CC732" w14:textId="77777777" w:rsidR="00152741" w:rsidRPr="00E32377" w:rsidRDefault="00152741" w:rsidP="00E32377">
            <w:pPr>
              <w:rPr>
                <w:color w:val="7030A0"/>
                <w:sz w:val="20"/>
                <w:szCs w:val="20"/>
              </w:rPr>
            </w:pPr>
          </w:p>
          <w:p w14:paraId="3FB28495" w14:textId="7D12C826" w:rsidR="00152741" w:rsidRPr="009D3AFC" w:rsidRDefault="00152741" w:rsidP="00E32377">
            <w:pPr>
              <w:rPr>
                <w:sz w:val="20"/>
                <w:szCs w:val="20"/>
              </w:rPr>
            </w:pPr>
            <w:r w:rsidRPr="002B2DFE">
              <w:rPr>
                <w:sz w:val="20"/>
                <w:szCs w:val="20"/>
              </w:rPr>
              <w:t>201</w:t>
            </w:r>
            <w:r w:rsidR="002B2DFE" w:rsidRPr="002B2DFE">
              <w:rPr>
                <w:sz w:val="20"/>
                <w:szCs w:val="20"/>
              </w:rPr>
              <w:t>9</w:t>
            </w:r>
            <w:r w:rsidRPr="002B2DFE">
              <w:rPr>
                <w:sz w:val="20"/>
                <w:szCs w:val="20"/>
              </w:rPr>
              <w:t>/</w:t>
            </w:r>
            <w:r w:rsidR="002B2DFE" w:rsidRPr="002B2DFE">
              <w:rPr>
                <w:sz w:val="20"/>
                <w:szCs w:val="20"/>
              </w:rPr>
              <w:t>20</w:t>
            </w:r>
            <w:r w:rsidRPr="002B2DFE">
              <w:rPr>
                <w:sz w:val="20"/>
                <w:szCs w:val="20"/>
              </w:rPr>
              <w:t xml:space="preserve"> Management assurance exercise has confirmed that benchmarking and other options are used within Community, People and Resources to improve the use of resources.</w:t>
            </w:r>
            <w:r w:rsidRPr="009D3AFC">
              <w:rPr>
                <w:sz w:val="20"/>
                <w:szCs w:val="20"/>
              </w:rPr>
              <w:t xml:space="preserve">  </w:t>
            </w:r>
          </w:p>
          <w:p w14:paraId="3E95238B" w14:textId="77777777" w:rsidR="009D3AFC" w:rsidRPr="009D3AFC" w:rsidRDefault="009D3AFC" w:rsidP="00E32377">
            <w:pPr>
              <w:rPr>
                <w:sz w:val="20"/>
                <w:szCs w:val="20"/>
              </w:rPr>
            </w:pPr>
          </w:p>
          <w:p w14:paraId="7A81560C" w14:textId="77777777" w:rsidR="009D3AFC" w:rsidRPr="006956E7" w:rsidRDefault="009D3AFC" w:rsidP="009D3AFC">
            <w:pPr>
              <w:rPr>
                <w:color w:val="0070C0"/>
                <w:sz w:val="20"/>
                <w:szCs w:val="20"/>
              </w:rPr>
            </w:pPr>
          </w:p>
          <w:p w14:paraId="4ECF004C" w14:textId="77777777" w:rsidR="009D3AFC" w:rsidRPr="00E32377" w:rsidRDefault="009D3AFC" w:rsidP="009D3AFC">
            <w:pPr>
              <w:rPr>
                <w:color w:val="7030A0"/>
                <w:sz w:val="20"/>
                <w:szCs w:val="20"/>
              </w:rPr>
            </w:pPr>
          </w:p>
          <w:p w14:paraId="764B39D9" w14:textId="77777777" w:rsidR="009D3AFC" w:rsidRPr="00E32377" w:rsidRDefault="009D3AFC" w:rsidP="009D3AFC">
            <w:pPr>
              <w:rPr>
                <w:color w:val="7030A0"/>
                <w:sz w:val="20"/>
                <w:szCs w:val="20"/>
              </w:rPr>
            </w:pPr>
          </w:p>
        </w:tc>
        <w:tc>
          <w:tcPr>
            <w:tcW w:w="1701" w:type="dxa"/>
          </w:tcPr>
          <w:p w14:paraId="3EF73CA8" w14:textId="77777777" w:rsidR="009D3AFC" w:rsidRDefault="009D3AFC" w:rsidP="009D3AFC">
            <w:pPr>
              <w:rPr>
                <w:sz w:val="20"/>
                <w:szCs w:val="20"/>
              </w:rPr>
            </w:pPr>
            <w:r>
              <w:rPr>
                <w:sz w:val="20"/>
                <w:szCs w:val="20"/>
              </w:rPr>
              <w:t>Service scorecards.</w:t>
            </w:r>
          </w:p>
          <w:p w14:paraId="2DDED891" w14:textId="77777777" w:rsidR="009D3AFC" w:rsidRDefault="009D3AFC" w:rsidP="009D3AFC">
            <w:pPr>
              <w:rPr>
                <w:sz w:val="20"/>
                <w:szCs w:val="20"/>
              </w:rPr>
            </w:pPr>
            <w:r>
              <w:rPr>
                <w:sz w:val="20"/>
                <w:szCs w:val="20"/>
              </w:rPr>
              <w:t>LAPS outputs.</w:t>
            </w:r>
          </w:p>
          <w:p w14:paraId="5926FCDB" w14:textId="77777777" w:rsidR="00152741" w:rsidRDefault="00152741" w:rsidP="00F84C5C">
            <w:pPr>
              <w:rPr>
                <w:sz w:val="20"/>
                <w:szCs w:val="20"/>
              </w:rPr>
            </w:pPr>
          </w:p>
          <w:p w14:paraId="47BF30A7" w14:textId="77777777" w:rsidR="009D3AFC" w:rsidRDefault="009D3AFC" w:rsidP="00F84C5C">
            <w:pPr>
              <w:rPr>
                <w:sz w:val="20"/>
                <w:szCs w:val="20"/>
              </w:rPr>
            </w:pPr>
          </w:p>
          <w:p w14:paraId="0CBA615F" w14:textId="77777777" w:rsidR="009D3AFC" w:rsidRDefault="009D3AFC" w:rsidP="00F84C5C">
            <w:pPr>
              <w:rPr>
                <w:sz w:val="20"/>
                <w:szCs w:val="20"/>
              </w:rPr>
            </w:pPr>
          </w:p>
          <w:p w14:paraId="47FD0EB2" w14:textId="77777777" w:rsidR="00152741" w:rsidRDefault="00152741" w:rsidP="00F84C5C">
            <w:pPr>
              <w:rPr>
                <w:sz w:val="20"/>
                <w:szCs w:val="20"/>
              </w:rPr>
            </w:pPr>
            <w:r>
              <w:rPr>
                <w:sz w:val="20"/>
                <w:szCs w:val="20"/>
              </w:rPr>
              <w:t>Management Assurance</w:t>
            </w:r>
          </w:p>
          <w:p w14:paraId="52298B1E" w14:textId="77777777" w:rsidR="00152741" w:rsidRDefault="00152741" w:rsidP="00F84C5C">
            <w:pPr>
              <w:rPr>
                <w:sz w:val="20"/>
                <w:szCs w:val="20"/>
              </w:rPr>
            </w:pPr>
          </w:p>
          <w:p w14:paraId="1ECAF08B" w14:textId="77777777" w:rsidR="00152741" w:rsidRPr="00C557E3" w:rsidRDefault="00152741" w:rsidP="00F84C5C">
            <w:pPr>
              <w:rPr>
                <w:sz w:val="20"/>
                <w:szCs w:val="20"/>
              </w:rPr>
            </w:pPr>
          </w:p>
        </w:tc>
        <w:tc>
          <w:tcPr>
            <w:tcW w:w="1204" w:type="dxa"/>
            <w:textDirection w:val="tbRl"/>
          </w:tcPr>
          <w:p w14:paraId="6A7AB486" w14:textId="77777777" w:rsidR="00152741" w:rsidRPr="00A22384" w:rsidRDefault="00152741" w:rsidP="00E32377">
            <w:pPr>
              <w:ind w:left="113" w:right="113"/>
              <w:rPr>
                <w:sz w:val="20"/>
                <w:szCs w:val="20"/>
              </w:rPr>
            </w:pPr>
          </w:p>
        </w:tc>
        <w:tc>
          <w:tcPr>
            <w:tcW w:w="1205" w:type="dxa"/>
          </w:tcPr>
          <w:p w14:paraId="006C6315" w14:textId="69C9F88E" w:rsidR="009D3AFC" w:rsidRPr="009D3AFC" w:rsidRDefault="009D3AFC" w:rsidP="009D3AFC">
            <w:pPr>
              <w:rPr>
                <w:sz w:val="20"/>
                <w:szCs w:val="20"/>
              </w:rPr>
            </w:pPr>
            <w:r w:rsidRPr="009D3AFC">
              <w:rPr>
                <w:sz w:val="20"/>
                <w:szCs w:val="20"/>
              </w:rPr>
              <w:t>S</w:t>
            </w:r>
            <w:r w:rsidR="00782614">
              <w:rPr>
                <w:sz w:val="20"/>
                <w:szCs w:val="20"/>
              </w:rPr>
              <w:t>P</w:t>
            </w:r>
            <w:r w:rsidRPr="009D3AFC">
              <w:rPr>
                <w:sz w:val="20"/>
                <w:szCs w:val="20"/>
              </w:rPr>
              <w:t>-MR</w:t>
            </w:r>
          </w:p>
          <w:p w14:paraId="5921CD68" w14:textId="3433FC1D" w:rsidR="009D3AFC" w:rsidRPr="009D3AFC" w:rsidRDefault="007B4DC0" w:rsidP="009D3AFC">
            <w:pPr>
              <w:rPr>
                <w:sz w:val="20"/>
                <w:szCs w:val="20"/>
              </w:rPr>
            </w:pPr>
            <w:r>
              <w:rPr>
                <w:sz w:val="20"/>
                <w:szCs w:val="20"/>
              </w:rPr>
              <w:t>0</w:t>
            </w:r>
            <w:r w:rsidR="009D3AFC" w:rsidRPr="009D3AFC">
              <w:rPr>
                <w:sz w:val="20"/>
                <w:szCs w:val="20"/>
              </w:rPr>
              <w:t>3/</w:t>
            </w:r>
            <w:r>
              <w:rPr>
                <w:sz w:val="20"/>
                <w:szCs w:val="20"/>
              </w:rPr>
              <w:t>0</w:t>
            </w:r>
            <w:r w:rsidR="009D3AFC" w:rsidRPr="009D3AFC">
              <w:rPr>
                <w:sz w:val="20"/>
                <w:szCs w:val="20"/>
              </w:rPr>
              <w:t>6/20</w:t>
            </w:r>
          </w:p>
          <w:p w14:paraId="00D1F224" w14:textId="77777777" w:rsidR="009D3AFC" w:rsidRPr="009D3AFC" w:rsidRDefault="009D3AFC" w:rsidP="009D3AFC">
            <w:pPr>
              <w:rPr>
                <w:sz w:val="20"/>
                <w:szCs w:val="20"/>
              </w:rPr>
            </w:pPr>
          </w:p>
          <w:p w14:paraId="1143087A" w14:textId="77777777" w:rsidR="009D3AFC" w:rsidRPr="009D3AFC" w:rsidRDefault="009D3AFC" w:rsidP="009D3AFC">
            <w:pPr>
              <w:rPr>
                <w:sz w:val="20"/>
                <w:szCs w:val="20"/>
              </w:rPr>
            </w:pPr>
          </w:p>
          <w:p w14:paraId="53A8E90B" w14:textId="77777777" w:rsidR="009D3AFC" w:rsidRPr="009D3AFC" w:rsidRDefault="009D3AFC" w:rsidP="009D3AFC">
            <w:pPr>
              <w:rPr>
                <w:sz w:val="20"/>
                <w:szCs w:val="20"/>
              </w:rPr>
            </w:pPr>
          </w:p>
          <w:p w14:paraId="12011D3C" w14:textId="77777777" w:rsidR="009D3AFC" w:rsidRPr="009D3AFC" w:rsidRDefault="009D3AFC" w:rsidP="009D3AFC">
            <w:pPr>
              <w:rPr>
                <w:sz w:val="20"/>
                <w:szCs w:val="20"/>
              </w:rPr>
            </w:pPr>
          </w:p>
          <w:p w14:paraId="00BEEFA6" w14:textId="77777777" w:rsidR="006956E7" w:rsidRDefault="009D3AFC" w:rsidP="009D3AFC">
            <w:pPr>
              <w:rPr>
                <w:sz w:val="20"/>
                <w:szCs w:val="20"/>
              </w:rPr>
            </w:pPr>
            <w:r w:rsidRPr="002B2DFE">
              <w:rPr>
                <w:sz w:val="20"/>
                <w:szCs w:val="20"/>
              </w:rPr>
              <w:t>IA-SD</w:t>
            </w:r>
          </w:p>
          <w:p w14:paraId="161E302B" w14:textId="6AF29700" w:rsidR="002B2DFE" w:rsidRPr="00A22384" w:rsidRDefault="002B2DFE" w:rsidP="009D3AFC">
            <w:pPr>
              <w:rPr>
                <w:sz w:val="20"/>
                <w:szCs w:val="20"/>
              </w:rPr>
            </w:pPr>
            <w:r>
              <w:rPr>
                <w:sz w:val="20"/>
                <w:szCs w:val="20"/>
              </w:rPr>
              <w:t>24/08/20</w:t>
            </w:r>
          </w:p>
        </w:tc>
      </w:tr>
      <w:tr w:rsidR="00152741" w:rsidRPr="007E0844" w14:paraId="47A97F8F" w14:textId="77777777" w:rsidTr="006956E7">
        <w:trPr>
          <w:cantSplit/>
          <w:trHeight w:val="1134"/>
        </w:trPr>
        <w:tc>
          <w:tcPr>
            <w:tcW w:w="675" w:type="dxa"/>
          </w:tcPr>
          <w:p w14:paraId="3E6D5FDA" w14:textId="77777777" w:rsidR="00152741" w:rsidRPr="005D0D3D" w:rsidRDefault="00152741" w:rsidP="00BC78DD">
            <w:pPr>
              <w:rPr>
                <w:sz w:val="20"/>
                <w:szCs w:val="20"/>
              </w:rPr>
            </w:pPr>
            <w:r w:rsidRPr="005D0D3D">
              <w:rPr>
                <w:sz w:val="20"/>
                <w:szCs w:val="20"/>
              </w:rPr>
              <w:lastRenderedPageBreak/>
              <w:t>5.3</w:t>
            </w:r>
          </w:p>
        </w:tc>
        <w:tc>
          <w:tcPr>
            <w:tcW w:w="2268" w:type="dxa"/>
          </w:tcPr>
          <w:p w14:paraId="0502FC6D" w14:textId="77777777" w:rsidR="00152741" w:rsidRPr="005D0D3D" w:rsidRDefault="00152741" w:rsidP="00BC78DD">
            <w:pPr>
              <w:pStyle w:val="Default"/>
              <w:rPr>
                <w:rFonts w:ascii="Arial" w:hAnsi="Arial" w:cs="Arial"/>
                <w:color w:val="auto"/>
                <w:sz w:val="20"/>
                <w:szCs w:val="20"/>
              </w:rPr>
            </w:pPr>
            <w:r w:rsidRPr="005D0D3D">
              <w:rPr>
                <w:rFonts w:ascii="Arial" w:hAnsi="Arial" w:cs="Arial"/>
                <w:color w:val="auto"/>
                <w:sz w:val="20"/>
                <w:szCs w:val="20"/>
              </w:rPr>
              <w:t xml:space="preserve">Recognising the benefits of partnerships and collaborative working where added value can be achieved </w:t>
            </w:r>
          </w:p>
          <w:p w14:paraId="5E9A86FC" w14:textId="77777777" w:rsidR="00152741" w:rsidRPr="005D0D3D" w:rsidRDefault="00152741" w:rsidP="00BC78DD">
            <w:pPr>
              <w:pStyle w:val="Pa18"/>
              <w:spacing w:before="40"/>
              <w:rPr>
                <w:rFonts w:ascii="Arial" w:hAnsi="Arial" w:cs="Arial"/>
                <w:b/>
                <w:bCs/>
                <w:sz w:val="20"/>
                <w:szCs w:val="20"/>
              </w:rPr>
            </w:pPr>
          </w:p>
        </w:tc>
        <w:tc>
          <w:tcPr>
            <w:tcW w:w="8789" w:type="dxa"/>
          </w:tcPr>
          <w:p w14:paraId="693963E3" w14:textId="77777777" w:rsidR="004366DF" w:rsidRPr="003A1113" w:rsidRDefault="004366DF" w:rsidP="004366DF">
            <w:pPr>
              <w:rPr>
                <w:sz w:val="20"/>
                <w:szCs w:val="20"/>
              </w:rPr>
            </w:pPr>
            <w:r w:rsidRPr="004366DF">
              <w:rPr>
                <w:sz w:val="20"/>
                <w:szCs w:val="20"/>
              </w:rPr>
              <w:t>For examples of collaborative working and effective partnership see details of Health and Wellbeing Board, Safer Harrow</w:t>
            </w:r>
            <w:r>
              <w:rPr>
                <w:color w:val="0070C0"/>
                <w:sz w:val="20"/>
                <w:szCs w:val="20"/>
              </w:rPr>
              <w:t xml:space="preserve"> </w:t>
            </w:r>
            <w:r w:rsidRPr="003A1113">
              <w:rPr>
                <w:sz w:val="20"/>
                <w:szCs w:val="20"/>
              </w:rPr>
              <w:t>and Harrow Community Partnership at 1.8 above.</w:t>
            </w:r>
          </w:p>
          <w:p w14:paraId="59B9DC59" w14:textId="77777777" w:rsidR="004366DF" w:rsidRPr="003A1113" w:rsidRDefault="004366DF" w:rsidP="004366DF">
            <w:pPr>
              <w:rPr>
                <w:sz w:val="20"/>
                <w:szCs w:val="20"/>
              </w:rPr>
            </w:pPr>
          </w:p>
          <w:p w14:paraId="4A4716DA" w14:textId="77777777" w:rsidR="004366DF" w:rsidRPr="003A1113" w:rsidRDefault="004366DF" w:rsidP="004366DF">
            <w:pPr>
              <w:rPr>
                <w:sz w:val="20"/>
                <w:szCs w:val="20"/>
              </w:rPr>
            </w:pPr>
            <w:r w:rsidRPr="003A1113">
              <w:rPr>
                <w:sz w:val="20"/>
                <w:szCs w:val="20"/>
              </w:rPr>
              <w:t xml:space="preserve">Further examples are </w:t>
            </w:r>
          </w:p>
          <w:p w14:paraId="24447ED7" w14:textId="77777777" w:rsidR="004366DF" w:rsidRPr="004366DF" w:rsidRDefault="004366DF" w:rsidP="004366DF">
            <w:pPr>
              <w:pStyle w:val="ListParagraph"/>
              <w:numPr>
                <w:ilvl w:val="0"/>
                <w:numId w:val="4"/>
              </w:numPr>
              <w:rPr>
                <w:sz w:val="20"/>
                <w:szCs w:val="20"/>
              </w:rPr>
            </w:pPr>
            <w:r w:rsidRPr="004366DF">
              <w:rPr>
                <w:sz w:val="20"/>
                <w:szCs w:val="20"/>
              </w:rPr>
              <w:t xml:space="preserve">Harrow Safeguarding Children’s Board  </w:t>
            </w:r>
            <w:hyperlink r:id="rId21" w:history="1">
              <w:r w:rsidRPr="004366DF">
                <w:rPr>
                  <w:rStyle w:val="Hyperlink"/>
                  <w:color w:val="auto"/>
                  <w:sz w:val="20"/>
                  <w:szCs w:val="20"/>
                </w:rPr>
                <w:t>http://www.harrowlscb.co.uk/</w:t>
              </w:r>
            </w:hyperlink>
          </w:p>
          <w:p w14:paraId="72C2C92E" w14:textId="77777777" w:rsidR="004366DF" w:rsidRPr="004366DF" w:rsidRDefault="004366DF" w:rsidP="004366DF">
            <w:pPr>
              <w:pStyle w:val="ListParagraph"/>
              <w:numPr>
                <w:ilvl w:val="0"/>
                <w:numId w:val="4"/>
              </w:numPr>
              <w:rPr>
                <w:sz w:val="20"/>
                <w:szCs w:val="20"/>
              </w:rPr>
            </w:pPr>
            <w:r w:rsidRPr="004366DF">
              <w:rPr>
                <w:sz w:val="20"/>
                <w:szCs w:val="20"/>
              </w:rPr>
              <w:t>Harrow Youth Offending Board</w:t>
            </w:r>
          </w:p>
          <w:p w14:paraId="35ACEA10" w14:textId="77777777" w:rsidR="004366DF" w:rsidRPr="004366DF" w:rsidRDefault="004366DF" w:rsidP="004366DF">
            <w:pPr>
              <w:rPr>
                <w:sz w:val="20"/>
                <w:szCs w:val="20"/>
              </w:rPr>
            </w:pPr>
            <w:r w:rsidRPr="004366DF">
              <w:rPr>
                <w:sz w:val="20"/>
                <w:szCs w:val="20"/>
              </w:rPr>
              <w:t>Full sets of agenda and papers available on request</w:t>
            </w:r>
          </w:p>
          <w:p w14:paraId="59080C9E" w14:textId="77777777" w:rsidR="003A1113" w:rsidRPr="004366DF" w:rsidRDefault="003A1113" w:rsidP="00BC78DD">
            <w:pPr>
              <w:rPr>
                <w:sz w:val="20"/>
                <w:szCs w:val="20"/>
              </w:rPr>
            </w:pPr>
          </w:p>
          <w:p w14:paraId="176FAB41" w14:textId="77777777" w:rsidR="00152741" w:rsidRPr="004366DF" w:rsidRDefault="00152741" w:rsidP="005D0D3D">
            <w:pPr>
              <w:rPr>
                <w:sz w:val="20"/>
                <w:szCs w:val="20"/>
              </w:rPr>
            </w:pPr>
            <w:r w:rsidRPr="002B2DFE">
              <w:rPr>
                <w:sz w:val="20"/>
                <w:szCs w:val="20"/>
              </w:rPr>
              <w:t>Shared Service assessments confirmed IIAs in place for shared services covering effective operation and agreed outcomes.</w:t>
            </w:r>
          </w:p>
          <w:p w14:paraId="3209A778" w14:textId="77777777" w:rsidR="00152741" w:rsidRPr="003C52B0" w:rsidRDefault="00152741" w:rsidP="004366DF">
            <w:pPr>
              <w:rPr>
                <w:color w:val="7030A0"/>
                <w:sz w:val="20"/>
                <w:szCs w:val="20"/>
              </w:rPr>
            </w:pPr>
          </w:p>
        </w:tc>
        <w:tc>
          <w:tcPr>
            <w:tcW w:w="1701" w:type="dxa"/>
          </w:tcPr>
          <w:p w14:paraId="7582823B" w14:textId="77777777" w:rsidR="003A1113" w:rsidRPr="003A1113" w:rsidRDefault="00152741" w:rsidP="003A1113">
            <w:pPr>
              <w:rPr>
                <w:sz w:val="20"/>
                <w:szCs w:val="20"/>
              </w:rPr>
            </w:pPr>
            <w:r w:rsidRPr="00C557E3">
              <w:rPr>
                <w:sz w:val="20"/>
                <w:szCs w:val="20"/>
              </w:rPr>
              <w:t xml:space="preserve">Health &amp; Wellbeing / Safer Harrow Terms of </w:t>
            </w:r>
            <w:r w:rsidRPr="003A1113">
              <w:rPr>
                <w:sz w:val="20"/>
                <w:szCs w:val="20"/>
              </w:rPr>
              <w:t>Reference</w:t>
            </w:r>
            <w:r w:rsidR="003A1113" w:rsidRPr="003A1113">
              <w:rPr>
                <w:sz w:val="20"/>
                <w:szCs w:val="20"/>
              </w:rPr>
              <w:t xml:space="preserve">/ </w:t>
            </w:r>
            <w:r w:rsidR="003A1113" w:rsidRPr="003A1113">
              <w:rPr>
                <w:sz w:val="20"/>
                <w:szCs w:val="20"/>
                <w:lang w:val="en-US"/>
              </w:rPr>
              <w:t xml:space="preserve">Harrow Community Partnership – </w:t>
            </w:r>
            <w:proofErr w:type="spellStart"/>
            <w:r w:rsidR="003A1113" w:rsidRPr="003A1113">
              <w:rPr>
                <w:sz w:val="20"/>
                <w:szCs w:val="20"/>
                <w:lang w:val="en-US"/>
              </w:rPr>
              <w:t>ToR</w:t>
            </w:r>
            <w:proofErr w:type="spellEnd"/>
            <w:r w:rsidR="003A1113" w:rsidRPr="003A1113">
              <w:rPr>
                <w:sz w:val="20"/>
                <w:szCs w:val="20"/>
                <w:lang w:val="en-US"/>
              </w:rPr>
              <w:t xml:space="preserve"> and MoU</w:t>
            </w:r>
          </w:p>
          <w:p w14:paraId="376A6BAE" w14:textId="65046ACF" w:rsidR="00152741" w:rsidRDefault="00152741" w:rsidP="00C557E3">
            <w:pPr>
              <w:rPr>
                <w:sz w:val="20"/>
                <w:szCs w:val="20"/>
              </w:rPr>
            </w:pPr>
          </w:p>
          <w:p w14:paraId="08B1B7D3" w14:textId="77777777" w:rsidR="00152741" w:rsidRDefault="00152741" w:rsidP="00C557E3">
            <w:pPr>
              <w:rPr>
                <w:sz w:val="20"/>
                <w:szCs w:val="20"/>
              </w:rPr>
            </w:pPr>
          </w:p>
          <w:p w14:paraId="24E5C351" w14:textId="77777777" w:rsidR="00152741" w:rsidRPr="003C52B0" w:rsidRDefault="00152741" w:rsidP="00C557E3">
            <w:pPr>
              <w:rPr>
                <w:color w:val="7030A0"/>
                <w:sz w:val="20"/>
                <w:szCs w:val="20"/>
              </w:rPr>
            </w:pPr>
            <w:r>
              <w:rPr>
                <w:sz w:val="20"/>
                <w:szCs w:val="20"/>
              </w:rPr>
              <w:t>Shared Service assessments</w:t>
            </w:r>
          </w:p>
        </w:tc>
        <w:tc>
          <w:tcPr>
            <w:tcW w:w="1204" w:type="dxa"/>
            <w:textDirection w:val="tbRl"/>
          </w:tcPr>
          <w:p w14:paraId="1D82AD9B" w14:textId="77777777" w:rsidR="00152741" w:rsidRPr="000D7B43" w:rsidRDefault="00152741" w:rsidP="00BC78DD">
            <w:pPr>
              <w:ind w:left="113" w:right="113"/>
              <w:rPr>
                <w:color w:val="FF0000"/>
                <w:sz w:val="20"/>
                <w:szCs w:val="20"/>
              </w:rPr>
            </w:pPr>
          </w:p>
        </w:tc>
        <w:tc>
          <w:tcPr>
            <w:tcW w:w="1205" w:type="dxa"/>
          </w:tcPr>
          <w:p w14:paraId="394AC91C" w14:textId="40813DCE" w:rsidR="004366DF" w:rsidRPr="002B2DFE" w:rsidRDefault="004366DF" w:rsidP="004366DF">
            <w:pPr>
              <w:rPr>
                <w:sz w:val="20"/>
                <w:szCs w:val="20"/>
              </w:rPr>
            </w:pPr>
            <w:r w:rsidRPr="002B2DFE">
              <w:rPr>
                <w:sz w:val="20"/>
                <w:szCs w:val="20"/>
              </w:rPr>
              <w:t>S</w:t>
            </w:r>
            <w:r w:rsidR="00782614">
              <w:rPr>
                <w:sz w:val="20"/>
                <w:szCs w:val="20"/>
              </w:rPr>
              <w:t>P</w:t>
            </w:r>
            <w:r w:rsidRPr="002B2DFE">
              <w:rPr>
                <w:sz w:val="20"/>
                <w:szCs w:val="20"/>
              </w:rPr>
              <w:t>-</w:t>
            </w:r>
            <w:r w:rsidR="007B4DC0" w:rsidRPr="002B2DFE">
              <w:rPr>
                <w:sz w:val="20"/>
                <w:szCs w:val="20"/>
              </w:rPr>
              <w:t xml:space="preserve"> </w:t>
            </w:r>
            <w:r w:rsidRPr="002B2DFE">
              <w:rPr>
                <w:sz w:val="20"/>
                <w:szCs w:val="20"/>
              </w:rPr>
              <w:t>MR</w:t>
            </w:r>
          </w:p>
          <w:p w14:paraId="1DCAD84E" w14:textId="63B86762" w:rsidR="004366DF" w:rsidRPr="002B2DFE" w:rsidRDefault="007B4DC0" w:rsidP="004366DF">
            <w:pPr>
              <w:rPr>
                <w:sz w:val="20"/>
                <w:szCs w:val="20"/>
              </w:rPr>
            </w:pPr>
            <w:r w:rsidRPr="002B2DFE">
              <w:rPr>
                <w:sz w:val="20"/>
                <w:szCs w:val="20"/>
              </w:rPr>
              <w:t>0</w:t>
            </w:r>
            <w:r w:rsidR="004366DF" w:rsidRPr="002B2DFE">
              <w:rPr>
                <w:sz w:val="20"/>
                <w:szCs w:val="20"/>
              </w:rPr>
              <w:t>3/</w:t>
            </w:r>
            <w:r w:rsidRPr="002B2DFE">
              <w:rPr>
                <w:sz w:val="20"/>
                <w:szCs w:val="20"/>
              </w:rPr>
              <w:t>0</w:t>
            </w:r>
            <w:r w:rsidR="004366DF" w:rsidRPr="002B2DFE">
              <w:rPr>
                <w:sz w:val="20"/>
                <w:szCs w:val="20"/>
              </w:rPr>
              <w:t>6/20</w:t>
            </w:r>
          </w:p>
          <w:p w14:paraId="2ACAF504" w14:textId="77777777" w:rsidR="003A1113" w:rsidRPr="002B2DFE" w:rsidRDefault="003A1113" w:rsidP="004366DF">
            <w:pPr>
              <w:rPr>
                <w:sz w:val="20"/>
                <w:szCs w:val="20"/>
              </w:rPr>
            </w:pPr>
          </w:p>
          <w:p w14:paraId="3336DE5E" w14:textId="0A72D4AB" w:rsidR="003A1113" w:rsidRPr="002B2DFE" w:rsidRDefault="003A1113" w:rsidP="003A1113">
            <w:pPr>
              <w:rPr>
                <w:sz w:val="20"/>
                <w:szCs w:val="20"/>
              </w:rPr>
            </w:pPr>
            <w:r w:rsidRPr="002B2DFE">
              <w:rPr>
                <w:sz w:val="20"/>
                <w:szCs w:val="20"/>
              </w:rPr>
              <w:t>S</w:t>
            </w:r>
            <w:r w:rsidR="00782614">
              <w:rPr>
                <w:sz w:val="20"/>
                <w:szCs w:val="20"/>
              </w:rPr>
              <w:t>P</w:t>
            </w:r>
            <w:r w:rsidRPr="002B2DFE">
              <w:rPr>
                <w:sz w:val="20"/>
                <w:szCs w:val="20"/>
              </w:rPr>
              <w:t xml:space="preserve"> – MG/RG</w:t>
            </w:r>
          </w:p>
          <w:p w14:paraId="5AFD826E" w14:textId="34630813" w:rsidR="003A1113" w:rsidRPr="002B2DFE" w:rsidRDefault="003A1113" w:rsidP="003A1113">
            <w:pPr>
              <w:rPr>
                <w:sz w:val="20"/>
                <w:szCs w:val="20"/>
              </w:rPr>
            </w:pPr>
            <w:r w:rsidRPr="002B2DFE">
              <w:rPr>
                <w:sz w:val="20"/>
                <w:szCs w:val="20"/>
              </w:rPr>
              <w:t>18/</w:t>
            </w:r>
            <w:r w:rsidR="007B4DC0" w:rsidRPr="002B2DFE">
              <w:rPr>
                <w:sz w:val="20"/>
                <w:szCs w:val="20"/>
              </w:rPr>
              <w:t>0</w:t>
            </w:r>
            <w:r w:rsidRPr="002B2DFE">
              <w:rPr>
                <w:sz w:val="20"/>
                <w:szCs w:val="20"/>
              </w:rPr>
              <w:t>8/20</w:t>
            </w:r>
          </w:p>
          <w:p w14:paraId="5F9406A9" w14:textId="77777777" w:rsidR="004366DF" w:rsidRPr="002B2DFE" w:rsidRDefault="004366DF" w:rsidP="004366DF">
            <w:pPr>
              <w:rPr>
                <w:sz w:val="20"/>
                <w:szCs w:val="20"/>
              </w:rPr>
            </w:pPr>
          </w:p>
          <w:p w14:paraId="4CD07383" w14:textId="77777777" w:rsidR="004366DF" w:rsidRPr="002B2DFE" w:rsidRDefault="004366DF" w:rsidP="004366DF">
            <w:pPr>
              <w:rPr>
                <w:sz w:val="20"/>
                <w:szCs w:val="20"/>
              </w:rPr>
            </w:pPr>
          </w:p>
          <w:p w14:paraId="15EF8097" w14:textId="77777777" w:rsidR="00152741" w:rsidRDefault="004366DF" w:rsidP="004366DF">
            <w:pPr>
              <w:rPr>
                <w:sz w:val="20"/>
                <w:szCs w:val="20"/>
              </w:rPr>
            </w:pPr>
            <w:r w:rsidRPr="002B2DFE">
              <w:rPr>
                <w:sz w:val="20"/>
                <w:szCs w:val="20"/>
              </w:rPr>
              <w:t>IA-SD</w:t>
            </w:r>
          </w:p>
          <w:p w14:paraId="73EC3490" w14:textId="1441F49F" w:rsidR="002B2DFE" w:rsidRPr="002B2DFE" w:rsidRDefault="002B2DFE" w:rsidP="004366DF">
            <w:pPr>
              <w:rPr>
                <w:sz w:val="20"/>
                <w:szCs w:val="20"/>
              </w:rPr>
            </w:pPr>
            <w:r>
              <w:rPr>
                <w:sz w:val="20"/>
                <w:szCs w:val="20"/>
              </w:rPr>
              <w:t>24/08/20</w:t>
            </w:r>
          </w:p>
        </w:tc>
      </w:tr>
      <w:tr w:rsidR="00152741" w:rsidRPr="00064A9A" w14:paraId="66FB72FB" w14:textId="77777777" w:rsidTr="006956E7">
        <w:trPr>
          <w:cantSplit/>
          <w:trHeight w:val="1134"/>
        </w:trPr>
        <w:tc>
          <w:tcPr>
            <w:tcW w:w="675" w:type="dxa"/>
            <w:tcBorders>
              <w:bottom w:val="single" w:sz="4" w:space="0" w:color="auto"/>
            </w:tcBorders>
          </w:tcPr>
          <w:p w14:paraId="4C8F658B" w14:textId="77777777" w:rsidR="00152741" w:rsidRPr="00946A3D" w:rsidRDefault="00152741" w:rsidP="003B27C9">
            <w:pPr>
              <w:rPr>
                <w:sz w:val="20"/>
                <w:szCs w:val="20"/>
              </w:rPr>
            </w:pPr>
            <w:r w:rsidRPr="00946A3D">
              <w:rPr>
                <w:sz w:val="20"/>
                <w:szCs w:val="20"/>
              </w:rPr>
              <w:t>5.4</w:t>
            </w:r>
          </w:p>
        </w:tc>
        <w:tc>
          <w:tcPr>
            <w:tcW w:w="2268" w:type="dxa"/>
            <w:tcBorders>
              <w:bottom w:val="single" w:sz="4" w:space="0" w:color="auto"/>
            </w:tcBorders>
          </w:tcPr>
          <w:p w14:paraId="3437621C" w14:textId="77777777" w:rsidR="00152741" w:rsidRPr="00946A3D" w:rsidRDefault="00152741" w:rsidP="003B27C9">
            <w:pPr>
              <w:pStyle w:val="Default"/>
              <w:rPr>
                <w:rFonts w:ascii="Arial" w:hAnsi="Arial" w:cs="Arial"/>
                <w:color w:val="auto"/>
                <w:sz w:val="20"/>
                <w:szCs w:val="20"/>
              </w:rPr>
            </w:pPr>
            <w:r w:rsidRPr="00946A3D">
              <w:rPr>
                <w:rFonts w:ascii="Arial" w:hAnsi="Arial" w:cs="Arial"/>
                <w:color w:val="auto"/>
                <w:sz w:val="20"/>
                <w:szCs w:val="20"/>
              </w:rPr>
              <w:t xml:space="preserve">Developing and maintaining an effective workforce plan to enhance the strategic allocation of resources </w:t>
            </w:r>
          </w:p>
          <w:p w14:paraId="4BBB9321" w14:textId="77777777" w:rsidR="00152741" w:rsidRPr="00946A3D" w:rsidRDefault="00152741" w:rsidP="003B27C9">
            <w:pPr>
              <w:pStyle w:val="Default"/>
              <w:rPr>
                <w:rFonts w:ascii="Arial" w:hAnsi="Arial" w:cs="Arial"/>
                <w:color w:val="auto"/>
                <w:sz w:val="20"/>
                <w:szCs w:val="20"/>
              </w:rPr>
            </w:pPr>
          </w:p>
        </w:tc>
        <w:tc>
          <w:tcPr>
            <w:tcW w:w="8789" w:type="dxa"/>
            <w:tcBorders>
              <w:bottom w:val="single" w:sz="4" w:space="0" w:color="auto"/>
            </w:tcBorders>
          </w:tcPr>
          <w:p w14:paraId="76083359" w14:textId="748214BF" w:rsidR="00152741" w:rsidRPr="007B4DC0" w:rsidRDefault="00152741" w:rsidP="003B27C9">
            <w:pPr>
              <w:rPr>
                <w:sz w:val="20"/>
                <w:szCs w:val="20"/>
              </w:rPr>
            </w:pPr>
            <w:r w:rsidRPr="004366DF">
              <w:rPr>
                <w:sz w:val="20"/>
                <w:szCs w:val="20"/>
              </w:rPr>
              <w:t>Workforce data including turnover, use of agency staff, sickness absence etc is reviewed by Improvement Boards quarterly and improvement actions put in place where required.</w:t>
            </w:r>
            <w:r w:rsidR="00C97961">
              <w:t xml:space="preserve"> </w:t>
            </w:r>
            <w:r w:rsidR="00C97961" w:rsidRPr="007B4DC0">
              <w:rPr>
                <w:sz w:val="20"/>
                <w:szCs w:val="20"/>
              </w:rPr>
              <w:t>Improvement Boards were retitled "Performance Boards" at Q2 2018/19. Performance Boards were replaced by Performance Briefings at Q1 2019/20. All meetings held have been physical meetings, they were suspended after the Q2 cycle 2019/20 (Nov 2019) owing to the pandemic.</w:t>
            </w:r>
          </w:p>
          <w:p w14:paraId="33A6DFC9" w14:textId="77777777" w:rsidR="00152741" w:rsidRPr="007B4DC0" w:rsidRDefault="00152741" w:rsidP="003B27C9">
            <w:pPr>
              <w:rPr>
                <w:i/>
                <w:sz w:val="20"/>
                <w:szCs w:val="20"/>
              </w:rPr>
            </w:pPr>
          </w:p>
          <w:p w14:paraId="23E3DEA3" w14:textId="77777777" w:rsidR="004366DF" w:rsidRPr="007B4DC0" w:rsidRDefault="004366DF" w:rsidP="004366DF">
            <w:pPr>
              <w:rPr>
                <w:sz w:val="20"/>
                <w:szCs w:val="20"/>
              </w:rPr>
            </w:pPr>
            <w:r w:rsidRPr="007B4DC0">
              <w:rPr>
                <w:sz w:val="20"/>
                <w:szCs w:val="20"/>
              </w:rPr>
              <w:t>The OD agenda has been an area of focus for the last 9 months – work to build line manager capabilities has be</w:t>
            </w:r>
            <w:r w:rsidR="00ED0A98" w:rsidRPr="007B4DC0">
              <w:rPr>
                <w:sz w:val="20"/>
                <w:szCs w:val="20"/>
              </w:rPr>
              <w:t xml:space="preserve">en a priority. Work to develop </w:t>
            </w:r>
            <w:r w:rsidRPr="007B4DC0">
              <w:rPr>
                <w:sz w:val="20"/>
                <w:szCs w:val="20"/>
              </w:rPr>
              <w:t>effective metrics and measures for HR&amp;OD and to start to develop the people strategy are underway. A new ‘vision’ for how we want to work in the future has been developed by CSB and is being integrated into our plans</w:t>
            </w:r>
            <w:r w:rsidR="00ED0A98" w:rsidRPr="007B4DC0">
              <w:rPr>
                <w:sz w:val="20"/>
                <w:szCs w:val="20"/>
              </w:rPr>
              <w:t xml:space="preserve">. </w:t>
            </w:r>
            <w:r w:rsidRPr="007B4DC0">
              <w:rPr>
                <w:sz w:val="20"/>
                <w:szCs w:val="20"/>
              </w:rPr>
              <w:t>Due to the pandemic the timelines for consulting and engaging with key stakeholders have been delayed</w:t>
            </w:r>
            <w:r w:rsidR="00ED0A98" w:rsidRPr="007B4DC0">
              <w:rPr>
                <w:sz w:val="20"/>
                <w:szCs w:val="20"/>
              </w:rPr>
              <w:t>.</w:t>
            </w:r>
          </w:p>
          <w:p w14:paraId="77E0EB07" w14:textId="77777777" w:rsidR="004366DF" w:rsidRPr="007B4DC0" w:rsidRDefault="004366DF" w:rsidP="004366DF">
            <w:pPr>
              <w:rPr>
                <w:sz w:val="20"/>
                <w:szCs w:val="20"/>
              </w:rPr>
            </w:pPr>
          </w:p>
          <w:p w14:paraId="0AA56741" w14:textId="77777777" w:rsidR="004366DF" w:rsidRPr="007B4DC0" w:rsidRDefault="004366DF" w:rsidP="004366DF">
            <w:pPr>
              <w:rPr>
                <w:sz w:val="20"/>
                <w:szCs w:val="20"/>
              </w:rPr>
            </w:pPr>
            <w:r w:rsidRPr="007B4DC0">
              <w:rPr>
                <w:sz w:val="20"/>
                <w:szCs w:val="20"/>
              </w:rPr>
              <w:t xml:space="preserve">Plans for the HR&amp;OD restructure includes strengthening data / analytics </w:t>
            </w:r>
            <w:r w:rsidR="00ED0A98" w:rsidRPr="007B4DC0">
              <w:rPr>
                <w:sz w:val="20"/>
                <w:szCs w:val="20"/>
              </w:rPr>
              <w:t xml:space="preserve">capacity </w:t>
            </w:r>
            <w:r w:rsidRPr="007B4DC0">
              <w:rPr>
                <w:sz w:val="20"/>
                <w:szCs w:val="20"/>
              </w:rPr>
              <w:t xml:space="preserve">for effective reporting and </w:t>
            </w:r>
            <w:proofErr w:type="spellStart"/>
            <w:r w:rsidRPr="007B4DC0">
              <w:rPr>
                <w:sz w:val="20"/>
                <w:szCs w:val="20"/>
              </w:rPr>
              <w:t>workorce</w:t>
            </w:r>
            <w:proofErr w:type="spellEnd"/>
            <w:r w:rsidRPr="007B4DC0">
              <w:rPr>
                <w:sz w:val="20"/>
                <w:szCs w:val="20"/>
              </w:rPr>
              <w:t xml:space="preserve"> planning.</w:t>
            </w:r>
          </w:p>
          <w:p w14:paraId="0676D7E6" w14:textId="77777777" w:rsidR="004366DF" w:rsidRPr="007B4DC0" w:rsidRDefault="004366DF" w:rsidP="003B27C9">
            <w:pPr>
              <w:rPr>
                <w:i/>
                <w:sz w:val="20"/>
                <w:szCs w:val="20"/>
              </w:rPr>
            </w:pPr>
          </w:p>
          <w:p w14:paraId="18453746" w14:textId="77777777" w:rsidR="004366DF" w:rsidRPr="001C6681" w:rsidRDefault="004366DF" w:rsidP="003B27C9">
            <w:pPr>
              <w:rPr>
                <w:i/>
                <w:color w:val="7030A0"/>
                <w:sz w:val="20"/>
                <w:szCs w:val="20"/>
              </w:rPr>
            </w:pPr>
          </w:p>
          <w:p w14:paraId="5EB34057" w14:textId="77777777" w:rsidR="00152741" w:rsidRDefault="00152741" w:rsidP="003B27C9">
            <w:pPr>
              <w:rPr>
                <w:sz w:val="20"/>
                <w:szCs w:val="20"/>
              </w:rPr>
            </w:pPr>
          </w:p>
          <w:p w14:paraId="1DB825FF" w14:textId="77777777" w:rsidR="00152741" w:rsidRDefault="00152741" w:rsidP="003B27C9">
            <w:pPr>
              <w:rPr>
                <w:sz w:val="20"/>
                <w:szCs w:val="20"/>
              </w:rPr>
            </w:pPr>
          </w:p>
          <w:p w14:paraId="3C9659B0" w14:textId="77777777" w:rsidR="00152741" w:rsidRDefault="00152741" w:rsidP="003B27C9">
            <w:pPr>
              <w:rPr>
                <w:sz w:val="20"/>
                <w:szCs w:val="20"/>
              </w:rPr>
            </w:pPr>
          </w:p>
          <w:p w14:paraId="6EFB9BA9" w14:textId="77777777" w:rsidR="00152741" w:rsidRDefault="00152741" w:rsidP="003B27C9">
            <w:pPr>
              <w:rPr>
                <w:sz w:val="20"/>
                <w:szCs w:val="20"/>
              </w:rPr>
            </w:pPr>
          </w:p>
          <w:p w14:paraId="458FA3B9" w14:textId="77777777" w:rsidR="00152741" w:rsidRDefault="00152741" w:rsidP="003B27C9">
            <w:pPr>
              <w:rPr>
                <w:sz w:val="20"/>
                <w:szCs w:val="20"/>
              </w:rPr>
            </w:pPr>
          </w:p>
          <w:p w14:paraId="3288B777" w14:textId="77777777" w:rsidR="00152741" w:rsidRPr="00946A3D" w:rsidRDefault="00152741" w:rsidP="003B27C9">
            <w:pPr>
              <w:rPr>
                <w:sz w:val="20"/>
                <w:szCs w:val="20"/>
              </w:rPr>
            </w:pPr>
          </w:p>
        </w:tc>
        <w:tc>
          <w:tcPr>
            <w:tcW w:w="1701" w:type="dxa"/>
            <w:tcBorders>
              <w:bottom w:val="single" w:sz="4" w:space="0" w:color="auto"/>
            </w:tcBorders>
          </w:tcPr>
          <w:p w14:paraId="41F3201B" w14:textId="5D9CFE2F" w:rsidR="00152741" w:rsidRPr="009611FD" w:rsidRDefault="00C97961" w:rsidP="00C557E3">
            <w:pPr>
              <w:rPr>
                <w:sz w:val="20"/>
                <w:szCs w:val="20"/>
              </w:rPr>
            </w:pPr>
            <w:r w:rsidRPr="007B4DC0">
              <w:rPr>
                <w:sz w:val="20"/>
                <w:szCs w:val="20"/>
              </w:rPr>
              <w:t>Performance Briefings</w:t>
            </w:r>
          </w:p>
        </w:tc>
        <w:tc>
          <w:tcPr>
            <w:tcW w:w="1204" w:type="dxa"/>
            <w:tcBorders>
              <w:bottom w:val="single" w:sz="4" w:space="0" w:color="auto"/>
            </w:tcBorders>
            <w:textDirection w:val="tbRl"/>
          </w:tcPr>
          <w:p w14:paraId="2723776A" w14:textId="53F14470" w:rsidR="00152741" w:rsidRPr="009611FD" w:rsidRDefault="00152741" w:rsidP="00F91AEF">
            <w:pPr>
              <w:ind w:left="113" w:right="113"/>
              <w:rPr>
                <w:sz w:val="20"/>
                <w:szCs w:val="20"/>
              </w:rPr>
            </w:pPr>
            <w:r w:rsidRPr="009611FD">
              <w:rPr>
                <w:sz w:val="20"/>
                <w:szCs w:val="20"/>
              </w:rPr>
              <w:t>Minor Gap 17/18 &amp; 18/19</w:t>
            </w:r>
            <w:r w:rsidR="002B2DFE">
              <w:rPr>
                <w:sz w:val="20"/>
                <w:szCs w:val="20"/>
              </w:rPr>
              <w:t xml:space="preserve"> &amp; 2019/20</w:t>
            </w:r>
            <w:r w:rsidRPr="009611FD">
              <w:rPr>
                <w:sz w:val="20"/>
                <w:szCs w:val="20"/>
              </w:rPr>
              <w:t xml:space="preserve"> </w:t>
            </w:r>
            <w:r w:rsidR="002B2DFE" w:rsidRPr="009611FD">
              <w:rPr>
                <w:sz w:val="20"/>
                <w:szCs w:val="20"/>
              </w:rPr>
              <w:t>- Organisational</w:t>
            </w:r>
            <w:r w:rsidRPr="009611FD">
              <w:rPr>
                <w:sz w:val="20"/>
                <w:szCs w:val="20"/>
              </w:rPr>
              <w:t xml:space="preserve"> Development Plan and Corporate Workforce Strategy still in development</w:t>
            </w:r>
          </w:p>
        </w:tc>
        <w:tc>
          <w:tcPr>
            <w:tcW w:w="1205" w:type="dxa"/>
            <w:tcBorders>
              <w:bottom w:val="single" w:sz="4" w:space="0" w:color="auto"/>
            </w:tcBorders>
          </w:tcPr>
          <w:p w14:paraId="4377C2FD" w14:textId="60EAFDC3" w:rsidR="00152741" w:rsidRDefault="004366DF" w:rsidP="006956E7">
            <w:pPr>
              <w:rPr>
                <w:sz w:val="20"/>
                <w:szCs w:val="20"/>
              </w:rPr>
            </w:pPr>
            <w:r w:rsidRPr="00786071">
              <w:rPr>
                <w:sz w:val="20"/>
                <w:szCs w:val="20"/>
              </w:rPr>
              <w:t>HR–TC</w:t>
            </w:r>
          </w:p>
          <w:p w14:paraId="321607AB" w14:textId="45C67C82" w:rsidR="00260F17" w:rsidRPr="00786071" w:rsidRDefault="00260F17" w:rsidP="006956E7">
            <w:pPr>
              <w:rPr>
                <w:sz w:val="20"/>
                <w:szCs w:val="20"/>
              </w:rPr>
            </w:pPr>
            <w:r>
              <w:rPr>
                <w:sz w:val="20"/>
                <w:szCs w:val="20"/>
              </w:rPr>
              <w:t>08/06/20</w:t>
            </w:r>
          </w:p>
          <w:p w14:paraId="64803727" w14:textId="77777777" w:rsidR="00786071" w:rsidRDefault="00786071" w:rsidP="006956E7">
            <w:pPr>
              <w:rPr>
                <w:color w:val="7030A0"/>
                <w:sz w:val="20"/>
                <w:szCs w:val="20"/>
              </w:rPr>
            </w:pPr>
          </w:p>
          <w:p w14:paraId="53ED0655" w14:textId="77777777" w:rsidR="002B2DFE" w:rsidRDefault="002B2DFE" w:rsidP="006956E7">
            <w:pPr>
              <w:rPr>
                <w:sz w:val="20"/>
                <w:szCs w:val="20"/>
              </w:rPr>
            </w:pPr>
          </w:p>
          <w:p w14:paraId="1DCC46AC" w14:textId="77777777" w:rsidR="002B2DFE" w:rsidRDefault="002B2DFE" w:rsidP="006956E7">
            <w:pPr>
              <w:rPr>
                <w:sz w:val="20"/>
                <w:szCs w:val="20"/>
              </w:rPr>
            </w:pPr>
          </w:p>
          <w:p w14:paraId="1E240F2E" w14:textId="77777777" w:rsidR="002B2DFE" w:rsidRDefault="002B2DFE" w:rsidP="006956E7">
            <w:pPr>
              <w:rPr>
                <w:sz w:val="20"/>
                <w:szCs w:val="20"/>
              </w:rPr>
            </w:pPr>
          </w:p>
          <w:p w14:paraId="16A8DB8D" w14:textId="40BFEE41" w:rsidR="00786071" w:rsidRPr="009611FD" w:rsidRDefault="00786071" w:rsidP="006956E7">
            <w:pPr>
              <w:rPr>
                <w:sz w:val="20"/>
                <w:szCs w:val="20"/>
              </w:rPr>
            </w:pPr>
            <w:r w:rsidRPr="00260F17">
              <w:rPr>
                <w:sz w:val="20"/>
                <w:szCs w:val="20"/>
              </w:rPr>
              <w:t>HR- MR 12/</w:t>
            </w:r>
            <w:r w:rsidR="007B4DC0" w:rsidRPr="00260F17">
              <w:rPr>
                <w:sz w:val="20"/>
                <w:szCs w:val="20"/>
              </w:rPr>
              <w:t>0</w:t>
            </w:r>
            <w:r w:rsidRPr="00260F17">
              <w:rPr>
                <w:sz w:val="20"/>
                <w:szCs w:val="20"/>
              </w:rPr>
              <w:t>8/20</w:t>
            </w:r>
          </w:p>
        </w:tc>
      </w:tr>
      <w:tr w:rsidR="00C557E3" w14:paraId="38B9581C" w14:textId="77777777" w:rsidTr="00174EB5">
        <w:trPr>
          <w:cantSplit/>
          <w:trHeight w:val="20"/>
        </w:trPr>
        <w:tc>
          <w:tcPr>
            <w:tcW w:w="675" w:type="dxa"/>
            <w:shd w:val="clear" w:color="auto" w:fill="E5DFEC" w:themeFill="accent4" w:themeFillTint="33"/>
          </w:tcPr>
          <w:p w14:paraId="57770151" w14:textId="77777777" w:rsidR="00C557E3" w:rsidRDefault="00C557E3" w:rsidP="00D068AD"/>
        </w:tc>
        <w:tc>
          <w:tcPr>
            <w:tcW w:w="15167" w:type="dxa"/>
            <w:gridSpan w:val="5"/>
            <w:shd w:val="clear" w:color="auto" w:fill="E5DFEC" w:themeFill="accent4" w:themeFillTint="33"/>
          </w:tcPr>
          <w:p w14:paraId="0B7A5D1E" w14:textId="77777777" w:rsidR="00C557E3" w:rsidRDefault="00C557E3" w:rsidP="00C557E3">
            <w:pPr>
              <w:rPr>
                <w:rFonts w:cs="FS Lola"/>
                <w:b/>
                <w:bCs/>
                <w:color w:val="000000"/>
                <w:sz w:val="21"/>
                <w:szCs w:val="21"/>
              </w:rPr>
            </w:pPr>
            <w:r w:rsidRPr="00C557E3">
              <w:rPr>
                <w:rFonts w:cs="FS Lola"/>
                <w:b/>
                <w:bCs/>
                <w:color w:val="000000"/>
                <w:sz w:val="21"/>
                <w:szCs w:val="21"/>
              </w:rPr>
              <w:t>Developing the capability of the entity’s leadership and other individuals</w:t>
            </w:r>
          </w:p>
          <w:p w14:paraId="7052EF75" w14:textId="77777777" w:rsidR="00C557E3" w:rsidRPr="006F16AC" w:rsidRDefault="00C557E3" w:rsidP="00C557E3">
            <w:pPr>
              <w:rPr>
                <w:sz w:val="20"/>
                <w:szCs w:val="20"/>
              </w:rPr>
            </w:pPr>
          </w:p>
        </w:tc>
      </w:tr>
      <w:tr w:rsidR="00574409" w:rsidRPr="007E0844" w14:paraId="020BB7F2" w14:textId="77777777" w:rsidTr="001C6681">
        <w:trPr>
          <w:cantSplit/>
          <w:trHeight w:val="1134"/>
        </w:trPr>
        <w:tc>
          <w:tcPr>
            <w:tcW w:w="675" w:type="dxa"/>
          </w:tcPr>
          <w:p w14:paraId="397606B6" w14:textId="77777777" w:rsidR="00574409" w:rsidRPr="008E58C0" w:rsidRDefault="00574409" w:rsidP="0065229C">
            <w:pPr>
              <w:rPr>
                <w:sz w:val="20"/>
                <w:szCs w:val="20"/>
              </w:rPr>
            </w:pPr>
            <w:r w:rsidRPr="008E58C0">
              <w:rPr>
                <w:sz w:val="20"/>
                <w:szCs w:val="20"/>
              </w:rPr>
              <w:lastRenderedPageBreak/>
              <w:t>5.5</w:t>
            </w:r>
          </w:p>
        </w:tc>
        <w:tc>
          <w:tcPr>
            <w:tcW w:w="2268" w:type="dxa"/>
          </w:tcPr>
          <w:p w14:paraId="7FEC341A" w14:textId="77777777" w:rsidR="00574409" w:rsidRPr="008E58C0" w:rsidRDefault="00574409" w:rsidP="0065229C">
            <w:pPr>
              <w:pStyle w:val="Default"/>
              <w:rPr>
                <w:rFonts w:ascii="Arial" w:hAnsi="Arial" w:cs="Arial"/>
                <w:color w:val="auto"/>
                <w:sz w:val="20"/>
                <w:szCs w:val="20"/>
              </w:rPr>
            </w:pPr>
            <w:r w:rsidRPr="008E58C0">
              <w:rPr>
                <w:rFonts w:ascii="Arial" w:hAnsi="Arial" w:cs="Arial"/>
                <w:color w:val="auto"/>
                <w:sz w:val="20"/>
                <w:szCs w:val="20"/>
              </w:rPr>
              <w:t xml:space="preserve">Developing protocols to ensure that elected and appointed leaders negotiate with each other regarding their respective roles early on in the relationship and that a shared understanding of roles and objectives is maintained </w:t>
            </w:r>
          </w:p>
        </w:tc>
        <w:tc>
          <w:tcPr>
            <w:tcW w:w="8789" w:type="dxa"/>
          </w:tcPr>
          <w:p w14:paraId="2397CE4C" w14:textId="77777777" w:rsidR="00574409" w:rsidRPr="008E58C0" w:rsidRDefault="00574409" w:rsidP="0065229C">
            <w:pPr>
              <w:rPr>
                <w:sz w:val="20"/>
                <w:szCs w:val="20"/>
              </w:rPr>
            </w:pPr>
            <w:r>
              <w:rPr>
                <w:sz w:val="20"/>
                <w:szCs w:val="20"/>
              </w:rPr>
              <w:t>Member officer protocol</w:t>
            </w:r>
          </w:p>
          <w:p w14:paraId="11D1EF09" w14:textId="77777777" w:rsidR="00574409" w:rsidRPr="008E58C0" w:rsidRDefault="00574409" w:rsidP="0065229C">
            <w:pPr>
              <w:rPr>
                <w:sz w:val="20"/>
                <w:szCs w:val="20"/>
              </w:rPr>
            </w:pPr>
          </w:p>
          <w:p w14:paraId="3DCBF34D" w14:textId="77777777" w:rsidR="00574409" w:rsidRPr="008E58C0" w:rsidRDefault="00574409" w:rsidP="0065229C">
            <w:pPr>
              <w:rPr>
                <w:sz w:val="20"/>
                <w:szCs w:val="20"/>
              </w:rPr>
            </w:pPr>
            <w:r w:rsidRPr="008E58C0">
              <w:rPr>
                <w:sz w:val="20"/>
                <w:szCs w:val="20"/>
              </w:rPr>
              <w:t>Portfolio Holder roles are defined in the const</w:t>
            </w:r>
            <w:r>
              <w:rPr>
                <w:sz w:val="20"/>
                <w:szCs w:val="20"/>
              </w:rPr>
              <w:t>itution</w:t>
            </w:r>
          </w:p>
          <w:p w14:paraId="5441B24E" w14:textId="77777777" w:rsidR="00574409" w:rsidRPr="008E58C0" w:rsidRDefault="00574409" w:rsidP="0065229C">
            <w:pPr>
              <w:rPr>
                <w:sz w:val="20"/>
                <w:szCs w:val="20"/>
              </w:rPr>
            </w:pPr>
          </w:p>
          <w:p w14:paraId="7762324C" w14:textId="77777777" w:rsidR="00574409" w:rsidRPr="008E58C0" w:rsidRDefault="00574409" w:rsidP="0065229C">
            <w:pPr>
              <w:rPr>
                <w:sz w:val="20"/>
                <w:szCs w:val="20"/>
              </w:rPr>
            </w:pPr>
            <w:r w:rsidRPr="008E58C0">
              <w:rPr>
                <w:sz w:val="20"/>
                <w:szCs w:val="20"/>
              </w:rPr>
              <w:t>Areas of responsibility of  Chief Executive is set out in Article 12 of the Constitution</w:t>
            </w:r>
          </w:p>
          <w:p w14:paraId="0D309742" w14:textId="77777777" w:rsidR="00574409" w:rsidRPr="008E58C0" w:rsidRDefault="00574409" w:rsidP="0065229C">
            <w:pPr>
              <w:rPr>
                <w:sz w:val="20"/>
                <w:szCs w:val="20"/>
              </w:rPr>
            </w:pPr>
          </w:p>
          <w:p w14:paraId="1C276604" w14:textId="77777777" w:rsidR="00574409" w:rsidRPr="008E58C0" w:rsidRDefault="00574409" w:rsidP="0065229C">
            <w:pPr>
              <w:rPr>
                <w:sz w:val="20"/>
                <w:szCs w:val="20"/>
              </w:rPr>
            </w:pPr>
            <w:r w:rsidRPr="008E58C0">
              <w:rPr>
                <w:sz w:val="20"/>
                <w:szCs w:val="20"/>
              </w:rPr>
              <w:t>Constitution sets out the role of the Chi</w:t>
            </w:r>
            <w:r>
              <w:rPr>
                <w:sz w:val="20"/>
                <w:szCs w:val="20"/>
              </w:rPr>
              <w:t>ef Executive and the Leader</w:t>
            </w:r>
          </w:p>
          <w:p w14:paraId="2E817348" w14:textId="77777777" w:rsidR="00574409" w:rsidRPr="008E58C0" w:rsidRDefault="00574409" w:rsidP="0065229C">
            <w:pPr>
              <w:rPr>
                <w:sz w:val="20"/>
                <w:szCs w:val="20"/>
              </w:rPr>
            </w:pPr>
          </w:p>
          <w:p w14:paraId="3730641A" w14:textId="77777777" w:rsidR="00574409" w:rsidRPr="008E58C0" w:rsidRDefault="00574409" w:rsidP="0065229C">
            <w:pPr>
              <w:rPr>
                <w:sz w:val="20"/>
                <w:szCs w:val="20"/>
              </w:rPr>
            </w:pPr>
            <w:r w:rsidRPr="008E58C0">
              <w:rPr>
                <w:sz w:val="20"/>
                <w:szCs w:val="20"/>
              </w:rPr>
              <w:t>Member/Officer roles and relationships are covered in the Member development training programme. Following the local government election in May 2018, a welcome evening was held for all elected members on 8 May together with a programme of Member mandatory training in May/June 2018.</w:t>
            </w:r>
          </w:p>
          <w:p w14:paraId="567D1635" w14:textId="77777777" w:rsidR="00574409" w:rsidRDefault="00574409" w:rsidP="0065229C">
            <w:pPr>
              <w:rPr>
                <w:sz w:val="20"/>
                <w:szCs w:val="20"/>
              </w:rPr>
            </w:pPr>
          </w:p>
          <w:p w14:paraId="17C9C427" w14:textId="77777777" w:rsidR="00B65981" w:rsidRPr="008E58C0" w:rsidRDefault="00B65981" w:rsidP="00B65981">
            <w:pPr>
              <w:rPr>
                <w:sz w:val="20"/>
                <w:szCs w:val="20"/>
              </w:rPr>
            </w:pPr>
          </w:p>
        </w:tc>
        <w:tc>
          <w:tcPr>
            <w:tcW w:w="1701" w:type="dxa"/>
          </w:tcPr>
          <w:p w14:paraId="3276B7ED" w14:textId="77777777" w:rsidR="00574409" w:rsidRPr="008E58C0" w:rsidRDefault="00574409" w:rsidP="00174EB5">
            <w:pPr>
              <w:rPr>
                <w:sz w:val="20"/>
                <w:szCs w:val="20"/>
              </w:rPr>
            </w:pPr>
            <w:r w:rsidRPr="008E58C0">
              <w:rPr>
                <w:sz w:val="20"/>
                <w:szCs w:val="20"/>
              </w:rPr>
              <w:t>Member officer protocol (GS)</w:t>
            </w:r>
          </w:p>
          <w:p w14:paraId="0F7ADBF0" w14:textId="77777777" w:rsidR="00574409" w:rsidRPr="008E58C0" w:rsidRDefault="00574409" w:rsidP="00174EB5">
            <w:pPr>
              <w:rPr>
                <w:sz w:val="20"/>
                <w:szCs w:val="20"/>
              </w:rPr>
            </w:pPr>
          </w:p>
          <w:p w14:paraId="77543BAF" w14:textId="77777777" w:rsidR="00574409" w:rsidRPr="008E58C0" w:rsidRDefault="00574409" w:rsidP="00174EB5">
            <w:pPr>
              <w:rPr>
                <w:sz w:val="20"/>
                <w:szCs w:val="20"/>
              </w:rPr>
            </w:pPr>
            <w:r w:rsidRPr="008E58C0">
              <w:rPr>
                <w:sz w:val="20"/>
                <w:szCs w:val="20"/>
              </w:rPr>
              <w:t>Portfolio Holder roles are defined in the constitution (GS)</w:t>
            </w:r>
          </w:p>
          <w:p w14:paraId="75829CEF" w14:textId="77777777" w:rsidR="00574409" w:rsidRPr="008E58C0" w:rsidRDefault="00574409" w:rsidP="00174EB5">
            <w:pPr>
              <w:rPr>
                <w:sz w:val="20"/>
                <w:szCs w:val="20"/>
              </w:rPr>
            </w:pPr>
          </w:p>
          <w:p w14:paraId="2ECB8079" w14:textId="77777777" w:rsidR="00574409" w:rsidRPr="008E58C0" w:rsidRDefault="00574409" w:rsidP="00174EB5">
            <w:pPr>
              <w:rPr>
                <w:sz w:val="20"/>
                <w:szCs w:val="20"/>
              </w:rPr>
            </w:pPr>
            <w:r w:rsidRPr="008E58C0">
              <w:rPr>
                <w:sz w:val="20"/>
                <w:szCs w:val="20"/>
              </w:rPr>
              <w:t>Areas of responsibility of  Chief Executive is set out in Article 12 of the Constitution</w:t>
            </w:r>
            <w:r>
              <w:rPr>
                <w:sz w:val="20"/>
                <w:szCs w:val="20"/>
              </w:rPr>
              <w:t xml:space="preserve"> (GS)</w:t>
            </w:r>
          </w:p>
          <w:p w14:paraId="500C8157" w14:textId="77777777" w:rsidR="00574409" w:rsidRPr="008E58C0" w:rsidRDefault="00574409" w:rsidP="00174EB5">
            <w:pPr>
              <w:rPr>
                <w:sz w:val="20"/>
                <w:szCs w:val="20"/>
              </w:rPr>
            </w:pPr>
          </w:p>
          <w:p w14:paraId="0ACAC937" w14:textId="77777777" w:rsidR="00574409" w:rsidRPr="008E58C0" w:rsidRDefault="00574409" w:rsidP="00174EB5">
            <w:pPr>
              <w:rPr>
                <w:sz w:val="20"/>
                <w:szCs w:val="20"/>
              </w:rPr>
            </w:pPr>
            <w:r w:rsidRPr="008E58C0">
              <w:rPr>
                <w:sz w:val="20"/>
                <w:szCs w:val="20"/>
              </w:rPr>
              <w:t>Constitution sets out the role of the Chief Executive and the Leader (GS)</w:t>
            </w:r>
          </w:p>
          <w:p w14:paraId="2095F7F5" w14:textId="77777777" w:rsidR="00574409" w:rsidRPr="008E58C0" w:rsidRDefault="00574409" w:rsidP="00174EB5">
            <w:pPr>
              <w:rPr>
                <w:sz w:val="20"/>
                <w:szCs w:val="20"/>
              </w:rPr>
            </w:pPr>
          </w:p>
        </w:tc>
        <w:tc>
          <w:tcPr>
            <w:tcW w:w="1204" w:type="dxa"/>
            <w:textDirection w:val="tbRl"/>
          </w:tcPr>
          <w:p w14:paraId="34563597" w14:textId="77777777" w:rsidR="00574409" w:rsidRPr="007E41E3" w:rsidRDefault="00574409" w:rsidP="0065229C">
            <w:pPr>
              <w:ind w:left="113" w:right="113"/>
              <w:rPr>
                <w:color w:val="7030A0"/>
                <w:sz w:val="20"/>
                <w:szCs w:val="20"/>
              </w:rPr>
            </w:pPr>
          </w:p>
        </w:tc>
        <w:tc>
          <w:tcPr>
            <w:tcW w:w="1205" w:type="dxa"/>
          </w:tcPr>
          <w:p w14:paraId="0C0993CB" w14:textId="77777777" w:rsidR="00574409" w:rsidRDefault="001C6681" w:rsidP="001C6681">
            <w:pPr>
              <w:rPr>
                <w:sz w:val="20"/>
                <w:szCs w:val="20"/>
              </w:rPr>
            </w:pPr>
            <w:r w:rsidRPr="001C6681">
              <w:rPr>
                <w:sz w:val="20"/>
                <w:szCs w:val="20"/>
              </w:rPr>
              <w:t>Legal-CE</w:t>
            </w:r>
          </w:p>
          <w:p w14:paraId="6A52B58C" w14:textId="66777B5B" w:rsidR="00260F17" w:rsidRPr="007E41E3" w:rsidRDefault="00260F17" w:rsidP="001C6681">
            <w:pPr>
              <w:rPr>
                <w:color w:val="7030A0"/>
                <w:sz w:val="20"/>
                <w:szCs w:val="20"/>
              </w:rPr>
            </w:pPr>
            <w:r>
              <w:rPr>
                <w:sz w:val="20"/>
                <w:szCs w:val="20"/>
              </w:rPr>
              <w:t>03/06/20</w:t>
            </w:r>
          </w:p>
        </w:tc>
      </w:tr>
      <w:tr w:rsidR="00574409" w:rsidRPr="007E0844" w14:paraId="09EFF7AB" w14:textId="77777777" w:rsidTr="001C6681">
        <w:trPr>
          <w:cantSplit/>
          <w:trHeight w:val="1134"/>
        </w:trPr>
        <w:tc>
          <w:tcPr>
            <w:tcW w:w="675" w:type="dxa"/>
          </w:tcPr>
          <w:p w14:paraId="169C6A9A" w14:textId="77777777" w:rsidR="00574409" w:rsidRPr="008E58C0" w:rsidRDefault="00574409" w:rsidP="0065229C">
            <w:pPr>
              <w:rPr>
                <w:sz w:val="20"/>
                <w:szCs w:val="20"/>
              </w:rPr>
            </w:pPr>
            <w:r w:rsidRPr="008E58C0">
              <w:rPr>
                <w:sz w:val="20"/>
                <w:szCs w:val="20"/>
              </w:rPr>
              <w:t>5.6</w:t>
            </w:r>
          </w:p>
        </w:tc>
        <w:tc>
          <w:tcPr>
            <w:tcW w:w="2268" w:type="dxa"/>
          </w:tcPr>
          <w:p w14:paraId="09B24575" w14:textId="77777777" w:rsidR="00574409" w:rsidRPr="008E58C0" w:rsidRDefault="00574409" w:rsidP="0065229C">
            <w:pPr>
              <w:pStyle w:val="Default"/>
              <w:rPr>
                <w:rFonts w:ascii="Arial" w:hAnsi="Arial" w:cs="Arial"/>
                <w:color w:val="auto"/>
                <w:sz w:val="20"/>
                <w:szCs w:val="20"/>
              </w:rPr>
            </w:pPr>
            <w:r w:rsidRPr="008E58C0">
              <w:rPr>
                <w:rFonts w:ascii="Arial" w:hAnsi="Arial" w:cs="Arial"/>
                <w:color w:val="auto"/>
                <w:sz w:val="20"/>
                <w:szCs w:val="20"/>
              </w:rPr>
              <w:t xml:space="preserve">Publishing a statement that specifies the types of decisions that are delegated and those reserved for the collective decision making of the governing body </w:t>
            </w:r>
          </w:p>
          <w:p w14:paraId="171F43C4" w14:textId="77777777" w:rsidR="00574409" w:rsidRPr="008E58C0" w:rsidRDefault="00574409" w:rsidP="0065229C">
            <w:pPr>
              <w:pStyle w:val="Default"/>
              <w:rPr>
                <w:rFonts w:ascii="Arial" w:hAnsi="Arial" w:cs="Arial"/>
                <w:color w:val="auto"/>
                <w:sz w:val="20"/>
                <w:szCs w:val="20"/>
              </w:rPr>
            </w:pPr>
          </w:p>
        </w:tc>
        <w:tc>
          <w:tcPr>
            <w:tcW w:w="8789" w:type="dxa"/>
          </w:tcPr>
          <w:p w14:paraId="25777AC4" w14:textId="77777777" w:rsidR="00574409" w:rsidRPr="0088400D" w:rsidRDefault="00574409" w:rsidP="0065229C">
            <w:pPr>
              <w:rPr>
                <w:sz w:val="20"/>
                <w:szCs w:val="20"/>
              </w:rPr>
            </w:pPr>
            <w:r>
              <w:rPr>
                <w:sz w:val="20"/>
                <w:szCs w:val="20"/>
              </w:rPr>
              <w:t xml:space="preserve">Constitution </w:t>
            </w:r>
            <w:r w:rsidRPr="0088400D">
              <w:rPr>
                <w:sz w:val="20"/>
                <w:szCs w:val="20"/>
              </w:rPr>
              <w:t xml:space="preserve">sets out functions reserved to full council or are for Cabinet and those which are delegated to committees or officers. </w:t>
            </w:r>
          </w:p>
          <w:p w14:paraId="73AD6C65" w14:textId="77777777" w:rsidR="00574409" w:rsidRPr="0088400D" w:rsidRDefault="00574409" w:rsidP="0065229C">
            <w:pPr>
              <w:rPr>
                <w:sz w:val="20"/>
                <w:szCs w:val="20"/>
              </w:rPr>
            </w:pPr>
          </w:p>
          <w:p w14:paraId="5F244B90" w14:textId="77777777" w:rsidR="00F278EF" w:rsidRPr="00686911" w:rsidRDefault="00F278EF" w:rsidP="00F278EF">
            <w:pPr>
              <w:rPr>
                <w:color w:val="7030A0"/>
                <w:sz w:val="20"/>
                <w:szCs w:val="20"/>
              </w:rPr>
            </w:pPr>
            <w:r w:rsidRPr="00F278EF">
              <w:rPr>
                <w:sz w:val="20"/>
                <w:szCs w:val="20"/>
              </w:rPr>
              <w:t>Financial Regulations (updated in February 2019 following a review) and Contract Procedure Rules reviewed regularly.</w:t>
            </w:r>
          </w:p>
        </w:tc>
        <w:tc>
          <w:tcPr>
            <w:tcW w:w="1701" w:type="dxa"/>
          </w:tcPr>
          <w:p w14:paraId="0E73AA4F" w14:textId="77777777" w:rsidR="00574409" w:rsidRDefault="00574409" w:rsidP="0065229C">
            <w:pPr>
              <w:rPr>
                <w:sz w:val="20"/>
                <w:szCs w:val="20"/>
              </w:rPr>
            </w:pPr>
            <w:r>
              <w:rPr>
                <w:sz w:val="20"/>
                <w:szCs w:val="20"/>
              </w:rPr>
              <w:t>Constitution (GS)</w:t>
            </w:r>
          </w:p>
          <w:p w14:paraId="065947C2" w14:textId="77777777" w:rsidR="00574409" w:rsidRDefault="00574409" w:rsidP="0065229C">
            <w:pPr>
              <w:rPr>
                <w:sz w:val="20"/>
                <w:szCs w:val="20"/>
              </w:rPr>
            </w:pPr>
          </w:p>
          <w:p w14:paraId="2A2293A7" w14:textId="77777777" w:rsidR="00574409" w:rsidRPr="0088400D" w:rsidRDefault="00574409" w:rsidP="0065229C">
            <w:pPr>
              <w:rPr>
                <w:sz w:val="20"/>
                <w:szCs w:val="20"/>
              </w:rPr>
            </w:pPr>
            <w:r>
              <w:rPr>
                <w:sz w:val="20"/>
                <w:szCs w:val="20"/>
              </w:rPr>
              <w:t>Financial Regulations and Contract Procedure Rules (GS)</w:t>
            </w:r>
          </w:p>
        </w:tc>
        <w:tc>
          <w:tcPr>
            <w:tcW w:w="1204" w:type="dxa"/>
            <w:textDirection w:val="tbRl"/>
          </w:tcPr>
          <w:p w14:paraId="0B872DA9" w14:textId="77777777" w:rsidR="00574409" w:rsidRPr="00686911" w:rsidRDefault="00574409" w:rsidP="0065229C">
            <w:pPr>
              <w:ind w:left="113" w:right="113"/>
              <w:rPr>
                <w:color w:val="7030A0"/>
                <w:sz w:val="20"/>
                <w:szCs w:val="20"/>
              </w:rPr>
            </w:pPr>
          </w:p>
        </w:tc>
        <w:tc>
          <w:tcPr>
            <w:tcW w:w="1205" w:type="dxa"/>
          </w:tcPr>
          <w:p w14:paraId="536A0A7B" w14:textId="77777777" w:rsidR="00574409" w:rsidRDefault="001C6681" w:rsidP="001C6681">
            <w:pPr>
              <w:rPr>
                <w:sz w:val="20"/>
                <w:szCs w:val="20"/>
              </w:rPr>
            </w:pPr>
            <w:r w:rsidRPr="001C6681">
              <w:rPr>
                <w:sz w:val="20"/>
                <w:szCs w:val="20"/>
              </w:rPr>
              <w:t>Legal-CE</w:t>
            </w:r>
          </w:p>
          <w:p w14:paraId="5BEF6484" w14:textId="2620F550" w:rsidR="00260F17" w:rsidRPr="00686911" w:rsidRDefault="00260F17" w:rsidP="001C6681">
            <w:pPr>
              <w:rPr>
                <w:color w:val="7030A0"/>
                <w:sz w:val="20"/>
                <w:szCs w:val="20"/>
              </w:rPr>
            </w:pPr>
            <w:r>
              <w:rPr>
                <w:sz w:val="20"/>
                <w:szCs w:val="20"/>
              </w:rPr>
              <w:t>03/06/20</w:t>
            </w:r>
          </w:p>
        </w:tc>
      </w:tr>
      <w:tr w:rsidR="00574409" w:rsidRPr="007E0844" w14:paraId="2C927377" w14:textId="77777777" w:rsidTr="001C6681">
        <w:trPr>
          <w:cantSplit/>
          <w:trHeight w:val="1134"/>
        </w:trPr>
        <w:tc>
          <w:tcPr>
            <w:tcW w:w="675" w:type="dxa"/>
          </w:tcPr>
          <w:p w14:paraId="55FD1B2F" w14:textId="77777777" w:rsidR="00574409" w:rsidRPr="008E58C0" w:rsidRDefault="00574409" w:rsidP="0065229C">
            <w:pPr>
              <w:rPr>
                <w:sz w:val="20"/>
                <w:szCs w:val="20"/>
              </w:rPr>
            </w:pPr>
            <w:r w:rsidRPr="008E58C0">
              <w:rPr>
                <w:sz w:val="20"/>
                <w:szCs w:val="20"/>
              </w:rPr>
              <w:lastRenderedPageBreak/>
              <w:t>5.7</w:t>
            </w:r>
          </w:p>
        </w:tc>
        <w:tc>
          <w:tcPr>
            <w:tcW w:w="2268" w:type="dxa"/>
          </w:tcPr>
          <w:p w14:paraId="6A08BF86" w14:textId="77777777" w:rsidR="00574409" w:rsidRPr="008E58C0" w:rsidRDefault="00574409" w:rsidP="0065229C">
            <w:pPr>
              <w:pStyle w:val="Default"/>
              <w:rPr>
                <w:rFonts w:ascii="Arial" w:hAnsi="Arial" w:cs="Arial"/>
                <w:color w:val="auto"/>
                <w:sz w:val="20"/>
                <w:szCs w:val="20"/>
              </w:rPr>
            </w:pPr>
            <w:r w:rsidRPr="008E58C0">
              <w:rPr>
                <w:rFonts w:ascii="Arial" w:hAnsi="Arial" w:cs="Arial"/>
                <w:color w:val="auto"/>
                <w:sz w:val="20"/>
                <w:szCs w:val="20"/>
              </w:rPr>
              <w:t>Ensuring the leader and the chief executive have clearly defined and distinctive leadership roles within a structure whereby the chief executive leads in implementing strategy and managing the delivery of services and other outputs set by members and each provides a check and a balance for each other’s authority</w:t>
            </w:r>
          </w:p>
          <w:p w14:paraId="6CA875A2" w14:textId="77777777" w:rsidR="00574409" w:rsidRPr="008E58C0" w:rsidRDefault="00574409" w:rsidP="0065229C">
            <w:pPr>
              <w:pStyle w:val="Default"/>
              <w:rPr>
                <w:rFonts w:ascii="Arial" w:hAnsi="Arial" w:cs="Arial"/>
                <w:color w:val="auto"/>
                <w:sz w:val="20"/>
                <w:szCs w:val="20"/>
              </w:rPr>
            </w:pPr>
          </w:p>
        </w:tc>
        <w:tc>
          <w:tcPr>
            <w:tcW w:w="8789" w:type="dxa"/>
          </w:tcPr>
          <w:p w14:paraId="15B5AEA8" w14:textId="77777777" w:rsidR="00574409" w:rsidRPr="0088400D" w:rsidRDefault="00574409" w:rsidP="0065229C">
            <w:pPr>
              <w:rPr>
                <w:sz w:val="20"/>
                <w:szCs w:val="20"/>
              </w:rPr>
            </w:pPr>
            <w:r w:rsidRPr="0088400D">
              <w:rPr>
                <w:sz w:val="20"/>
                <w:szCs w:val="20"/>
              </w:rPr>
              <w:t>Member officer protocol (GS)</w:t>
            </w:r>
          </w:p>
          <w:p w14:paraId="75FA1E99" w14:textId="77777777" w:rsidR="00574409" w:rsidRPr="0088400D" w:rsidRDefault="00574409" w:rsidP="0065229C">
            <w:pPr>
              <w:rPr>
                <w:sz w:val="20"/>
                <w:szCs w:val="20"/>
              </w:rPr>
            </w:pPr>
          </w:p>
          <w:p w14:paraId="1774BCEF" w14:textId="77777777" w:rsidR="00574409" w:rsidRPr="0088400D" w:rsidRDefault="00574409" w:rsidP="0065229C">
            <w:pPr>
              <w:rPr>
                <w:sz w:val="20"/>
                <w:szCs w:val="20"/>
              </w:rPr>
            </w:pPr>
            <w:r w:rsidRPr="0088400D">
              <w:rPr>
                <w:sz w:val="20"/>
                <w:szCs w:val="20"/>
              </w:rPr>
              <w:t>Areas of responsibility of  Chief Executive is set out in Article 12 of the Constitution</w:t>
            </w:r>
          </w:p>
          <w:p w14:paraId="7480DF48" w14:textId="77777777" w:rsidR="00574409" w:rsidRPr="0088400D" w:rsidRDefault="00574409" w:rsidP="0065229C">
            <w:pPr>
              <w:rPr>
                <w:sz w:val="20"/>
                <w:szCs w:val="20"/>
              </w:rPr>
            </w:pPr>
          </w:p>
          <w:p w14:paraId="0F02D1C8" w14:textId="77777777" w:rsidR="00574409" w:rsidRPr="0088400D" w:rsidRDefault="00574409" w:rsidP="0065229C">
            <w:pPr>
              <w:rPr>
                <w:sz w:val="20"/>
                <w:szCs w:val="20"/>
              </w:rPr>
            </w:pPr>
            <w:r w:rsidRPr="0088400D">
              <w:rPr>
                <w:sz w:val="20"/>
                <w:szCs w:val="20"/>
              </w:rPr>
              <w:t>Constitution sets out the role of the Chief Executive and the Leader (GS)</w:t>
            </w:r>
          </w:p>
          <w:p w14:paraId="7A36AC9C" w14:textId="77777777" w:rsidR="00574409" w:rsidRPr="0088400D" w:rsidRDefault="00574409" w:rsidP="0065229C">
            <w:pPr>
              <w:rPr>
                <w:sz w:val="20"/>
                <w:szCs w:val="20"/>
              </w:rPr>
            </w:pPr>
          </w:p>
          <w:p w14:paraId="1E88DD67" w14:textId="77777777" w:rsidR="00574409" w:rsidRDefault="00574409" w:rsidP="0065229C">
            <w:pPr>
              <w:rPr>
                <w:sz w:val="20"/>
                <w:szCs w:val="20"/>
              </w:rPr>
            </w:pPr>
            <w:r w:rsidRPr="0088400D">
              <w:rPr>
                <w:sz w:val="20"/>
                <w:szCs w:val="20"/>
              </w:rPr>
              <w:t>Regular one to one meetings are held between the Leader and the Chief Executive.</w:t>
            </w:r>
          </w:p>
          <w:p w14:paraId="03A26E4C" w14:textId="77777777" w:rsidR="00F278EF" w:rsidRPr="0088400D" w:rsidRDefault="00F278EF" w:rsidP="00F278EF">
            <w:pPr>
              <w:rPr>
                <w:sz w:val="20"/>
                <w:szCs w:val="20"/>
              </w:rPr>
            </w:pPr>
          </w:p>
        </w:tc>
        <w:tc>
          <w:tcPr>
            <w:tcW w:w="1701" w:type="dxa"/>
          </w:tcPr>
          <w:p w14:paraId="096DFDBA" w14:textId="77777777" w:rsidR="00574409" w:rsidRPr="0088400D" w:rsidRDefault="00574409" w:rsidP="0065229C">
            <w:pPr>
              <w:rPr>
                <w:sz w:val="20"/>
                <w:szCs w:val="20"/>
              </w:rPr>
            </w:pPr>
            <w:r>
              <w:rPr>
                <w:sz w:val="20"/>
                <w:szCs w:val="20"/>
              </w:rPr>
              <w:t>Member officer protocol (GS)</w:t>
            </w:r>
          </w:p>
        </w:tc>
        <w:tc>
          <w:tcPr>
            <w:tcW w:w="1204" w:type="dxa"/>
            <w:textDirection w:val="tbRl"/>
          </w:tcPr>
          <w:p w14:paraId="5BAB912D" w14:textId="77777777" w:rsidR="00574409" w:rsidRPr="00686911" w:rsidRDefault="00574409" w:rsidP="0065229C">
            <w:pPr>
              <w:ind w:left="113" w:right="113"/>
              <w:rPr>
                <w:color w:val="7030A0"/>
                <w:sz w:val="20"/>
                <w:szCs w:val="20"/>
              </w:rPr>
            </w:pPr>
          </w:p>
        </w:tc>
        <w:tc>
          <w:tcPr>
            <w:tcW w:w="1205" w:type="dxa"/>
          </w:tcPr>
          <w:p w14:paraId="32672E57" w14:textId="77777777" w:rsidR="00574409" w:rsidRDefault="001C6681" w:rsidP="001C6681">
            <w:pPr>
              <w:rPr>
                <w:sz w:val="20"/>
                <w:szCs w:val="20"/>
              </w:rPr>
            </w:pPr>
            <w:r w:rsidRPr="001C6681">
              <w:rPr>
                <w:sz w:val="20"/>
                <w:szCs w:val="20"/>
              </w:rPr>
              <w:t>Legal-CE</w:t>
            </w:r>
          </w:p>
          <w:p w14:paraId="5FED458F" w14:textId="3B699D6B" w:rsidR="00260F17" w:rsidRPr="00686911" w:rsidRDefault="00260F17" w:rsidP="001C6681">
            <w:pPr>
              <w:rPr>
                <w:color w:val="7030A0"/>
                <w:sz w:val="20"/>
                <w:szCs w:val="20"/>
              </w:rPr>
            </w:pPr>
            <w:r>
              <w:rPr>
                <w:sz w:val="20"/>
                <w:szCs w:val="20"/>
              </w:rPr>
              <w:t>03/06/20</w:t>
            </w:r>
          </w:p>
        </w:tc>
      </w:tr>
      <w:tr w:rsidR="00574409" w:rsidRPr="007E0844" w14:paraId="3E8E1877" w14:textId="77777777" w:rsidTr="001C6681">
        <w:trPr>
          <w:cantSplit/>
          <w:trHeight w:val="9174"/>
        </w:trPr>
        <w:tc>
          <w:tcPr>
            <w:tcW w:w="675" w:type="dxa"/>
          </w:tcPr>
          <w:p w14:paraId="09646105" w14:textId="77777777" w:rsidR="00574409" w:rsidRPr="0088400D" w:rsidRDefault="00574409" w:rsidP="0065229C">
            <w:pPr>
              <w:rPr>
                <w:sz w:val="20"/>
                <w:szCs w:val="20"/>
              </w:rPr>
            </w:pPr>
            <w:r w:rsidRPr="0088400D">
              <w:rPr>
                <w:sz w:val="20"/>
                <w:szCs w:val="20"/>
              </w:rPr>
              <w:lastRenderedPageBreak/>
              <w:t>5.8</w:t>
            </w:r>
          </w:p>
        </w:tc>
        <w:tc>
          <w:tcPr>
            <w:tcW w:w="2268" w:type="dxa"/>
          </w:tcPr>
          <w:p w14:paraId="6AEAA68D" w14:textId="77777777" w:rsidR="00574409" w:rsidRPr="00174EB5" w:rsidRDefault="00574409" w:rsidP="0065229C">
            <w:pPr>
              <w:pStyle w:val="Default"/>
              <w:tabs>
                <w:tab w:val="left" w:pos="0"/>
              </w:tabs>
              <w:rPr>
                <w:rFonts w:ascii="Arial" w:hAnsi="Arial" w:cs="Arial"/>
                <w:color w:val="auto"/>
                <w:sz w:val="18"/>
                <w:szCs w:val="18"/>
              </w:rPr>
            </w:pPr>
            <w:r w:rsidRPr="00174EB5">
              <w:rPr>
                <w:rFonts w:ascii="Arial" w:hAnsi="Arial" w:cs="Arial"/>
                <w:color w:val="auto"/>
                <w:sz w:val="18"/>
                <w:szCs w:val="18"/>
              </w:rPr>
              <w:t xml:space="preserve">Developing the capabilities of members and senior management to achieve effective leadership and to enable the organisation to respond successfully to changing legal and policy demands as well as economic, political and environmental changes and risks by: </w:t>
            </w:r>
          </w:p>
          <w:p w14:paraId="47044FBB" w14:textId="77777777" w:rsidR="00574409" w:rsidRPr="00174EB5" w:rsidRDefault="00574409" w:rsidP="0065229C">
            <w:pPr>
              <w:pStyle w:val="Default"/>
              <w:numPr>
                <w:ilvl w:val="1"/>
                <w:numId w:val="2"/>
              </w:numPr>
              <w:tabs>
                <w:tab w:val="left" w:pos="0"/>
              </w:tabs>
              <w:rPr>
                <w:rFonts w:ascii="Arial" w:hAnsi="Arial" w:cs="Arial"/>
                <w:color w:val="auto"/>
                <w:sz w:val="18"/>
                <w:szCs w:val="18"/>
              </w:rPr>
            </w:pPr>
            <w:r w:rsidRPr="00174EB5">
              <w:rPr>
                <w:rFonts w:ascii="Arial" w:hAnsi="Arial" w:cs="Arial"/>
                <w:color w:val="auto"/>
                <w:sz w:val="18"/>
                <w:szCs w:val="18"/>
              </w:rPr>
              <w:t xml:space="preserve">ensuring members and staff have access to appropriate induction tailored to their role and that ongoing training and development matching individual and organisational requirements is available and encouraged </w:t>
            </w:r>
          </w:p>
          <w:p w14:paraId="0B7390FA" w14:textId="77777777" w:rsidR="00574409" w:rsidRPr="00174EB5" w:rsidRDefault="00574409" w:rsidP="0065229C">
            <w:pPr>
              <w:pStyle w:val="Default"/>
              <w:numPr>
                <w:ilvl w:val="1"/>
                <w:numId w:val="2"/>
              </w:numPr>
              <w:rPr>
                <w:rFonts w:ascii="Arial" w:hAnsi="Arial" w:cs="Arial"/>
                <w:color w:val="auto"/>
                <w:sz w:val="18"/>
                <w:szCs w:val="18"/>
              </w:rPr>
            </w:pPr>
            <w:r w:rsidRPr="00174EB5">
              <w:rPr>
                <w:rFonts w:ascii="Arial" w:hAnsi="Arial" w:cs="Arial"/>
                <w:color w:val="auto"/>
                <w:sz w:val="18"/>
                <w:szCs w:val="18"/>
              </w:rPr>
              <w:t xml:space="preserve">ensuring members and officers have the appropriate skills, knowledge, resources and support to fulfil their roles and responsibilities and ensuring that they are able to update their knowledge on a continuing basis </w:t>
            </w:r>
          </w:p>
          <w:p w14:paraId="6B8D8AB4" w14:textId="77777777" w:rsidR="00574409" w:rsidRPr="00174EB5" w:rsidRDefault="00574409" w:rsidP="0088400D">
            <w:pPr>
              <w:pStyle w:val="Default"/>
              <w:numPr>
                <w:ilvl w:val="1"/>
                <w:numId w:val="2"/>
              </w:numPr>
              <w:rPr>
                <w:rFonts w:ascii="Arial" w:hAnsi="Arial" w:cs="Arial"/>
                <w:color w:val="auto"/>
                <w:sz w:val="18"/>
                <w:szCs w:val="18"/>
              </w:rPr>
            </w:pPr>
            <w:r w:rsidRPr="00174EB5">
              <w:rPr>
                <w:rFonts w:ascii="Arial" w:hAnsi="Arial" w:cs="Arial"/>
                <w:color w:val="auto"/>
                <w:sz w:val="18"/>
                <w:szCs w:val="18"/>
              </w:rPr>
              <w:t xml:space="preserve">ensuring personal, organisational and system-wide development through shared learning, including lessons learnt from governance weaknesses both internal and external </w:t>
            </w:r>
          </w:p>
        </w:tc>
        <w:tc>
          <w:tcPr>
            <w:tcW w:w="8789" w:type="dxa"/>
          </w:tcPr>
          <w:p w14:paraId="300F0AF6" w14:textId="77F79497" w:rsidR="00574409" w:rsidRPr="00295981" w:rsidRDefault="00574409" w:rsidP="00D43A9C">
            <w:pPr>
              <w:rPr>
                <w:strike/>
                <w:sz w:val="20"/>
                <w:szCs w:val="20"/>
              </w:rPr>
            </w:pPr>
            <w:r w:rsidRPr="0088400D">
              <w:rPr>
                <w:sz w:val="20"/>
                <w:szCs w:val="20"/>
              </w:rPr>
              <w:t xml:space="preserve">Regular training sessions are held for members. </w:t>
            </w:r>
          </w:p>
          <w:p w14:paraId="33FCC3D8" w14:textId="4332E6CA" w:rsidR="00295981" w:rsidRDefault="00295981" w:rsidP="00D43A9C">
            <w:pPr>
              <w:rPr>
                <w:sz w:val="20"/>
                <w:szCs w:val="20"/>
              </w:rPr>
            </w:pPr>
          </w:p>
          <w:p w14:paraId="12CCAE80" w14:textId="514F132E" w:rsidR="00B26EA3" w:rsidRDefault="00B26EA3" w:rsidP="00D43A9C">
            <w:pPr>
              <w:rPr>
                <w:sz w:val="20"/>
                <w:szCs w:val="20"/>
              </w:rPr>
            </w:pPr>
            <w:r w:rsidRPr="0088400D">
              <w:rPr>
                <w:sz w:val="20"/>
                <w:szCs w:val="20"/>
              </w:rPr>
              <w:t>Following the local government election in May 2018, a welcome evening was held for all elected members on 8 May together with a programme of Member mandatory training in May/June 2018</w:t>
            </w:r>
          </w:p>
          <w:p w14:paraId="13956D48" w14:textId="77777777" w:rsidR="00DC35F0" w:rsidRDefault="00DC35F0" w:rsidP="00D43A9C">
            <w:pPr>
              <w:rPr>
                <w:color w:val="984806" w:themeColor="accent6" w:themeShade="80"/>
                <w:sz w:val="20"/>
                <w:szCs w:val="20"/>
              </w:rPr>
            </w:pPr>
          </w:p>
          <w:p w14:paraId="458D7929" w14:textId="2470B9D2" w:rsidR="00B26EA3" w:rsidRPr="00DC35F0" w:rsidRDefault="00B26EA3" w:rsidP="00D43A9C">
            <w:pPr>
              <w:rPr>
                <w:sz w:val="20"/>
                <w:szCs w:val="20"/>
              </w:rPr>
            </w:pPr>
            <w:r w:rsidRPr="00DC35F0">
              <w:rPr>
                <w:sz w:val="20"/>
                <w:szCs w:val="20"/>
              </w:rPr>
              <w:t>During 2019/20</w:t>
            </w:r>
            <w:r w:rsidR="00DC35F0" w:rsidRPr="00DC35F0">
              <w:rPr>
                <w:sz w:val="20"/>
                <w:szCs w:val="20"/>
              </w:rPr>
              <w:t>:</w:t>
            </w:r>
          </w:p>
          <w:p w14:paraId="4C2444AD" w14:textId="619FABC4" w:rsidR="00574409" w:rsidRPr="00DC35F0" w:rsidRDefault="00295981" w:rsidP="00D43A9C">
            <w:pPr>
              <w:rPr>
                <w:sz w:val="20"/>
                <w:szCs w:val="20"/>
              </w:rPr>
            </w:pPr>
            <w:r w:rsidRPr="00DC35F0">
              <w:rPr>
                <w:sz w:val="20"/>
                <w:szCs w:val="20"/>
              </w:rPr>
              <w:t>Member Training was conducted on 24/06/19 - How to use social media (24/06/19 4 attendees); Homelessness and Rough Sleeping (21/10/19 21 attendees) and EU Settled Status (04/03/20 21 attendees)</w:t>
            </w:r>
          </w:p>
          <w:p w14:paraId="266B7B5D" w14:textId="3ECFC12E" w:rsidR="00574409" w:rsidRPr="00DC35F0" w:rsidRDefault="00574409" w:rsidP="00D43A9C">
            <w:pPr>
              <w:rPr>
                <w:sz w:val="20"/>
                <w:szCs w:val="20"/>
              </w:rPr>
            </w:pPr>
            <w:r w:rsidRPr="00DC35F0">
              <w:rPr>
                <w:sz w:val="20"/>
                <w:szCs w:val="20"/>
              </w:rPr>
              <w:t>.</w:t>
            </w:r>
          </w:p>
          <w:p w14:paraId="6345225B" w14:textId="77777777" w:rsidR="008D20DA" w:rsidRPr="00DC35F0" w:rsidRDefault="008D20DA" w:rsidP="008D20DA">
            <w:pPr>
              <w:rPr>
                <w:sz w:val="20"/>
                <w:szCs w:val="20"/>
              </w:rPr>
            </w:pPr>
            <w:r w:rsidRPr="00DC35F0">
              <w:rPr>
                <w:sz w:val="20"/>
                <w:szCs w:val="20"/>
              </w:rPr>
              <w:t>Members received a mix of face to face and online training by the DPO, 83% of all members have now had training within the last 12 months (was initially 14% at start of the year)</w:t>
            </w:r>
          </w:p>
          <w:p w14:paraId="04686273" w14:textId="77777777" w:rsidR="00574409" w:rsidRDefault="00574409" w:rsidP="0065229C">
            <w:pPr>
              <w:rPr>
                <w:color w:val="7030A0"/>
                <w:sz w:val="20"/>
                <w:szCs w:val="20"/>
              </w:rPr>
            </w:pPr>
          </w:p>
          <w:p w14:paraId="2617DAB5" w14:textId="77777777" w:rsidR="00E03A44" w:rsidRPr="00DB107E" w:rsidRDefault="00E03A44" w:rsidP="00E03A44">
            <w:pPr>
              <w:rPr>
                <w:sz w:val="20"/>
                <w:szCs w:val="20"/>
              </w:rPr>
            </w:pPr>
            <w:r w:rsidRPr="00DB107E">
              <w:rPr>
                <w:sz w:val="20"/>
                <w:szCs w:val="20"/>
              </w:rPr>
              <w:t>Senior manager capabilities are reviewed at appraisal and discussed during 1:1 with Line Manager and at annual Appraisal meetings with a further review at 6 months.</w:t>
            </w:r>
          </w:p>
          <w:p w14:paraId="7C2E2419" w14:textId="77777777" w:rsidR="00E03A44" w:rsidRPr="00E03A44" w:rsidRDefault="00E03A44" w:rsidP="00E03A44">
            <w:pPr>
              <w:rPr>
                <w:color w:val="7030A0"/>
                <w:sz w:val="20"/>
                <w:szCs w:val="20"/>
              </w:rPr>
            </w:pPr>
          </w:p>
          <w:p w14:paraId="112BC4D4" w14:textId="4FB3C220" w:rsidR="00E03A44" w:rsidRPr="00E03A44" w:rsidRDefault="00E03A44" w:rsidP="00E03A44">
            <w:pPr>
              <w:rPr>
                <w:bCs/>
                <w:sz w:val="20"/>
                <w:szCs w:val="20"/>
              </w:rPr>
            </w:pPr>
            <w:r w:rsidRPr="00E03A44">
              <w:rPr>
                <w:sz w:val="20"/>
                <w:szCs w:val="20"/>
              </w:rPr>
              <w:t xml:space="preserve">All managers and staff are required to have a personal development plan related to their performance objectives and appraisal. </w:t>
            </w:r>
            <w:r w:rsidRPr="00E03A44">
              <w:rPr>
                <w:bCs/>
                <w:sz w:val="20"/>
                <w:szCs w:val="20"/>
              </w:rPr>
              <w:t xml:space="preserve">The Council runs Corporate Induction </w:t>
            </w:r>
            <w:r w:rsidR="00DC35F0">
              <w:rPr>
                <w:bCs/>
                <w:sz w:val="20"/>
                <w:szCs w:val="20"/>
              </w:rPr>
              <w:t>sessions</w:t>
            </w:r>
            <w:r w:rsidRPr="00E03A44">
              <w:rPr>
                <w:bCs/>
                <w:sz w:val="20"/>
                <w:szCs w:val="20"/>
              </w:rPr>
              <w:t xml:space="preserve"> to ensure all new members of </w:t>
            </w:r>
            <w:r w:rsidRPr="00DC35F0">
              <w:rPr>
                <w:bCs/>
                <w:sz w:val="20"/>
                <w:szCs w:val="20"/>
              </w:rPr>
              <w:t xml:space="preserve">staff including Agency staff </w:t>
            </w:r>
            <w:r w:rsidRPr="00E03A44">
              <w:rPr>
                <w:bCs/>
                <w:sz w:val="20"/>
                <w:szCs w:val="20"/>
              </w:rPr>
              <w:t xml:space="preserve">are inducted in a timely manner. HR policy has been changed to ensure that new members of staff should not pass probation unless they have attended induction.  </w:t>
            </w:r>
          </w:p>
          <w:p w14:paraId="572AA24D" w14:textId="77777777" w:rsidR="00054A5C" w:rsidRDefault="00054A5C" w:rsidP="00054A5C">
            <w:pPr>
              <w:rPr>
                <w:bCs/>
                <w:color w:val="7030A0"/>
                <w:sz w:val="20"/>
                <w:szCs w:val="20"/>
              </w:rPr>
            </w:pPr>
          </w:p>
          <w:p w14:paraId="19A14109" w14:textId="77777777" w:rsidR="00054A5C" w:rsidRPr="00DC35F0" w:rsidRDefault="00054A5C" w:rsidP="00054A5C">
            <w:pPr>
              <w:rPr>
                <w:bCs/>
                <w:sz w:val="20"/>
                <w:szCs w:val="20"/>
              </w:rPr>
            </w:pPr>
            <w:r w:rsidRPr="00DC35F0">
              <w:rPr>
                <w:bCs/>
                <w:sz w:val="20"/>
                <w:szCs w:val="20"/>
              </w:rPr>
              <w:t>For 2019/20 there were 7 Induction sessions held and 107 staff attended.</w:t>
            </w:r>
          </w:p>
          <w:p w14:paraId="5A48C0AC" w14:textId="77777777" w:rsidR="00054A5C" w:rsidRPr="00DC35F0" w:rsidRDefault="00054A5C" w:rsidP="00054A5C">
            <w:pPr>
              <w:rPr>
                <w:bCs/>
                <w:sz w:val="20"/>
                <w:szCs w:val="20"/>
              </w:rPr>
            </w:pPr>
          </w:p>
          <w:p w14:paraId="34146E7C" w14:textId="77777777" w:rsidR="00054A5C" w:rsidRPr="00DC35F0" w:rsidRDefault="00054A5C" w:rsidP="00054A5C">
            <w:pPr>
              <w:rPr>
                <w:bCs/>
                <w:sz w:val="20"/>
                <w:szCs w:val="20"/>
              </w:rPr>
            </w:pPr>
            <w:r w:rsidRPr="00DC35F0">
              <w:rPr>
                <w:bCs/>
                <w:sz w:val="20"/>
                <w:szCs w:val="20"/>
              </w:rPr>
              <w:t xml:space="preserve">The Corporate Induction covers: </w:t>
            </w:r>
          </w:p>
          <w:p w14:paraId="0EDF6963" w14:textId="77777777" w:rsidR="00054A5C" w:rsidRPr="00DC35F0" w:rsidRDefault="00054A5C" w:rsidP="00054A5C">
            <w:pPr>
              <w:numPr>
                <w:ilvl w:val="0"/>
                <w:numId w:val="30"/>
              </w:numPr>
              <w:contextualSpacing/>
              <w:rPr>
                <w:bCs/>
                <w:sz w:val="20"/>
                <w:szCs w:val="20"/>
              </w:rPr>
            </w:pPr>
            <w:r w:rsidRPr="00DC35F0">
              <w:rPr>
                <w:bCs/>
                <w:sz w:val="20"/>
                <w:szCs w:val="20"/>
              </w:rPr>
              <w:t xml:space="preserve">Welcome from Leader and Chief Executive (their expectations from staff) </w:t>
            </w:r>
          </w:p>
          <w:p w14:paraId="2BDAA261" w14:textId="77777777" w:rsidR="00054A5C" w:rsidRPr="00DC35F0" w:rsidRDefault="00054A5C" w:rsidP="00054A5C">
            <w:pPr>
              <w:numPr>
                <w:ilvl w:val="0"/>
                <w:numId w:val="30"/>
              </w:numPr>
              <w:contextualSpacing/>
              <w:rPr>
                <w:bCs/>
                <w:sz w:val="20"/>
                <w:szCs w:val="20"/>
              </w:rPr>
            </w:pPr>
            <w:r w:rsidRPr="00DC35F0">
              <w:rPr>
                <w:bCs/>
                <w:sz w:val="20"/>
                <w:szCs w:val="20"/>
              </w:rPr>
              <w:t>Vision and priorities</w:t>
            </w:r>
          </w:p>
          <w:p w14:paraId="7D942B8A" w14:textId="77777777" w:rsidR="00054A5C" w:rsidRPr="00DC35F0" w:rsidRDefault="00054A5C" w:rsidP="00054A5C">
            <w:pPr>
              <w:numPr>
                <w:ilvl w:val="0"/>
                <w:numId w:val="30"/>
              </w:numPr>
              <w:contextualSpacing/>
              <w:rPr>
                <w:bCs/>
                <w:sz w:val="20"/>
                <w:szCs w:val="20"/>
              </w:rPr>
            </w:pPr>
            <w:r w:rsidRPr="00DC35F0">
              <w:rPr>
                <w:bCs/>
                <w:sz w:val="20"/>
                <w:szCs w:val="20"/>
              </w:rPr>
              <w:t xml:space="preserve">Values and Behaviours  for both Staff and Managers </w:t>
            </w:r>
          </w:p>
          <w:p w14:paraId="38575833" w14:textId="77777777" w:rsidR="00054A5C" w:rsidRPr="00DC35F0" w:rsidRDefault="00054A5C" w:rsidP="00054A5C">
            <w:pPr>
              <w:numPr>
                <w:ilvl w:val="0"/>
                <w:numId w:val="30"/>
              </w:numPr>
              <w:contextualSpacing/>
              <w:rPr>
                <w:bCs/>
                <w:sz w:val="20"/>
                <w:szCs w:val="20"/>
              </w:rPr>
            </w:pPr>
            <w:r w:rsidRPr="00DC35F0">
              <w:rPr>
                <w:bCs/>
                <w:sz w:val="20"/>
                <w:szCs w:val="20"/>
              </w:rPr>
              <w:t>Organisation structure</w:t>
            </w:r>
          </w:p>
          <w:p w14:paraId="09DF7B2A" w14:textId="77777777" w:rsidR="00054A5C" w:rsidRPr="00DC35F0" w:rsidRDefault="00054A5C" w:rsidP="00054A5C">
            <w:pPr>
              <w:numPr>
                <w:ilvl w:val="0"/>
                <w:numId w:val="30"/>
              </w:numPr>
              <w:contextualSpacing/>
              <w:rPr>
                <w:bCs/>
                <w:sz w:val="20"/>
                <w:szCs w:val="20"/>
              </w:rPr>
            </w:pPr>
            <w:r w:rsidRPr="00DC35F0">
              <w:rPr>
                <w:bCs/>
                <w:sz w:val="20"/>
                <w:szCs w:val="20"/>
              </w:rPr>
              <w:t xml:space="preserve">Equalities and Diversity </w:t>
            </w:r>
          </w:p>
          <w:p w14:paraId="5D84BD8B" w14:textId="77777777" w:rsidR="00054A5C" w:rsidRPr="00DC35F0" w:rsidRDefault="00054A5C" w:rsidP="00054A5C">
            <w:pPr>
              <w:numPr>
                <w:ilvl w:val="0"/>
                <w:numId w:val="30"/>
              </w:numPr>
              <w:contextualSpacing/>
              <w:rPr>
                <w:bCs/>
                <w:sz w:val="20"/>
                <w:szCs w:val="20"/>
              </w:rPr>
            </w:pPr>
            <w:r w:rsidRPr="00DC35F0">
              <w:rPr>
                <w:bCs/>
                <w:sz w:val="20"/>
                <w:szCs w:val="20"/>
              </w:rPr>
              <w:t>Completion of Mandatory training (for staff who do not have IT access)</w:t>
            </w:r>
          </w:p>
          <w:p w14:paraId="48685BAE" w14:textId="77777777" w:rsidR="00054A5C" w:rsidRPr="00DC35F0" w:rsidRDefault="00054A5C" w:rsidP="00054A5C">
            <w:pPr>
              <w:rPr>
                <w:bCs/>
                <w:sz w:val="20"/>
                <w:szCs w:val="20"/>
              </w:rPr>
            </w:pPr>
          </w:p>
          <w:p w14:paraId="66920869" w14:textId="77777777" w:rsidR="00054A5C" w:rsidRPr="00DC35F0" w:rsidRDefault="00054A5C" w:rsidP="00054A5C">
            <w:pPr>
              <w:rPr>
                <w:bCs/>
                <w:sz w:val="20"/>
                <w:szCs w:val="20"/>
              </w:rPr>
            </w:pPr>
            <w:r w:rsidRPr="00DC35F0">
              <w:rPr>
                <w:bCs/>
                <w:sz w:val="20"/>
                <w:szCs w:val="20"/>
              </w:rPr>
              <w:t xml:space="preserve">Directorates and Services provide role specific induction including relevant training. </w:t>
            </w:r>
          </w:p>
          <w:p w14:paraId="0B599B0F" w14:textId="77777777" w:rsidR="00574409" w:rsidRPr="00DC35F0" w:rsidRDefault="00574409" w:rsidP="0088400D">
            <w:pPr>
              <w:rPr>
                <w:bCs/>
                <w:sz w:val="20"/>
                <w:szCs w:val="20"/>
              </w:rPr>
            </w:pPr>
          </w:p>
          <w:p w14:paraId="5ED8014F" w14:textId="77777777" w:rsidR="00E03A44" w:rsidRPr="00DC35F0" w:rsidRDefault="00E03A44" w:rsidP="00174EB5">
            <w:pPr>
              <w:rPr>
                <w:sz w:val="20"/>
                <w:szCs w:val="20"/>
              </w:rPr>
            </w:pPr>
          </w:p>
          <w:p w14:paraId="1FB72033" w14:textId="77777777" w:rsidR="00E03A44" w:rsidRPr="00686911" w:rsidRDefault="00E03A44" w:rsidP="00E03A44">
            <w:pPr>
              <w:rPr>
                <w:color w:val="7030A0"/>
                <w:sz w:val="20"/>
                <w:szCs w:val="20"/>
              </w:rPr>
            </w:pPr>
            <w:r w:rsidRPr="00DC35F0">
              <w:rPr>
                <w:bCs/>
                <w:sz w:val="20"/>
                <w:szCs w:val="20"/>
              </w:rPr>
              <w:t xml:space="preserve">CSB are working with an external supplier on their development as a team  </w:t>
            </w:r>
            <w:hyperlink r:id="rId22" w:history="1"/>
          </w:p>
        </w:tc>
        <w:tc>
          <w:tcPr>
            <w:tcW w:w="1701" w:type="dxa"/>
          </w:tcPr>
          <w:p w14:paraId="4F5AF89A" w14:textId="77777777" w:rsidR="00574409" w:rsidRDefault="00574409" w:rsidP="0065229C">
            <w:pPr>
              <w:rPr>
                <w:sz w:val="20"/>
                <w:szCs w:val="20"/>
              </w:rPr>
            </w:pPr>
            <w:r>
              <w:rPr>
                <w:sz w:val="20"/>
                <w:szCs w:val="20"/>
              </w:rPr>
              <w:t>Member mandatory training</w:t>
            </w:r>
          </w:p>
          <w:p w14:paraId="70000EFF" w14:textId="77777777" w:rsidR="00574409" w:rsidRDefault="00574409" w:rsidP="0065229C">
            <w:pPr>
              <w:rPr>
                <w:sz w:val="20"/>
                <w:szCs w:val="20"/>
              </w:rPr>
            </w:pPr>
          </w:p>
          <w:p w14:paraId="4D4C51C9" w14:textId="77777777" w:rsidR="00574409" w:rsidRDefault="00574409" w:rsidP="0065229C">
            <w:pPr>
              <w:rPr>
                <w:sz w:val="20"/>
                <w:szCs w:val="20"/>
              </w:rPr>
            </w:pPr>
            <w:r>
              <w:rPr>
                <w:sz w:val="20"/>
                <w:szCs w:val="20"/>
              </w:rPr>
              <w:t>Appraisals</w:t>
            </w:r>
          </w:p>
          <w:p w14:paraId="03EA5D52" w14:textId="77777777" w:rsidR="00574409" w:rsidRDefault="00574409" w:rsidP="0065229C">
            <w:pPr>
              <w:rPr>
                <w:sz w:val="20"/>
                <w:szCs w:val="20"/>
              </w:rPr>
            </w:pPr>
          </w:p>
          <w:p w14:paraId="510AC956" w14:textId="77777777" w:rsidR="00574409" w:rsidRDefault="00574409" w:rsidP="0065229C">
            <w:pPr>
              <w:rPr>
                <w:sz w:val="20"/>
                <w:szCs w:val="20"/>
              </w:rPr>
            </w:pPr>
            <w:r>
              <w:rPr>
                <w:sz w:val="20"/>
                <w:szCs w:val="20"/>
              </w:rPr>
              <w:t>Corporate Induction</w:t>
            </w:r>
          </w:p>
          <w:p w14:paraId="25DACB13" w14:textId="77777777" w:rsidR="00574409" w:rsidRDefault="00574409" w:rsidP="0065229C">
            <w:pPr>
              <w:rPr>
                <w:sz w:val="20"/>
                <w:szCs w:val="20"/>
              </w:rPr>
            </w:pPr>
          </w:p>
          <w:p w14:paraId="55AD61C8" w14:textId="77777777" w:rsidR="00574409" w:rsidRPr="0088400D" w:rsidRDefault="00574409" w:rsidP="0065229C">
            <w:pPr>
              <w:rPr>
                <w:sz w:val="20"/>
                <w:szCs w:val="20"/>
              </w:rPr>
            </w:pPr>
            <w:r>
              <w:rPr>
                <w:sz w:val="20"/>
                <w:szCs w:val="20"/>
              </w:rPr>
              <w:t>Staff Induction Checklist</w:t>
            </w:r>
          </w:p>
          <w:p w14:paraId="778D133D" w14:textId="77777777" w:rsidR="00574409" w:rsidRPr="0088400D" w:rsidRDefault="00574409" w:rsidP="0065229C">
            <w:pPr>
              <w:rPr>
                <w:sz w:val="20"/>
                <w:szCs w:val="20"/>
              </w:rPr>
            </w:pPr>
          </w:p>
          <w:p w14:paraId="7A280657" w14:textId="77099DB8" w:rsidR="00574409" w:rsidRPr="007B4DC0" w:rsidRDefault="00136096" w:rsidP="0065229C">
            <w:pPr>
              <w:rPr>
                <w:sz w:val="20"/>
                <w:szCs w:val="20"/>
              </w:rPr>
            </w:pPr>
            <w:r w:rsidRPr="007B4DC0">
              <w:rPr>
                <w:sz w:val="20"/>
                <w:szCs w:val="20"/>
              </w:rPr>
              <w:t>Online training on training portal</w:t>
            </w:r>
          </w:p>
          <w:p w14:paraId="6C88291F" w14:textId="77777777" w:rsidR="00574409" w:rsidRPr="0088400D" w:rsidRDefault="00574409" w:rsidP="0065229C">
            <w:pPr>
              <w:rPr>
                <w:sz w:val="20"/>
                <w:szCs w:val="20"/>
              </w:rPr>
            </w:pPr>
          </w:p>
          <w:p w14:paraId="3E9E6B4B" w14:textId="77777777" w:rsidR="00574409" w:rsidRPr="0088400D" w:rsidRDefault="00574409" w:rsidP="0065229C">
            <w:pPr>
              <w:rPr>
                <w:sz w:val="20"/>
                <w:szCs w:val="20"/>
              </w:rPr>
            </w:pPr>
          </w:p>
          <w:p w14:paraId="5E86FEC6" w14:textId="77777777" w:rsidR="00574409" w:rsidRPr="0088400D" w:rsidRDefault="00574409" w:rsidP="0065229C">
            <w:pPr>
              <w:rPr>
                <w:sz w:val="20"/>
                <w:szCs w:val="20"/>
              </w:rPr>
            </w:pPr>
          </w:p>
          <w:p w14:paraId="7BE8ECA9" w14:textId="77777777" w:rsidR="00574409" w:rsidRPr="0088400D" w:rsidRDefault="00574409" w:rsidP="0065229C">
            <w:pPr>
              <w:rPr>
                <w:sz w:val="20"/>
                <w:szCs w:val="20"/>
              </w:rPr>
            </w:pPr>
          </w:p>
          <w:p w14:paraId="31CBFD77" w14:textId="77777777" w:rsidR="00574409" w:rsidRPr="0088400D" w:rsidRDefault="00574409" w:rsidP="0065229C">
            <w:pPr>
              <w:rPr>
                <w:sz w:val="20"/>
                <w:szCs w:val="20"/>
              </w:rPr>
            </w:pPr>
          </w:p>
          <w:p w14:paraId="79C7919F" w14:textId="77777777" w:rsidR="00574409" w:rsidRPr="0088400D" w:rsidRDefault="00574409" w:rsidP="0065229C">
            <w:pPr>
              <w:rPr>
                <w:sz w:val="20"/>
                <w:szCs w:val="20"/>
              </w:rPr>
            </w:pPr>
          </w:p>
          <w:p w14:paraId="782A8754" w14:textId="77777777" w:rsidR="00574409" w:rsidRPr="0088400D" w:rsidRDefault="00574409" w:rsidP="0065229C">
            <w:pPr>
              <w:rPr>
                <w:sz w:val="20"/>
                <w:szCs w:val="20"/>
              </w:rPr>
            </w:pPr>
          </w:p>
        </w:tc>
        <w:tc>
          <w:tcPr>
            <w:tcW w:w="1204" w:type="dxa"/>
            <w:textDirection w:val="tbRl"/>
          </w:tcPr>
          <w:p w14:paraId="1296AA6A" w14:textId="77777777" w:rsidR="00574409" w:rsidRPr="00686911" w:rsidRDefault="00574409" w:rsidP="0065229C">
            <w:pPr>
              <w:ind w:left="113" w:right="113"/>
              <w:rPr>
                <w:color w:val="7030A0"/>
                <w:sz w:val="20"/>
                <w:szCs w:val="20"/>
              </w:rPr>
            </w:pPr>
          </w:p>
        </w:tc>
        <w:tc>
          <w:tcPr>
            <w:tcW w:w="1205" w:type="dxa"/>
          </w:tcPr>
          <w:p w14:paraId="39145297" w14:textId="5DC8D53B" w:rsidR="00574409" w:rsidRDefault="001C6681" w:rsidP="001C6681">
            <w:pPr>
              <w:rPr>
                <w:sz w:val="20"/>
                <w:szCs w:val="20"/>
              </w:rPr>
            </w:pPr>
            <w:r w:rsidRPr="001C6681">
              <w:rPr>
                <w:sz w:val="20"/>
                <w:szCs w:val="20"/>
              </w:rPr>
              <w:t>Legal-CE</w:t>
            </w:r>
          </w:p>
          <w:p w14:paraId="7CA91D95" w14:textId="7EE0E592" w:rsidR="00260F17" w:rsidRPr="001C6681" w:rsidRDefault="00260F17" w:rsidP="001C6681">
            <w:pPr>
              <w:rPr>
                <w:sz w:val="20"/>
                <w:szCs w:val="20"/>
              </w:rPr>
            </w:pPr>
            <w:r>
              <w:rPr>
                <w:sz w:val="20"/>
                <w:szCs w:val="20"/>
              </w:rPr>
              <w:t>03/06/20</w:t>
            </w:r>
          </w:p>
          <w:p w14:paraId="5BB13987" w14:textId="77777777" w:rsidR="001C6681" w:rsidRDefault="001C6681" w:rsidP="001C6681">
            <w:pPr>
              <w:rPr>
                <w:color w:val="7030A0"/>
                <w:sz w:val="20"/>
                <w:szCs w:val="20"/>
              </w:rPr>
            </w:pPr>
          </w:p>
          <w:p w14:paraId="38F8E59B" w14:textId="77777777" w:rsidR="001C6681" w:rsidRDefault="001C6681" w:rsidP="001C6681">
            <w:pPr>
              <w:rPr>
                <w:color w:val="7030A0"/>
                <w:sz w:val="20"/>
                <w:szCs w:val="20"/>
              </w:rPr>
            </w:pPr>
          </w:p>
          <w:p w14:paraId="3F8D44EC" w14:textId="77777777" w:rsidR="001C6681" w:rsidRDefault="001C6681" w:rsidP="001C6681">
            <w:pPr>
              <w:rPr>
                <w:color w:val="7030A0"/>
                <w:sz w:val="20"/>
                <w:szCs w:val="20"/>
              </w:rPr>
            </w:pPr>
          </w:p>
          <w:p w14:paraId="2999F4DE" w14:textId="77777777" w:rsidR="001C6681" w:rsidRDefault="001C6681" w:rsidP="001C6681">
            <w:pPr>
              <w:rPr>
                <w:color w:val="7030A0"/>
                <w:sz w:val="20"/>
                <w:szCs w:val="20"/>
              </w:rPr>
            </w:pPr>
          </w:p>
          <w:p w14:paraId="1253A80A" w14:textId="77777777" w:rsidR="001C6681" w:rsidRDefault="001C6681" w:rsidP="001C6681">
            <w:pPr>
              <w:rPr>
                <w:color w:val="7030A0"/>
                <w:sz w:val="20"/>
                <w:szCs w:val="20"/>
              </w:rPr>
            </w:pPr>
          </w:p>
          <w:p w14:paraId="2E6254BC" w14:textId="77777777" w:rsidR="001C6681" w:rsidRDefault="001C6681" w:rsidP="001C6681">
            <w:pPr>
              <w:rPr>
                <w:color w:val="7030A0"/>
                <w:sz w:val="20"/>
                <w:szCs w:val="20"/>
              </w:rPr>
            </w:pPr>
          </w:p>
          <w:p w14:paraId="69D72EFE" w14:textId="77777777" w:rsidR="00136096" w:rsidRPr="007B4DC0" w:rsidRDefault="00136096" w:rsidP="001C6681">
            <w:pPr>
              <w:rPr>
                <w:sz w:val="20"/>
                <w:szCs w:val="20"/>
              </w:rPr>
            </w:pPr>
          </w:p>
          <w:p w14:paraId="7F32A727" w14:textId="77777777" w:rsidR="00136096" w:rsidRPr="007B4DC0" w:rsidRDefault="00136096" w:rsidP="001C6681">
            <w:pPr>
              <w:rPr>
                <w:sz w:val="20"/>
                <w:szCs w:val="20"/>
              </w:rPr>
            </w:pPr>
          </w:p>
          <w:p w14:paraId="416A330F" w14:textId="21B08DFB" w:rsidR="00136096" w:rsidRDefault="00136096" w:rsidP="001C6681">
            <w:pPr>
              <w:rPr>
                <w:sz w:val="20"/>
                <w:szCs w:val="20"/>
              </w:rPr>
            </w:pPr>
            <w:r w:rsidRPr="007B4DC0">
              <w:rPr>
                <w:sz w:val="20"/>
                <w:szCs w:val="20"/>
              </w:rPr>
              <w:t xml:space="preserve">IG </w:t>
            </w:r>
            <w:r w:rsidR="00CA2E17">
              <w:rPr>
                <w:sz w:val="20"/>
                <w:szCs w:val="20"/>
              </w:rPr>
              <w:t>–</w:t>
            </w:r>
            <w:r w:rsidRPr="007B4DC0">
              <w:rPr>
                <w:sz w:val="20"/>
                <w:szCs w:val="20"/>
              </w:rPr>
              <w:t xml:space="preserve"> DD</w:t>
            </w:r>
          </w:p>
          <w:p w14:paraId="0D43AB61" w14:textId="36BEFB02" w:rsidR="00867E5A" w:rsidRDefault="00867E5A" w:rsidP="001C6681">
            <w:pPr>
              <w:rPr>
                <w:sz w:val="20"/>
                <w:szCs w:val="20"/>
              </w:rPr>
            </w:pPr>
            <w:r>
              <w:rPr>
                <w:sz w:val="20"/>
                <w:szCs w:val="20"/>
              </w:rPr>
              <w:t>02/06/20</w:t>
            </w:r>
          </w:p>
          <w:p w14:paraId="0C8EF60C" w14:textId="77777777" w:rsidR="00CA2E17" w:rsidRDefault="00CA2E17" w:rsidP="001C6681">
            <w:pPr>
              <w:rPr>
                <w:sz w:val="20"/>
                <w:szCs w:val="20"/>
              </w:rPr>
            </w:pPr>
          </w:p>
          <w:p w14:paraId="06DD9B4A" w14:textId="77777777" w:rsidR="00CA2E17" w:rsidRDefault="00CA2E17" w:rsidP="001C6681">
            <w:pPr>
              <w:rPr>
                <w:sz w:val="20"/>
                <w:szCs w:val="20"/>
              </w:rPr>
            </w:pPr>
          </w:p>
          <w:p w14:paraId="05D97E44" w14:textId="02D0065B" w:rsidR="00CA2E17" w:rsidRDefault="00CA2E17" w:rsidP="001C6681">
            <w:pPr>
              <w:rPr>
                <w:sz w:val="20"/>
                <w:szCs w:val="20"/>
              </w:rPr>
            </w:pPr>
            <w:r>
              <w:rPr>
                <w:sz w:val="20"/>
                <w:szCs w:val="20"/>
              </w:rPr>
              <w:t>HR – TC</w:t>
            </w:r>
          </w:p>
          <w:p w14:paraId="0D59869E" w14:textId="114688D6" w:rsidR="00CA2E17" w:rsidRPr="00686911" w:rsidRDefault="00CA2E17" w:rsidP="001C6681">
            <w:pPr>
              <w:rPr>
                <w:color w:val="7030A0"/>
                <w:sz w:val="20"/>
                <w:szCs w:val="20"/>
              </w:rPr>
            </w:pPr>
            <w:r>
              <w:rPr>
                <w:sz w:val="20"/>
                <w:szCs w:val="20"/>
              </w:rPr>
              <w:t>08/06/20</w:t>
            </w:r>
          </w:p>
        </w:tc>
      </w:tr>
      <w:tr w:rsidR="00574409" w:rsidRPr="00C607C8" w14:paraId="53E691D9" w14:textId="77777777" w:rsidTr="001C6681">
        <w:trPr>
          <w:cantSplit/>
          <w:trHeight w:val="1134"/>
        </w:trPr>
        <w:tc>
          <w:tcPr>
            <w:tcW w:w="675" w:type="dxa"/>
          </w:tcPr>
          <w:p w14:paraId="6C4D687E" w14:textId="77777777" w:rsidR="00574409" w:rsidRPr="005D0D3D" w:rsidRDefault="00574409" w:rsidP="00BC78DD">
            <w:pPr>
              <w:rPr>
                <w:sz w:val="20"/>
                <w:szCs w:val="20"/>
              </w:rPr>
            </w:pPr>
            <w:r w:rsidRPr="005D0D3D">
              <w:rPr>
                <w:sz w:val="20"/>
                <w:szCs w:val="20"/>
              </w:rPr>
              <w:lastRenderedPageBreak/>
              <w:t>5.9</w:t>
            </w:r>
          </w:p>
        </w:tc>
        <w:tc>
          <w:tcPr>
            <w:tcW w:w="2268" w:type="dxa"/>
          </w:tcPr>
          <w:p w14:paraId="70AE8CC0" w14:textId="77777777" w:rsidR="00574409" w:rsidRPr="005D0D3D" w:rsidRDefault="00574409" w:rsidP="00BC78DD">
            <w:pPr>
              <w:pStyle w:val="Default"/>
              <w:rPr>
                <w:rFonts w:ascii="Arial" w:hAnsi="Arial" w:cs="Arial"/>
                <w:color w:val="auto"/>
                <w:sz w:val="20"/>
                <w:szCs w:val="20"/>
              </w:rPr>
            </w:pPr>
            <w:r w:rsidRPr="005D0D3D">
              <w:rPr>
                <w:rFonts w:ascii="Arial" w:hAnsi="Arial" w:cs="Arial"/>
                <w:color w:val="auto"/>
                <w:sz w:val="20"/>
                <w:szCs w:val="20"/>
              </w:rPr>
              <w:t xml:space="preserve">Ensuring that there are structures in place to encourage public participation </w:t>
            </w:r>
          </w:p>
          <w:p w14:paraId="735AA000" w14:textId="77777777" w:rsidR="00574409" w:rsidRPr="005D0D3D" w:rsidRDefault="00574409" w:rsidP="00BC78DD">
            <w:pPr>
              <w:pStyle w:val="Pa18"/>
              <w:spacing w:before="40"/>
              <w:rPr>
                <w:rFonts w:ascii="Arial" w:hAnsi="Arial" w:cs="Arial"/>
                <w:b/>
                <w:bCs/>
                <w:sz w:val="20"/>
                <w:szCs w:val="20"/>
              </w:rPr>
            </w:pPr>
          </w:p>
        </w:tc>
        <w:tc>
          <w:tcPr>
            <w:tcW w:w="8789" w:type="dxa"/>
          </w:tcPr>
          <w:p w14:paraId="76B922BF" w14:textId="77777777" w:rsidR="00574409" w:rsidRPr="007650FB" w:rsidRDefault="00574409" w:rsidP="00BC78DD">
            <w:pPr>
              <w:rPr>
                <w:sz w:val="20"/>
                <w:szCs w:val="20"/>
              </w:rPr>
            </w:pPr>
            <w:r w:rsidRPr="007650FB">
              <w:rPr>
                <w:sz w:val="20"/>
                <w:szCs w:val="20"/>
              </w:rPr>
              <w:t>See details on consultation above at 2.8.</w:t>
            </w:r>
          </w:p>
          <w:p w14:paraId="3776F83E" w14:textId="77777777" w:rsidR="00574409" w:rsidRPr="007650FB" w:rsidRDefault="00574409" w:rsidP="00BC78DD">
            <w:pPr>
              <w:rPr>
                <w:sz w:val="20"/>
                <w:szCs w:val="20"/>
              </w:rPr>
            </w:pPr>
          </w:p>
          <w:p w14:paraId="6A1E29EE" w14:textId="77777777" w:rsidR="00574409" w:rsidRPr="007650FB" w:rsidRDefault="00B76725" w:rsidP="00BC78DD">
            <w:pPr>
              <w:rPr>
                <w:sz w:val="20"/>
                <w:szCs w:val="20"/>
              </w:rPr>
            </w:pPr>
            <w:r w:rsidRPr="007650FB">
              <w:rPr>
                <w:sz w:val="20"/>
                <w:szCs w:val="20"/>
              </w:rPr>
              <w:t>A further example is the Residents Regeneration Panel which is in place to get views and inputs to the major regen programme in Harrow; also the Wealdstone Action Group and South Harrow Action Group.</w:t>
            </w:r>
          </w:p>
          <w:p w14:paraId="223B6D46" w14:textId="77777777" w:rsidR="00B76725" w:rsidRPr="007650FB" w:rsidRDefault="00B76725" w:rsidP="00BC78DD">
            <w:pPr>
              <w:rPr>
                <w:sz w:val="20"/>
                <w:szCs w:val="20"/>
              </w:rPr>
            </w:pPr>
          </w:p>
          <w:p w14:paraId="5CDBD9CA" w14:textId="13C0F15D" w:rsidR="00B76725" w:rsidRPr="007650FB" w:rsidRDefault="00B76725" w:rsidP="00B76725">
            <w:pPr>
              <w:rPr>
                <w:sz w:val="20"/>
                <w:szCs w:val="20"/>
              </w:rPr>
            </w:pPr>
            <w:r w:rsidRPr="007650FB">
              <w:rPr>
                <w:sz w:val="20"/>
                <w:szCs w:val="20"/>
              </w:rPr>
              <w:t>Specific residents groups are set up where there is value; examples are adult social care user groups, tenants and leaseholders groups, park user groups</w:t>
            </w:r>
            <w:r w:rsidR="00154093" w:rsidRPr="007650FB">
              <w:rPr>
                <w:sz w:val="20"/>
                <w:szCs w:val="20"/>
              </w:rPr>
              <w:t>, Landlord’s forum organised by Residential Licensing</w:t>
            </w:r>
            <w:r w:rsidRPr="007650FB">
              <w:rPr>
                <w:sz w:val="20"/>
                <w:szCs w:val="20"/>
              </w:rPr>
              <w:t>.</w:t>
            </w:r>
          </w:p>
          <w:p w14:paraId="793EFF88" w14:textId="77777777" w:rsidR="00B76725" w:rsidRPr="007650FB" w:rsidRDefault="00B76725" w:rsidP="00BC78DD">
            <w:pPr>
              <w:rPr>
                <w:sz w:val="20"/>
                <w:szCs w:val="20"/>
              </w:rPr>
            </w:pPr>
          </w:p>
        </w:tc>
        <w:tc>
          <w:tcPr>
            <w:tcW w:w="1701" w:type="dxa"/>
          </w:tcPr>
          <w:p w14:paraId="00DE0CDB" w14:textId="77777777" w:rsidR="00574409" w:rsidRDefault="00574409" w:rsidP="00174EB5">
            <w:pPr>
              <w:rPr>
                <w:sz w:val="20"/>
                <w:szCs w:val="20"/>
              </w:rPr>
            </w:pPr>
            <w:r>
              <w:rPr>
                <w:sz w:val="20"/>
                <w:szCs w:val="20"/>
              </w:rPr>
              <w:t>Consultation Portal</w:t>
            </w:r>
          </w:p>
          <w:p w14:paraId="619FD831" w14:textId="77777777" w:rsidR="00574409" w:rsidRDefault="00574409" w:rsidP="00174EB5">
            <w:pPr>
              <w:rPr>
                <w:sz w:val="20"/>
                <w:szCs w:val="20"/>
              </w:rPr>
            </w:pPr>
          </w:p>
          <w:p w14:paraId="4C35B734" w14:textId="77777777" w:rsidR="00574409" w:rsidRDefault="00574409" w:rsidP="00174EB5">
            <w:pPr>
              <w:rPr>
                <w:sz w:val="20"/>
                <w:szCs w:val="20"/>
              </w:rPr>
            </w:pPr>
            <w:r>
              <w:rPr>
                <w:sz w:val="20"/>
                <w:szCs w:val="20"/>
              </w:rPr>
              <w:t>Residents Regeneration Panel</w:t>
            </w:r>
          </w:p>
          <w:p w14:paraId="43C21E4E" w14:textId="77777777" w:rsidR="00574409" w:rsidRDefault="00574409" w:rsidP="00174EB5">
            <w:pPr>
              <w:rPr>
                <w:sz w:val="20"/>
                <w:szCs w:val="20"/>
              </w:rPr>
            </w:pPr>
          </w:p>
          <w:p w14:paraId="09117D11" w14:textId="77777777" w:rsidR="00574409" w:rsidRPr="005D0D3D" w:rsidRDefault="00574409" w:rsidP="00174EB5">
            <w:pPr>
              <w:rPr>
                <w:sz w:val="20"/>
                <w:szCs w:val="20"/>
              </w:rPr>
            </w:pPr>
            <w:r>
              <w:rPr>
                <w:sz w:val="20"/>
                <w:szCs w:val="20"/>
              </w:rPr>
              <w:t>Resident Groups</w:t>
            </w:r>
          </w:p>
        </w:tc>
        <w:tc>
          <w:tcPr>
            <w:tcW w:w="1204" w:type="dxa"/>
            <w:textDirection w:val="tbRl"/>
          </w:tcPr>
          <w:p w14:paraId="7EF7A9C6" w14:textId="77777777" w:rsidR="00574409" w:rsidRPr="00A22384" w:rsidRDefault="00574409" w:rsidP="00BC78DD">
            <w:pPr>
              <w:ind w:left="113" w:right="113"/>
              <w:rPr>
                <w:sz w:val="20"/>
                <w:szCs w:val="20"/>
              </w:rPr>
            </w:pPr>
          </w:p>
        </w:tc>
        <w:tc>
          <w:tcPr>
            <w:tcW w:w="1205" w:type="dxa"/>
          </w:tcPr>
          <w:p w14:paraId="7E38FE65" w14:textId="50C066BA" w:rsidR="00B76725" w:rsidRPr="007650FB" w:rsidRDefault="00B76725" w:rsidP="00B76725">
            <w:pPr>
              <w:rPr>
                <w:sz w:val="20"/>
                <w:szCs w:val="20"/>
              </w:rPr>
            </w:pPr>
            <w:r w:rsidRPr="007650FB">
              <w:rPr>
                <w:sz w:val="20"/>
                <w:szCs w:val="20"/>
              </w:rPr>
              <w:t>S</w:t>
            </w:r>
            <w:r w:rsidR="00782614">
              <w:rPr>
                <w:sz w:val="20"/>
                <w:szCs w:val="20"/>
              </w:rPr>
              <w:t>P</w:t>
            </w:r>
            <w:r w:rsidRPr="007650FB">
              <w:rPr>
                <w:sz w:val="20"/>
                <w:szCs w:val="20"/>
              </w:rPr>
              <w:t>-</w:t>
            </w:r>
            <w:r w:rsidR="007B4DC0" w:rsidRPr="007650FB">
              <w:rPr>
                <w:sz w:val="20"/>
                <w:szCs w:val="20"/>
              </w:rPr>
              <w:t xml:space="preserve"> </w:t>
            </w:r>
            <w:r w:rsidRPr="007650FB">
              <w:rPr>
                <w:sz w:val="20"/>
                <w:szCs w:val="20"/>
              </w:rPr>
              <w:t>MR</w:t>
            </w:r>
          </w:p>
          <w:p w14:paraId="6B84776D" w14:textId="1EB2A158" w:rsidR="00574409" w:rsidRPr="00A22384" w:rsidRDefault="007B4DC0" w:rsidP="00B76725">
            <w:pPr>
              <w:rPr>
                <w:sz w:val="20"/>
                <w:szCs w:val="20"/>
              </w:rPr>
            </w:pPr>
            <w:r>
              <w:rPr>
                <w:sz w:val="20"/>
                <w:szCs w:val="20"/>
              </w:rPr>
              <w:t>0</w:t>
            </w:r>
            <w:r w:rsidR="00B76725" w:rsidRPr="007650FB">
              <w:rPr>
                <w:sz w:val="20"/>
                <w:szCs w:val="20"/>
              </w:rPr>
              <w:t>3/</w:t>
            </w:r>
            <w:r>
              <w:rPr>
                <w:sz w:val="20"/>
                <w:szCs w:val="20"/>
              </w:rPr>
              <w:t>0</w:t>
            </w:r>
            <w:r w:rsidR="00B76725" w:rsidRPr="007650FB">
              <w:rPr>
                <w:sz w:val="20"/>
                <w:szCs w:val="20"/>
              </w:rPr>
              <w:t>6/20</w:t>
            </w:r>
          </w:p>
        </w:tc>
      </w:tr>
      <w:tr w:rsidR="00450801" w:rsidRPr="00C927FD" w14:paraId="61B22F8C" w14:textId="77777777" w:rsidTr="001C6681">
        <w:trPr>
          <w:cantSplit/>
          <w:trHeight w:val="1134"/>
        </w:trPr>
        <w:tc>
          <w:tcPr>
            <w:tcW w:w="675" w:type="dxa"/>
          </w:tcPr>
          <w:p w14:paraId="4F761869" w14:textId="77777777" w:rsidR="00450801" w:rsidRPr="00C927FD" w:rsidRDefault="00450801" w:rsidP="00BC78DD">
            <w:pPr>
              <w:rPr>
                <w:sz w:val="20"/>
                <w:szCs w:val="20"/>
              </w:rPr>
            </w:pPr>
            <w:r w:rsidRPr="00C927FD">
              <w:rPr>
                <w:sz w:val="20"/>
                <w:szCs w:val="20"/>
              </w:rPr>
              <w:t>5.10</w:t>
            </w:r>
          </w:p>
        </w:tc>
        <w:tc>
          <w:tcPr>
            <w:tcW w:w="2268" w:type="dxa"/>
          </w:tcPr>
          <w:p w14:paraId="0093412D" w14:textId="77777777" w:rsidR="00450801" w:rsidRPr="00C927FD" w:rsidRDefault="00450801" w:rsidP="00BC78DD">
            <w:pPr>
              <w:pStyle w:val="Default"/>
              <w:rPr>
                <w:rFonts w:ascii="Arial" w:hAnsi="Arial" w:cs="Arial"/>
                <w:b/>
                <w:bCs/>
                <w:color w:val="auto"/>
                <w:sz w:val="20"/>
                <w:szCs w:val="20"/>
              </w:rPr>
            </w:pPr>
            <w:r w:rsidRPr="00C927FD">
              <w:rPr>
                <w:rFonts w:ascii="Arial" w:hAnsi="Arial" w:cs="Arial"/>
                <w:color w:val="auto"/>
                <w:sz w:val="20"/>
                <w:szCs w:val="20"/>
              </w:rPr>
              <w:t xml:space="preserve">Taking steps to consider the leadership’s own effectiveness and ensuring leaders are open to constructive feedback from peer review and inspections </w:t>
            </w:r>
          </w:p>
        </w:tc>
        <w:tc>
          <w:tcPr>
            <w:tcW w:w="8789" w:type="dxa"/>
          </w:tcPr>
          <w:p w14:paraId="2C380456" w14:textId="77777777" w:rsidR="00450801" w:rsidRPr="00C927FD" w:rsidRDefault="00450801" w:rsidP="00BC78DD">
            <w:pPr>
              <w:rPr>
                <w:sz w:val="20"/>
                <w:szCs w:val="20"/>
                <w:highlight w:val="yellow"/>
              </w:rPr>
            </w:pPr>
            <w:r w:rsidRPr="00C927FD">
              <w:rPr>
                <w:sz w:val="20"/>
                <w:szCs w:val="20"/>
              </w:rPr>
              <w:t>Appraisals are carried out at all levels of the organisation including for members and managers and appraises are required to demonstrate alignment with organisational priorities and values</w:t>
            </w:r>
          </w:p>
          <w:p w14:paraId="7C0B186D" w14:textId="77777777" w:rsidR="00450801" w:rsidRPr="00C927FD" w:rsidRDefault="009640A3" w:rsidP="00BC78DD">
            <w:pPr>
              <w:rPr>
                <w:sz w:val="20"/>
                <w:szCs w:val="20"/>
              </w:rPr>
            </w:pPr>
            <w:hyperlink r:id="rId23" w:history="1">
              <w:r w:rsidR="00450801" w:rsidRPr="00C927FD">
                <w:rPr>
                  <w:rStyle w:val="Hyperlink"/>
                  <w:color w:val="auto"/>
                  <w:sz w:val="20"/>
                  <w:szCs w:val="20"/>
                </w:rPr>
                <w:t>https://harrowhub.harrow.gov.uk/info/200283/learning_and_development/1503/new_appraisal_system_20162017</w:t>
              </w:r>
            </w:hyperlink>
          </w:p>
          <w:p w14:paraId="50B51A5A" w14:textId="77777777" w:rsidR="00450801" w:rsidRPr="00C927FD" w:rsidRDefault="00450801" w:rsidP="00BC78DD">
            <w:pPr>
              <w:rPr>
                <w:sz w:val="20"/>
                <w:szCs w:val="20"/>
                <w:highlight w:val="yellow"/>
              </w:rPr>
            </w:pPr>
          </w:p>
          <w:p w14:paraId="4EC0BD98" w14:textId="5B3FC17C" w:rsidR="00B76725" w:rsidRPr="00C927FD" w:rsidRDefault="00B76725" w:rsidP="00BC78DD">
            <w:pPr>
              <w:rPr>
                <w:sz w:val="20"/>
                <w:szCs w:val="20"/>
              </w:rPr>
            </w:pPr>
            <w:r w:rsidRPr="00C927FD">
              <w:rPr>
                <w:sz w:val="20"/>
                <w:szCs w:val="20"/>
              </w:rPr>
              <w:t>In quarter 2 of 2019/20 a Peer Review focusing on Adolescent Safeguarding identified a number of areas of strength for the Council, and a positive Ofsted report on Special Educational Needs and Disabilities provision confirmed the Council’s achievement in the delivery of positive outcomes for service users despite stretched finances. In quarter 3 Ofsted awarded the Children and Families service a judgement of Good, highlighting positive outcomes for children, strong leadership and good partnerships. All reviews are used to drive service improvement and Peer Reviews especially involve a strong degree of self- assessment and peer input.</w:t>
            </w:r>
          </w:p>
          <w:p w14:paraId="53365452" w14:textId="77777777" w:rsidR="00B76725" w:rsidRPr="00C927FD" w:rsidRDefault="00B76725" w:rsidP="00BC78DD">
            <w:pPr>
              <w:rPr>
                <w:sz w:val="20"/>
                <w:szCs w:val="20"/>
                <w:highlight w:val="yellow"/>
              </w:rPr>
            </w:pPr>
          </w:p>
          <w:p w14:paraId="343248DF" w14:textId="77777777" w:rsidR="00450801" w:rsidRPr="00C927FD" w:rsidRDefault="00450801" w:rsidP="00BC78DD">
            <w:pPr>
              <w:rPr>
                <w:sz w:val="20"/>
                <w:szCs w:val="20"/>
              </w:rPr>
            </w:pPr>
          </w:p>
          <w:p w14:paraId="08226C1B" w14:textId="77777777" w:rsidR="00B76725" w:rsidRPr="00C927FD" w:rsidRDefault="00B76725" w:rsidP="00B76725">
            <w:pPr>
              <w:rPr>
                <w:sz w:val="20"/>
                <w:szCs w:val="20"/>
                <w:highlight w:val="yellow"/>
              </w:rPr>
            </w:pPr>
          </w:p>
          <w:p w14:paraId="2B99FA29" w14:textId="77777777" w:rsidR="00450801" w:rsidRPr="00C927FD" w:rsidRDefault="00450801" w:rsidP="00B76725">
            <w:pPr>
              <w:rPr>
                <w:sz w:val="20"/>
                <w:szCs w:val="20"/>
              </w:rPr>
            </w:pPr>
          </w:p>
        </w:tc>
        <w:tc>
          <w:tcPr>
            <w:tcW w:w="1701" w:type="dxa"/>
          </w:tcPr>
          <w:p w14:paraId="4D1ED321" w14:textId="77777777" w:rsidR="00450801" w:rsidRPr="00C927FD" w:rsidRDefault="00450801" w:rsidP="00174EB5">
            <w:pPr>
              <w:rPr>
                <w:sz w:val="20"/>
                <w:szCs w:val="20"/>
              </w:rPr>
            </w:pPr>
            <w:r w:rsidRPr="00C927FD">
              <w:rPr>
                <w:sz w:val="20"/>
                <w:szCs w:val="20"/>
              </w:rPr>
              <w:t>Appraisals</w:t>
            </w:r>
          </w:p>
          <w:p w14:paraId="329689D5" w14:textId="77777777" w:rsidR="00450801" w:rsidRPr="00C927FD" w:rsidRDefault="00450801" w:rsidP="00174EB5">
            <w:pPr>
              <w:rPr>
                <w:sz w:val="20"/>
                <w:szCs w:val="20"/>
              </w:rPr>
            </w:pPr>
          </w:p>
          <w:p w14:paraId="543278FC" w14:textId="77777777" w:rsidR="00450801" w:rsidRPr="00C927FD" w:rsidRDefault="00450801" w:rsidP="00174EB5">
            <w:pPr>
              <w:rPr>
                <w:sz w:val="20"/>
                <w:szCs w:val="20"/>
              </w:rPr>
            </w:pPr>
            <w:r w:rsidRPr="00C927FD">
              <w:rPr>
                <w:sz w:val="20"/>
                <w:szCs w:val="20"/>
              </w:rPr>
              <w:t>External Reviews</w:t>
            </w:r>
          </w:p>
        </w:tc>
        <w:tc>
          <w:tcPr>
            <w:tcW w:w="1204" w:type="dxa"/>
            <w:textDirection w:val="tbRl"/>
          </w:tcPr>
          <w:p w14:paraId="2F5835C3" w14:textId="77777777" w:rsidR="00450801" w:rsidRPr="00C927FD" w:rsidRDefault="00450801" w:rsidP="0065229C">
            <w:pPr>
              <w:ind w:left="113" w:right="113"/>
              <w:rPr>
                <w:sz w:val="20"/>
                <w:szCs w:val="20"/>
              </w:rPr>
            </w:pPr>
          </w:p>
        </w:tc>
        <w:tc>
          <w:tcPr>
            <w:tcW w:w="1205" w:type="dxa"/>
          </w:tcPr>
          <w:p w14:paraId="661347FD" w14:textId="0F68A815" w:rsidR="00B76725" w:rsidRPr="00C927FD" w:rsidRDefault="00B76725" w:rsidP="00B76725">
            <w:pPr>
              <w:rPr>
                <w:sz w:val="20"/>
                <w:szCs w:val="20"/>
              </w:rPr>
            </w:pPr>
            <w:r w:rsidRPr="00C927FD">
              <w:rPr>
                <w:sz w:val="20"/>
                <w:szCs w:val="20"/>
              </w:rPr>
              <w:t>S</w:t>
            </w:r>
            <w:r w:rsidR="00782614">
              <w:rPr>
                <w:sz w:val="20"/>
                <w:szCs w:val="20"/>
              </w:rPr>
              <w:t>P</w:t>
            </w:r>
            <w:r w:rsidRPr="00C927FD">
              <w:rPr>
                <w:sz w:val="20"/>
                <w:szCs w:val="20"/>
              </w:rPr>
              <w:t>-MR</w:t>
            </w:r>
          </w:p>
          <w:p w14:paraId="0CBDA010" w14:textId="22C10DFF" w:rsidR="00450801" w:rsidRPr="00C927FD" w:rsidRDefault="007B4DC0" w:rsidP="00B76725">
            <w:pPr>
              <w:rPr>
                <w:sz w:val="20"/>
                <w:szCs w:val="20"/>
              </w:rPr>
            </w:pPr>
            <w:r>
              <w:rPr>
                <w:sz w:val="20"/>
                <w:szCs w:val="20"/>
              </w:rPr>
              <w:t>0</w:t>
            </w:r>
            <w:r w:rsidR="00B76725" w:rsidRPr="00C927FD">
              <w:rPr>
                <w:sz w:val="20"/>
                <w:szCs w:val="20"/>
              </w:rPr>
              <w:t>3/</w:t>
            </w:r>
            <w:r w:rsidR="00867E5A">
              <w:rPr>
                <w:sz w:val="20"/>
                <w:szCs w:val="20"/>
              </w:rPr>
              <w:t>0</w:t>
            </w:r>
            <w:r w:rsidR="00B76725" w:rsidRPr="00C927FD">
              <w:rPr>
                <w:sz w:val="20"/>
                <w:szCs w:val="20"/>
              </w:rPr>
              <w:t>6/20</w:t>
            </w:r>
          </w:p>
        </w:tc>
      </w:tr>
      <w:tr w:rsidR="00450801" w:rsidRPr="00C607C8" w14:paraId="118DD387" w14:textId="77777777" w:rsidTr="00450801">
        <w:trPr>
          <w:cantSplit/>
          <w:trHeight w:val="1134"/>
        </w:trPr>
        <w:tc>
          <w:tcPr>
            <w:tcW w:w="675" w:type="dxa"/>
          </w:tcPr>
          <w:p w14:paraId="0BD6EE5F" w14:textId="77777777" w:rsidR="00450801" w:rsidRPr="00946A3D" w:rsidRDefault="00450801" w:rsidP="00D068AD">
            <w:pPr>
              <w:rPr>
                <w:sz w:val="20"/>
                <w:szCs w:val="20"/>
              </w:rPr>
            </w:pPr>
            <w:r w:rsidRPr="00946A3D">
              <w:rPr>
                <w:sz w:val="20"/>
                <w:szCs w:val="20"/>
              </w:rPr>
              <w:lastRenderedPageBreak/>
              <w:t>5.11</w:t>
            </w:r>
          </w:p>
        </w:tc>
        <w:tc>
          <w:tcPr>
            <w:tcW w:w="2268" w:type="dxa"/>
          </w:tcPr>
          <w:p w14:paraId="4F836430" w14:textId="77777777" w:rsidR="00450801" w:rsidRPr="00946A3D" w:rsidRDefault="00450801" w:rsidP="00174EB5">
            <w:pPr>
              <w:autoSpaceDE w:val="0"/>
              <w:autoSpaceDN w:val="0"/>
              <w:adjustRightInd w:val="0"/>
              <w:ind w:left="-74"/>
              <w:rPr>
                <w:rFonts w:eastAsia="Calibri"/>
                <w:sz w:val="20"/>
                <w:szCs w:val="20"/>
                <w:lang w:eastAsia="en-GB"/>
              </w:rPr>
            </w:pPr>
            <w:r w:rsidRPr="00946A3D">
              <w:rPr>
                <w:rFonts w:eastAsia="Calibri"/>
                <w:sz w:val="20"/>
                <w:szCs w:val="20"/>
                <w:lang w:eastAsia="en-GB"/>
              </w:rPr>
              <w:t xml:space="preserve">Holding staff to account through regular performance reviews which take account of training or development needs </w:t>
            </w:r>
          </w:p>
          <w:p w14:paraId="7EA76FAF" w14:textId="77777777" w:rsidR="00450801" w:rsidRPr="00946A3D" w:rsidRDefault="00450801" w:rsidP="00174EB5">
            <w:pPr>
              <w:pStyle w:val="Pa18"/>
              <w:spacing w:before="40"/>
              <w:rPr>
                <w:rFonts w:ascii="Arial" w:hAnsi="Arial" w:cs="Arial"/>
                <w:b/>
                <w:bCs/>
                <w:sz w:val="20"/>
                <w:szCs w:val="20"/>
              </w:rPr>
            </w:pPr>
          </w:p>
        </w:tc>
        <w:tc>
          <w:tcPr>
            <w:tcW w:w="8789" w:type="dxa"/>
          </w:tcPr>
          <w:p w14:paraId="78747C24" w14:textId="77777777" w:rsidR="00431A38" w:rsidRPr="00CA5309" w:rsidRDefault="00431A38" w:rsidP="00431A38">
            <w:pPr>
              <w:rPr>
                <w:sz w:val="20"/>
                <w:szCs w:val="20"/>
              </w:rPr>
            </w:pPr>
            <w:r w:rsidRPr="00CA5309">
              <w:rPr>
                <w:sz w:val="20"/>
                <w:szCs w:val="20"/>
              </w:rPr>
              <w:t>Staff are held to account over regular 1:1 with their Line Manager and annual performance review meeting followed by review (6 month).  All managers and staff are required to have a personal development plan related to their performance objectives and appraisal.</w:t>
            </w:r>
          </w:p>
          <w:p w14:paraId="27CB5CC0" w14:textId="77777777" w:rsidR="00431A38" w:rsidRPr="00431A38" w:rsidRDefault="00431A38" w:rsidP="00431A38">
            <w:pPr>
              <w:rPr>
                <w:color w:val="7030A0"/>
                <w:sz w:val="20"/>
                <w:szCs w:val="20"/>
              </w:rPr>
            </w:pPr>
          </w:p>
          <w:p w14:paraId="3FB20C57" w14:textId="77777777" w:rsidR="00431A38" w:rsidRPr="00867E5A" w:rsidRDefault="00431A38" w:rsidP="00431A38">
            <w:pPr>
              <w:rPr>
                <w:bCs/>
                <w:sz w:val="20"/>
                <w:szCs w:val="20"/>
              </w:rPr>
            </w:pPr>
            <w:r w:rsidRPr="00867E5A">
              <w:rPr>
                <w:bCs/>
                <w:sz w:val="20"/>
                <w:szCs w:val="20"/>
              </w:rPr>
              <w:t xml:space="preserve">Completion of the Appraisals is monitored for compliance and reported as a KPI. </w:t>
            </w:r>
          </w:p>
          <w:p w14:paraId="2C90303C" w14:textId="77777777" w:rsidR="00431A38" w:rsidRDefault="00431A38" w:rsidP="003B27C9">
            <w:pPr>
              <w:rPr>
                <w:bCs/>
                <w:color w:val="7030A0"/>
                <w:sz w:val="20"/>
                <w:szCs w:val="20"/>
              </w:rPr>
            </w:pPr>
          </w:p>
          <w:p w14:paraId="32974457" w14:textId="77777777" w:rsidR="00450801" w:rsidRPr="00431A38" w:rsidRDefault="00450801" w:rsidP="003B27C9">
            <w:pPr>
              <w:rPr>
                <w:bCs/>
                <w:sz w:val="20"/>
                <w:szCs w:val="20"/>
              </w:rPr>
            </w:pPr>
            <w:r w:rsidRPr="00431A38">
              <w:rPr>
                <w:bCs/>
                <w:sz w:val="20"/>
                <w:szCs w:val="20"/>
              </w:rPr>
              <w:t>There is a Corporate Development Programme which is reviewed and aligned to business priorities annually.</w:t>
            </w:r>
          </w:p>
          <w:p w14:paraId="70258F93" w14:textId="77777777" w:rsidR="00431A38" w:rsidRPr="00431A38" w:rsidRDefault="00431A38" w:rsidP="00431A38">
            <w:pPr>
              <w:rPr>
                <w:bCs/>
                <w:color w:val="7030A0"/>
                <w:sz w:val="20"/>
                <w:szCs w:val="20"/>
              </w:rPr>
            </w:pPr>
          </w:p>
          <w:p w14:paraId="6C01EFAA" w14:textId="77777777" w:rsidR="00431A38" w:rsidRPr="00CA5309" w:rsidRDefault="00431A38" w:rsidP="00431A38">
            <w:pPr>
              <w:rPr>
                <w:bCs/>
                <w:sz w:val="20"/>
                <w:szCs w:val="20"/>
              </w:rPr>
            </w:pPr>
            <w:r w:rsidRPr="00CA5309">
              <w:rPr>
                <w:bCs/>
                <w:sz w:val="20"/>
                <w:szCs w:val="20"/>
              </w:rPr>
              <w:t xml:space="preserve">For 2020 to 2022 the new corporate priorities will be reviewed to see if it is more practical and feasible for the corporate development programme to be aligned to them as business priorities. </w:t>
            </w:r>
          </w:p>
          <w:p w14:paraId="5C84C4C9" w14:textId="77777777" w:rsidR="00450801" w:rsidRPr="00A700E9" w:rsidRDefault="00450801" w:rsidP="003B27C9">
            <w:pPr>
              <w:rPr>
                <w:bCs/>
                <w:color w:val="7030A0"/>
                <w:sz w:val="20"/>
                <w:szCs w:val="20"/>
              </w:rPr>
            </w:pPr>
          </w:p>
          <w:p w14:paraId="6C7E2A75" w14:textId="77777777" w:rsidR="00450801" w:rsidRPr="00431A38" w:rsidRDefault="00450801" w:rsidP="003B27C9">
            <w:pPr>
              <w:rPr>
                <w:sz w:val="20"/>
                <w:szCs w:val="20"/>
              </w:rPr>
            </w:pPr>
            <w:r w:rsidRPr="00431A38">
              <w:rPr>
                <w:sz w:val="20"/>
                <w:szCs w:val="20"/>
              </w:rPr>
              <w:t>All managers and staff are required to have a personal development plan related to their performance objectives and appraisal.</w:t>
            </w:r>
          </w:p>
          <w:p w14:paraId="3F2FC9BC" w14:textId="77777777" w:rsidR="00450801" w:rsidRPr="00A700E9" w:rsidRDefault="00450801" w:rsidP="003B27C9">
            <w:pPr>
              <w:rPr>
                <w:bCs/>
                <w:color w:val="7030A0"/>
                <w:sz w:val="20"/>
                <w:szCs w:val="20"/>
              </w:rPr>
            </w:pPr>
          </w:p>
          <w:p w14:paraId="275AF542" w14:textId="77777777" w:rsidR="00450801" w:rsidRPr="00946A3D" w:rsidRDefault="00450801" w:rsidP="00431A38">
            <w:pPr>
              <w:rPr>
                <w:bCs/>
                <w:sz w:val="20"/>
                <w:szCs w:val="20"/>
              </w:rPr>
            </w:pPr>
          </w:p>
        </w:tc>
        <w:tc>
          <w:tcPr>
            <w:tcW w:w="1701" w:type="dxa"/>
          </w:tcPr>
          <w:p w14:paraId="677FB526" w14:textId="77777777" w:rsidR="00450801" w:rsidRPr="00946A3D" w:rsidRDefault="00450801" w:rsidP="00174EB5">
            <w:pPr>
              <w:rPr>
                <w:sz w:val="20"/>
                <w:szCs w:val="20"/>
              </w:rPr>
            </w:pPr>
            <w:r>
              <w:rPr>
                <w:sz w:val="20"/>
                <w:szCs w:val="20"/>
              </w:rPr>
              <w:t>Corporate Development Programme</w:t>
            </w:r>
          </w:p>
        </w:tc>
        <w:tc>
          <w:tcPr>
            <w:tcW w:w="1204" w:type="dxa"/>
            <w:textDirection w:val="tbRl"/>
          </w:tcPr>
          <w:p w14:paraId="29555A48" w14:textId="77777777" w:rsidR="00450801" w:rsidRPr="008E38DA" w:rsidRDefault="00450801" w:rsidP="003B27C9">
            <w:pPr>
              <w:ind w:left="113" w:right="113"/>
              <w:rPr>
                <w:color w:val="7030A0"/>
                <w:sz w:val="20"/>
                <w:szCs w:val="20"/>
              </w:rPr>
            </w:pPr>
          </w:p>
        </w:tc>
        <w:tc>
          <w:tcPr>
            <w:tcW w:w="1205" w:type="dxa"/>
          </w:tcPr>
          <w:p w14:paraId="3AD289D8" w14:textId="77777777" w:rsidR="00450801" w:rsidRDefault="00450801" w:rsidP="00450801">
            <w:pPr>
              <w:rPr>
                <w:sz w:val="20"/>
                <w:szCs w:val="20"/>
              </w:rPr>
            </w:pPr>
            <w:r w:rsidRPr="007B4DC0">
              <w:rPr>
                <w:sz w:val="20"/>
                <w:szCs w:val="20"/>
              </w:rPr>
              <w:t>HR-TC</w:t>
            </w:r>
          </w:p>
          <w:p w14:paraId="4A755013" w14:textId="46D99C09" w:rsidR="00CA2E17" w:rsidRPr="008E38DA" w:rsidRDefault="00CA2E17" w:rsidP="00450801">
            <w:pPr>
              <w:rPr>
                <w:color w:val="7030A0"/>
                <w:sz w:val="20"/>
                <w:szCs w:val="20"/>
              </w:rPr>
            </w:pPr>
            <w:r>
              <w:rPr>
                <w:sz w:val="20"/>
                <w:szCs w:val="20"/>
              </w:rPr>
              <w:t>08/06/20</w:t>
            </w:r>
          </w:p>
        </w:tc>
      </w:tr>
      <w:tr w:rsidR="00450801" w:rsidRPr="00CA5309" w14:paraId="1FB08745" w14:textId="77777777" w:rsidTr="00450801">
        <w:trPr>
          <w:cantSplit/>
          <w:trHeight w:val="1134"/>
        </w:trPr>
        <w:tc>
          <w:tcPr>
            <w:tcW w:w="675" w:type="dxa"/>
          </w:tcPr>
          <w:p w14:paraId="08F8A7BB" w14:textId="77777777" w:rsidR="00450801" w:rsidRPr="00CA5309" w:rsidRDefault="00450801" w:rsidP="00D068AD">
            <w:pPr>
              <w:rPr>
                <w:sz w:val="20"/>
                <w:szCs w:val="20"/>
              </w:rPr>
            </w:pPr>
            <w:r w:rsidRPr="00CA5309">
              <w:rPr>
                <w:sz w:val="20"/>
                <w:szCs w:val="20"/>
              </w:rPr>
              <w:t>5.12</w:t>
            </w:r>
          </w:p>
        </w:tc>
        <w:tc>
          <w:tcPr>
            <w:tcW w:w="2268" w:type="dxa"/>
          </w:tcPr>
          <w:p w14:paraId="46476190" w14:textId="77777777" w:rsidR="00450801" w:rsidRPr="00CA5309" w:rsidRDefault="00450801" w:rsidP="0060465B">
            <w:pPr>
              <w:pStyle w:val="Default"/>
              <w:rPr>
                <w:rFonts w:ascii="Arial" w:hAnsi="Arial" w:cs="Arial"/>
                <w:color w:val="auto"/>
                <w:sz w:val="20"/>
                <w:szCs w:val="20"/>
              </w:rPr>
            </w:pPr>
            <w:r w:rsidRPr="00CA5309">
              <w:rPr>
                <w:rFonts w:ascii="Arial" w:hAnsi="Arial" w:cs="Arial"/>
                <w:color w:val="auto"/>
                <w:sz w:val="20"/>
                <w:szCs w:val="20"/>
              </w:rPr>
              <w:t>Ensuring arrangements are in place to maintain the health and wellbeing of the workforce and support individuals in maintaining their own physical and mental wellbeing</w:t>
            </w:r>
          </w:p>
          <w:p w14:paraId="3B76A6BB" w14:textId="77777777" w:rsidR="00450801" w:rsidRPr="00CA5309" w:rsidRDefault="00450801" w:rsidP="0060465B">
            <w:pPr>
              <w:pStyle w:val="Pa18"/>
              <w:spacing w:before="40"/>
              <w:rPr>
                <w:rFonts w:ascii="Arial" w:hAnsi="Arial" w:cs="Arial"/>
                <w:b/>
                <w:bCs/>
                <w:sz w:val="20"/>
                <w:szCs w:val="20"/>
              </w:rPr>
            </w:pPr>
          </w:p>
        </w:tc>
        <w:tc>
          <w:tcPr>
            <w:tcW w:w="8789" w:type="dxa"/>
          </w:tcPr>
          <w:p w14:paraId="51E73078" w14:textId="77777777" w:rsidR="000F3C22" w:rsidRPr="00CA5309" w:rsidRDefault="000F3C22" w:rsidP="000F3C22">
            <w:pPr>
              <w:rPr>
                <w:sz w:val="20"/>
                <w:szCs w:val="20"/>
              </w:rPr>
            </w:pPr>
            <w:r w:rsidRPr="00CA5309">
              <w:rPr>
                <w:sz w:val="20"/>
                <w:szCs w:val="20"/>
              </w:rPr>
              <w:t>A range of HR policies/services are in place to support the health and wellbeing of staff including:</w:t>
            </w:r>
          </w:p>
          <w:p w14:paraId="2D3B51F3" w14:textId="77777777" w:rsidR="000F3C22" w:rsidRPr="00CA5309" w:rsidRDefault="000F3C22" w:rsidP="000F3C22">
            <w:pPr>
              <w:numPr>
                <w:ilvl w:val="0"/>
                <w:numId w:val="27"/>
              </w:numPr>
              <w:contextualSpacing/>
              <w:rPr>
                <w:sz w:val="20"/>
                <w:szCs w:val="20"/>
              </w:rPr>
            </w:pPr>
            <w:r w:rsidRPr="00CA5309">
              <w:rPr>
                <w:sz w:val="20"/>
                <w:szCs w:val="20"/>
              </w:rPr>
              <w:t>Occupational Health Services - a new contract has been commissioned from June 2020 to the end of June 2021, which includes Health Surveillance Programmes for staff ;</w:t>
            </w:r>
          </w:p>
          <w:p w14:paraId="57C38F66" w14:textId="77777777" w:rsidR="000F3C22" w:rsidRPr="00CA5309" w:rsidRDefault="000F3C22" w:rsidP="000F3C22">
            <w:pPr>
              <w:numPr>
                <w:ilvl w:val="0"/>
                <w:numId w:val="27"/>
              </w:numPr>
              <w:contextualSpacing/>
              <w:rPr>
                <w:sz w:val="20"/>
                <w:szCs w:val="20"/>
              </w:rPr>
            </w:pPr>
            <w:r w:rsidRPr="00CA5309">
              <w:rPr>
                <w:sz w:val="20"/>
                <w:szCs w:val="20"/>
              </w:rPr>
              <w:t>Employee Assistance Programme - includes Career Support Portal (covering mental wellbeing) support and Critical Incident Support for individual staff, teams and managers.</w:t>
            </w:r>
          </w:p>
          <w:p w14:paraId="046117C5" w14:textId="77777777" w:rsidR="000F3C22" w:rsidRPr="00CA5309" w:rsidRDefault="000F3C22" w:rsidP="000F3C22">
            <w:pPr>
              <w:numPr>
                <w:ilvl w:val="0"/>
                <w:numId w:val="27"/>
              </w:numPr>
              <w:contextualSpacing/>
              <w:rPr>
                <w:sz w:val="20"/>
                <w:szCs w:val="20"/>
              </w:rPr>
            </w:pPr>
            <w:r w:rsidRPr="00CA5309">
              <w:rPr>
                <w:sz w:val="20"/>
                <w:szCs w:val="20"/>
              </w:rPr>
              <w:t>For 2020/21 it is proposed to devise and roll out Mental Health wellbeing development initiatives and support covering:</w:t>
            </w:r>
          </w:p>
          <w:p w14:paraId="1BD9A0A2" w14:textId="77777777" w:rsidR="000F3C22" w:rsidRPr="00CA5309" w:rsidRDefault="000F3C22" w:rsidP="000F3C22">
            <w:pPr>
              <w:numPr>
                <w:ilvl w:val="1"/>
                <w:numId w:val="27"/>
              </w:numPr>
              <w:contextualSpacing/>
              <w:rPr>
                <w:sz w:val="20"/>
                <w:szCs w:val="20"/>
              </w:rPr>
            </w:pPr>
            <w:r w:rsidRPr="00CA5309">
              <w:rPr>
                <w:sz w:val="20"/>
                <w:szCs w:val="20"/>
              </w:rPr>
              <w:t>Mental Health Awareness for Managers Workshops</w:t>
            </w:r>
          </w:p>
          <w:p w14:paraId="06F425F2" w14:textId="77777777" w:rsidR="000F3C22" w:rsidRPr="00CA5309" w:rsidRDefault="000F3C22" w:rsidP="000F3C22">
            <w:pPr>
              <w:numPr>
                <w:ilvl w:val="1"/>
                <w:numId w:val="27"/>
              </w:numPr>
              <w:contextualSpacing/>
              <w:rPr>
                <w:sz w:val="20"/>
                <w:szCs w:val="20"/>
              </w:rPr>
            </w:pPr>
            <w:r w:rsidRPr="00CA5309">
              <w:rPr>
                <w:sz w:val="20"/>
                <w:szCs w:val="20"/>
              </w:rPr>
              <w:t>Mental Health Awareness E-Learning for staff</w:t>
            </w:r>
          </w:p>
          <w:p w14:paraId="5F606624" w14:textId="77777777" w:rsidR="000F3C22" w:rsidRPr="00CA5309" w:rsidRDefault="000F3C22" w:rsidP="000F3C22">
            <w:pPr>
              <w:numPr>
                <w:ilvl w:val="1"/>
                <w:numId w:val="27"/>
              </w:numPr>
              <w:contextualSpacing/>
              <w:rPr>
                <w:sz w:val="20"/>
                <w:szCs w:val="20"/>
              </w:rPr>
            </w:pPr>
            <w:r w:rsidRPr="00CA5309">
              <w:rPr>
                <w:sz w:val="20"/>
                <w:szCs w:val="20"/>
              </w:rPr>
              <w:t>Mental Health First Aiders in place – coordinated by Public Health</w:t>
            </w:r>
          </w:p>
        </w:tc>
        <w:tc>
          <w:tcPr>
            <w:tcW w:w="1701" w:type="dxa"/>
          </w:tcPr>
          <w:p w14:paraId="103B59E2" w14:textId="77777777" w:rsidR="00450801" w:rsidRPr="00CA5309" w:rsidRDefault="00450801" w:rsidP="003B27C9">
            <w:pPr>
              <w:rPr>
                <w:sz w:val="20"/>
                <w:szCs w:val="20"/>
              </w:rPr>
            </w:pPr>
            <w:r w:rsidRPr="00CA5309">
              <w:rPr>
                <w:sz w:val="20"/>
                <w:szCs w:val="20"/>
              </w:rPr>
              <w:t>HR Policies and Services</w:t>
            </w:r>
          </w:p>
        </w:tc>
        <w:tc>
          <w:tcPr>
            <w:tcW w:w="1204" w:type="dxa"/>
            <w:textDirection w:val="tbRl"/>
          </w:tcPr>
          <w:p w14:paraId="4FF3EEAB" w14:textId="77777777" w:rsidR="00450801" w:rsidRPr="00CA5309" w:rsidRDefault="00450801" w:rsidP="003B27C9">
            <w:pPr>
              <w:ind w:left="113" w:right="113"/>
              <w:rPr>
                <w:sz w:val="20"/>
                <w:szCs w:val="20"/>
              </w:rPr>
            </w:pPr>
          </w:p>
        </w:tc>
        <w:tc>
          <w:tcPr>
            <w:tcW w:w="1205" w:type="dxa"/>
          </w:tcPr>
          <w:p w14:paraId="3903B923" w14:textId="77777777" w:rsidR="00450801" w:rsidRDefault="00A700E9" w:rsidP="00450801">
            <w:pPr>
              <w:rPr>
                <w:sz w:val="20"/>
                <w:szCs w:val="20"/>
              </w:rPr>
            </w:pPr>
            <w:r w:rsidRPr="00CA5309">
              <w:rPr>
                <w:sz w:val="20"/>
                <w:szCs w:val="20"/>
              </w:rPr>
              <w:t>HR-TC</w:t>
            </w:r>
          </w:p>
          <w:p w14:paraId="5C17FF78" w14:textId="1B37F9C9" w:rsidR="00CA2E17" w:rsidRPr="00CA5309" w:rsidRDefault="00CA2E17" w:rsidP="00450801">
            <w:pPr>
              <w:rPr>
                <w:sz w:val="20"/>
                <w:szCs w:val="20"/>
              </w:rPr>
            </w:pPr>
            <w:r>
              <w:rPr>
                <w:sz w:val="20"/>
                <w:szCs w:val="20"/>
              </w:rPr>
              <w:t>08/06/20</w:t>
            </w:r>
          </w:p>
        </w:tc>
      </w:tr>
    </w:tbl>
    <w:p w14:paraId="52423264" w14:textId="77777777" w:rsidR="0060465B" w:rsidRDefault="0060465B" w:rsidP="005C315B"/>
    <w:p w14:paraId="5093F560" w14:textId="77777777" w:rsidR="0060465B" w:rsidRDefault="0060465B">
      <w:r>
        <w:br w:type="page"/>
      </w:r>
    </w:p>
    <w:p w14:paraId="573955EA" w14:textId="77777777" w:rsidR="00AF05B6" w:rsidRDefault="00AF05B6" w:rsidP="005C315B"/>
    <w:p w14:paraId="4DA1DD61" w14:textId="77777777" w:rsidR="0060465B" w:rsidRDefault="0060465B" w:rsidP="0060465B">
      <w:pPr>
        <w:rPr>
          <w:rFonts w:cs="FS Lola"/>
          <w:color w:val="000000"/>
          <w:sz w:val="21"/>
          <w:szCs w:val="21"/>
        </w:rPr>
      </w:pPr>
      <w:r w:rsidRPr="005C315B">
        <w:rPr>
          <w:b/>
          <w:bCs/>
          <w:color w:val="000000"/>
        </w:rPr>
        <w:t>Core Principle</w:t>
      </w:r>
      <w:r>
        <w:rPr>
          <w:b/>
          <w:bCs/>
          <w:color w:val="000000"/>
        </w:rPr>
        <w:t xml:space="preserve">: </w:t>
      </w:r>
      <w:r w:rsidRPr="005C315B">
        <w:rPr>
          <w:b/>
          <w:bCs/>
          <w:color w:val="000000"/>
        </w:rPr>
        <w:t xml:space="preserve"> </w:t>
      </w:r>
      <w:r w:rsidRPr="006461F1">
        <w:rPr>
          <w:color w:val="000000"/>
        </w:rPr>
        <w:t>Acting in the public interest requires a commitment to and effective arrangements for:</w:t>
      </w:r>
      <w:r>
        <w:rPr>
          <w:rFonts w:cs="FS Lola"/>
          <w:color w:val="000000"/>
          <w:sz w:val="21"/>
          <w:szCs w:val="21"/>
        </w:rPr>
        <w:t xml:space="preserve"> </w:t>
      </w:r>
    </w:p>
    <w:p w14:paraId="55B6B73E" w14:textId="77777777" w:rsidR="0060465B" w:rsidRPr="005631EB" w:rsidRDefault="0060465B" w:rsidP="0060465B">
      <w:pPr>
        <w:autoSpaceDE w:val="0"/>
        <w:autoSpaceDN w:val="0"/>
        <w:adjustRightInd w:val="0"/>
        <w:spacing w:before="40" w:line="211" w:lineRule="atLeast"/>
        <w:rPr>
          <w:rFonts w:eastAsia="Calibri"/>
          <w:i/>
          <w:color w:val="000000"/>
          <w:lang w:eastAsia="en-GB"/>
        </w:rPr>
      </w:pPr>
      <w:r w:rsidRPr="0060465B">
        <w:rPr>
          <w:rFonts w:eastAsia="Calibri"/>
          <w:b/>
          <w:bCs/>
          <w:color w:val="000000"/>
          <w:lang w:eastAsia="en-GB"/>
        </w:rPr>
        <w:t xml:space="preserve">6. Managing risks and performance through robust internal control and strong public financial management </w:t>
      </w:r>
      <w:r w:rsidR="005631EB">
        <w:rPr>
          <w:rFonts w:eastAsia="Calibri"/>
          <w:bCs/>
          <w:i/>
          <w:color w:val="000000"/>
          <w:lang w:eastAsia="en-GB"/>
        </w:rPr>
        <w:t>(2007 Framework Core Principle 4: Taking informed and transparent decisions which are subject to effective scrutiny and managing risk.)</w:t>
      </w:r>
    </w:p>
    <w:p w14:paraId="5DA099AB" w14:textId="77777777" w:rsidR="0060465B" w:rsidRPr="0060465B" w:rsidRDefault="0060465B" w:rsidP="0060465B">
      <w:pPr>
        <w:autoSpaceDE w:val="0"/>
        <w:autoSpaceDN w:val="0"/>
        <w:adjustRightInd w:val="0"/>
        <w:spacing w:before="40" w:line="211" w:lineRule="atLeast"/>
        <w:rPr>
          <w:rFonts w:eastAsia="Calibri"/>
          <w:color w:val="000000"/>
          <w:lang w:eastAsia="en-GB"/>
        </w:rPr>
      </w:pPr>
      <w:r w:rsidRPr="0060465B">
        <w:rPr>
          <w:rFonts w:eastAsia="Calibri"/>
          <w:color w:val="000000"/>
          <w:lang w:eastAsia="en-GB"/>
        </w:rPr>
        <w:t xml:space="preserve">Local government needs to ensure that the organisations and governance structures that it oversees have implemented, and can sustain, an effective performance management system that facilitates effective and efficient delivery of planned services. Risk management and internal control are important and integral parts of a performance management system and are crucial to the achievement of outcomes. Risk should be considered and addressed as part of all decision making activities. </w:t>
      </w:r>
    </w:p>
    <w:p w14:paraId="75340E48" w14:textId="77777777" w:rsidR="0060465B" w:rsidRPr="0060465B" w:rsidRDefault="0060465B" w:rsidP="0060465B">
      <w:pPr>
        <w:autoSpaceDE w:val="0"/>
        <w:autoSpaceDN w:val="0"/>
        <w:adjustRightInd w:val="0"/>
        <w:spacing w:before="40" w:line="211" w:lineRule="atLeast"/>
        <w:rPr>
          <w:rFonts w:eastAsia="Calibri"/>
          <w:color w:val="000000"/>
          <w:lang w:eastAsia="en-GB"/>
        </w:rPr>
      </w:pPr>
      <w:r w:rsidRPr="0060465B">
        <w:rPr>
          <w:rFonts w:eastAsia="Calibri"/>
          <w:color w:val="000000"/>
          <w:lang w:eastAsia="en-GB"/>
        </w:rPr>
        <w:t xml:space="preserve">A strong system of financial management is essential for the implementation of policies and the achievement of intended outcomes, as it will enforce financial discipline, strategic allocation of resources, efficient service delivery and accountability. </w:t>
      </w:r>
    </w:p>
    <w:p w14:paraId="6914E633" w14:textId="77777777" w:rsidR="0060465B" w:rsidRPr="0060465B" w:rsidRDefault="0060465B" w:rsidP="0060465B">
      <w:r w:rsidRPr="0060465B">
        <w:rPr>
          <w:rFonts w:eastAsia="Calibri"/>
          <w:color w:val="000000"/>
          <w:lang w:eastAsia="en-GB"/>
        </w:rPr>
        <w:t xml:space="preserve">It is also essential that a culture and structure for scrutiny are in place as a key part of accountable decision making, policy making and review. A positive working culture that accepts, promotes and encourages constructive challenge is critical to successful scrutiny and successful service delivery. Importantly, this culture does not happen automatically, it requires repeated public commitment from those in authority. </w:t>
      </w:r>
    </w:p>
    <w:p w14:paraId="61D03114" w14:textId="77777777" w:rsidR="0060465B" w:rsidRDefault="0060465B"/>
    <w:tbl>
      <w:tblPr>
        <w:tblStyle w:val="TableGrid"/>
        <w:tblW w:w="15843" w:type="dxa"/>
        <w:tblLayout w:type="fixed"/>
        <w:tblLook w:val="04A0" w:firstRow="1" w:lastRow="0" w:firstColumn="1" w:lastColumn="0" w:noHBand="0" w:noVBand="1"/>
      </w:tblPr>
      <w:tblGrid>
        <w:gridCol w:w="815"/>
        <w:gridCol w:w="3216"/>
        <w:gridCol w:w="7"/>
        <w:gridCol w:w="7694"/>
        <w:gridCol w:w="1701"/>
        <w:gridCol w:w="1205"/>
        <w:gridCol w:w="1205"/>
      </w:tblGrid>
      <w:tr w:rsidR="00574409" w14:paraId="574B8F99" w14:textId="77777777" w:rsidTr="005B5F23">
        <w:trPr>
          <w:trHeight w:val="450"/>
          <w:tblHeader/>
        </w:trPr>
        <w:tc>
          <w:tcPr>
            <w:tcW w:w="815" w:type="dxa"/>
            <w:tcBorders>
              <w:bottom w:val="single" w:sz="4" w:space="0" w:color="auto"/>
            </w:tcBorders>
            <w:shd w:val="clear" w:color="auto" w:fill="B2A1C7" w:themeFill="accent4" w:themeFillTint="99"/>
          </w:tcPr>
          <w:p w14:paraId="0AF7C474" w14:textId="77777777" w:rsidR="00574409" w:rsidRDefault="00574409" w:rsidP="00D068AD"/>
        </w:tc>
        <w:tc>
          <w:tcPr>
            <w:tcW w:w="3223" w:type="dxa"/>
            <w:gridSpan w:val="2"/>
            <w:tcBorders>
              <w:bottom w:val="single" w:sz="4" w:space="0" w:color="auto"/>
            </w:tcBorders>
            <w:shd w:val="clear" w:color="auto" w:fill="B2A1C7" w:themeFill="accent4" w:themeFillTint="99"/>
          </w:tcPr>
          <w:p w14:paraId="5E38571A" w14:textId="77777777" w:rsidR="00574409" w:rsidRPr="005C315B" w:rsidRDefault="00574409" w:rsidP="00D068AD">
            <w:pPr>
              <w:pStyle w:val="Pa18"/>
              <w:spacing w:before="40"/>
              <w:rPr>
                <w:rFonts w:ascii="Arial" w:hAnsi="Arial" w:cs="Arial"/>
                <w:color w:val="000000"/>
              </w:rPr>
            </w:pPr>
            <w:r w:rsidRPr="005C315B">
              <w:rPr>
                <w:rFonts w:ascii="Arial" w:hAnsi="Arial" w:cs="Arial"/>
                <w:b/>
                <w:bCs/>
                <w:color w:val="000000"/>
              </w:rPr>
              <w:t xml:space="preserve">Sub-principles </w:t>
            </w:r>
          </w:p>
          <w:p w14:paraId="32726CCB" w14:textId="77777777" w:rsidR="00574409" w:rsidRDefault="00574409" w:rsidP="00D068AD">
            <w:pPr>
              <w:pStyle w:val="Default"/>
              <w:rPr>
                <w:sz w:val="21"/>
                <w:szCs w:val="21"/>
              </w:rPr>
            </w:pPr>
          </w:p>
        </w:tc>
        <w:tc>
          <w:tcPr>
            <w:tcW w:w="7694" w:type="dxa"/>
            <w:tcBorders>
              <w:bottom w:val="single" w:sz="4" w:space="0" w:color="auto"/>
            </w:tcBorders>
            <w:shd w:val="clear" w:color="auto" w:fill="B2A1C7" w:themeFill="accent4" w:themeFillTint="99"/>
          </w:tcPr>
          <w:p w14:paraId="6AC4743F" w14:textId="77777777" w:rsidR="00574409" w:rsidRDefault="00574409" w:rsidP="004D715C">
            <w:r w:rsidRPr="00AE6BF1">
              <w:rPr>
                <w:b/>
                <w:sz w:val="20"/>
                <w:szCs w:val="20"/>
              </w:rPr>
              <w:t>Examples of systems, processes, documentation and other evidence  demonstrating compliance in 201</w:t>
            </w:r>
            <w:r>
              <w:rPr>
                <w:b/>
                <w:sz w:val="20"/>
                <w:szCs w:val="20"/>
              </w:rPr>
              <w:t>9</w:t>
            </w:r>
            <w:r w:rsidRPr="00AE6BF1">
              <w:rPr>
                <w:b/>
                <w:sz w:val="20"/>
                <w:szCs w:val="20"/>
              </w:rPr>
              <w:t>/</w:t>
            </w:r>
            <w:r>
              <w:rPr>
                <w:b/>
                <w:sz w:val="20"/>
                <w:szCs w:val="20"/>
              </w:rPr>
              <w:t>20</w:t>
            </w:r>
          </w:p>
        </w:tc>
        <w:tc>
          <w:tcPr>
            <w:tcW w:w="1701" w:type="dxa"/>
            <w:tcBorders>
              <w:bottom w:val="single" w:sz="4" w:space="0" w:color="auto"/>
            </w:tcBorders>
            <w:shd w:val="clear" w:color="auto" w:fill="B2A1C7" w:themeFill="accent4" w:themeFillTint="99"/>
          </w:tcPr>
          <w:p w14:paraId="0DAC8030" w14:textId="77777777" w:rsidR="00574409" w:rsidRDefault="00574409" w:rsidP="00175161">
            <w:pPr>
              <w:rPr>
                <w:b/>
                <w:sz w:val="20"/>
                <w:szCs w:val="20"/>
              </w:rPr>
            </w:pPr>
            <w:r w:rsidRPr="00D52B9B">
              <w:rPr>
                <w:b/>
                <w:sz w:val="20"/>
                <w:szCs w:val="20"/>
              </w:rPr>
              <w:t xml:space="preserve">Evidence </w:t>
            </w:r>
          </w:p>
          <w:p w14:paraId="2DBE691C" w14:textId="77777777" w:rsidR="00574409" w:rsidRPr="00D52B9B" w:rsidRDefault="00574409" w:rsidP="00D96CB9">
            <w:pPr>
              <w:rPr>
                <w:b/>
                <w:sz w:val="20"/>
                <w:szCs w:val="20"/>
              </w:rPr>
            </w:pPr>
            <w:r>
              <w:rPr>
                <w:b/>
                <w:sz w:val="20"/>
                <w:szCs w:val="20"/>
              </w:rPr>
              <w:t>GS = contained in Governance Structure</w:t>
            </w:r>
          </w:p>
        </w:tc>
        <w:tc>
          <w:tcPr>
            <w:tcW w:w="1205" w:type="dxa"/>
            <w:tcBorders>
              <w:bottom w:val="single" w:sz="4" w:space="0" w:color="auto"/>
            </w:tcBorders>
            <w:shd w:val="clear" w:color="auto" w:fill="B2A1C7" w:themeFill="accent4" w:themeFillTint="99"/>
          </w:tcPr>
          <w:p w14:paraId="7CD32F6F" w14:textId="77777777" w:rsidR="00574409" w:rsidRPr="00D52B9B" w:rsidRDefault="00574409" w:rsidP="00175161">
            <w:pPr>
              <w:rPr>
                <w:b/>
                <w:sz w:val="20"/>
                <w:szCs w:val="20"/>
              </w:rPr>
            </w:pPr>
            <w:r w:rsidRPr="00D52B9B">
              <w:rPr>
                <w:b/>
                <w:sz w:val="20"/>
                <w:szCs w:val="20"/>
              </w:rPr>
              <w:t>G</w:t>
            </w:r>
            <w:r>
              <w:rPr>
                <w:b/>
                <w:sz w:val="20"/>
                <w:szCs w:val="20"/>
              </w:rPr>
              <w:t>ap</w:t>
            </w:r>
          </w:p>
        </w:tc>
        <w:tc>
          <w:tcPr>
            <w:tcW w:w="1205" w:type="dxa"/>
            <w:tcBorders>
              <w:bottom w:val="single" w:sz="4" w:space="0" w:color="auto"/>
            </w:tcBorders>
            <w:shd w:val="clear" w:color="auto" w:fill="B2A1C7" w:themeFill="accent4" w:themeFillTint="99"/>
          </w:tcPr>
          <w:p w14:paraId="4CCFB47A" w14:textId="77777777" w:rsidR="00574409" w:rsidRPr="00D52B9B" w:rsidRDefault="000B5EDB" w:rsidP="00175161">
            <w:pPr>
              <w:rPr>
                <w:b/>
                <w:sz w:val="20"/>
                <w:szCs w:val="20"/>
              </w:rPr>
            </w:pPr>
            <w:r>
              <w:rPr>
                <w:b/>
                <w:sz w:val="20"/>
                <w:szCs w:val="20"/>
              </w:rPr>
              <w:t>Evidence Provider +Date</w:t>
            </w:r>
          </w:p>
        </w:tc>
      </w:tr>
      <w:tr w:rsidR="00A65105" w14:paraId="4E6C464A" w14:textId="77777777" w:rsidTr="00574409">
        <w:trPr>
          <w:trHeight w:val="450"/>
        </w:trPr>
        <w:tc>
          <w:tcPr>
            <w:tcW w:w="15843" w:type="dxa"/>
            <w:gridSpan w:val="7"/>
            <w:shd w:val="clear" w:color="auto" w:fill="E5DFEC" w:themeFill="accent4" w:themeFillTint="33"/>
          </w:tcPr>
          <w:p w14:paraId="08D0D446" w14:textId="77777777" w:rsidR="00A65105" w:rsidRDefault="0020771B" w:rsidP="00D068AD">
            <w:r w:rsidRPr="00A65105">
              <w:rPr>
                <w:rFonts w:eastAsia="Calibri"/>
                <w:b/>
                <w:bCs/>
                <w:color w:val="000000"/>
                <w:sz w:val="21"/>
                <w:szCs w:val="21"/>
                <w:lang w:eastAsia="en-GB"/>
              </w:rPr>
              <w:t>Managing risk</w:t>
            </w:r>
          </w:p>
        </w:tc>
      </w:tr>
      <w:tr w:rsidR="00574409" w:rsidRPr="00C607C8" w14:paraId="11F834B0" w14:textId="77777777" w:rsidTr="00A700E9">
        <w:trPr>
          <w:cantSplit/>
          <w:trHeight w:val="1134"/>
        </w:trPr>
        <w:tc>
          <w:tcPr>
            <w:tcW w:w="815" w:type="dxa"/>
          </w:tcPr>
          <w:p w14:paraId="2AD15BF3" w14:textId="77777777" w:rsidR="00574409" w:rsidRPr="00C607C8" w:rsidRDefault="00574409" w:rsidP="00D068AD">
            <w:pPr>
              <w:rPr>
                <w:sz w:val="20"/>
                <w:szCs w:val="20"/>
              </w:rPr>
            </w:pPr>
            <w:r w:rsidRPr="00C607C8">
              <w:rPr>
                <w:sz w:val="20"/>
                <w:szCs w:val="20"/>
              </w:rPr>
              <w:t>6.1</w:t>
            </w:r>
          </w:p>
        </w:tc>
        <w:tc>
          <w:tcPr>
            <w:tcW w:w="3223" w:type="dxa"/>
            <w:gridSpan w:val="2"/>
          </w:tcPr>
          <w:p w14:paraId="3CC155AA" w14:textId="77777777" w:rsidR="00574409" w:rsidRDefault="00574409" w:rsidP="00D64916">
            <w:pPr>
              <w:pStyle w:val="Default"/>
              <w:rPr>
                <w:rFonts w:ascii="Arial" w:hAnsi="Arial" w:cs="Arial"/>
                <w:sz w:val="20"/>
                <w:szCs w:val="20"/>
              </w:rPr>
            </w:pPr>
            <w:r w:rsidRPr="00C607C8">
              <w:rPr>
                <w:rFonts w:ascii="Arial" w:hAnsi="Arial" w:cs="Arial"/>
                <w:sz w:val="20"/>
                <w:szCs w:val="20"/>
              </w:rPr>
              <w:t xml:space="preserve">Recognising that risk management is an integral part of all activities and must be considered in all aspects of decision making </w:t>
            </w:r>
          </w:p>
          <w:p w14:paraId="6000332C" w14:textId="77777777" w:rsidR="00574409" w:rsidRDefault="00574409" w:rsidP="00D64916">
            <w:pPr>
              <w:pStyle w:val="Default"/>
              <w:rPr>
                <w:rFonts w:ascii="Arial" w:hAnsi="Arial" w:cs="Arial"/>
                <w:sz w:val="20"/>
                <w:szCs w:val="20"/>
              </w:rPr>
            </w:pPr>
          </w:p>
          <w:p w14:paraId="02B805B7" w14:textId="77777777" w:rsidR="00574409" w:rsidRPr="00C607C8" w:rsidRDefault="00574409" w:rsidP="00D64916">
            <w:pPr>
              <w:pStyle w:val="Default"/>
              <w:rPr>
                <w:rFonts w:ascii="Arial" w:hAnsi="Arial" w:cs="Arial"/>
                <w:b/>
                <w:bCs/>
                <w:sz w:val="20"/>
                <w:szCs w:val="20"/>
              </w:rPr>
            </w:pPr>
          </w:p>
        </w:tc>
        <w:tc>
          <w:tcPr>
            <w:tcW w:w="7694" w:type="dxa"/>
          </w:tcPr>
          <w:p w14:paraId="68BFF214" w14:textId="362783D2" w:rsidR="00574409" w:rsidRPr="00240C58" w:rsidRDefault="00574409" w:rsidP="00A65105">
            <w:pPr>
              <w:rPr>
                <w:sz w:val="20"/>
                <w:szCs w:val="20"/>
              </w:rPr>
            </w:pPr>
            <w:r w:rsidRPr="00910253">
              <w:rPr>
                <w:sz w:val="20"/>
                <w:szCs w:val="20"/>
              </w:rPr>
              <w:t xml:space="preserve">Covered by the Risk Management Strategy and Policy </w:t>
            </w:r>
            <w:r w:rsidR="00910253">
              <w:rPr>
                <w:sz w:val="20"/>
                <w:szCs w:val="20"/>
              </w:rPr>
              <w:t>+ covered in Committee report template</w:t>
            </w:r>
          </w:p>
        </w:tc>
        <w:tc>
          <w:tcPr>
            <w:tcW w:w="1701" w:type="dxa"/>
          </w:tcPr>
          <w:p w14:paraId="26B6D6BD" w14:textId="77777777" w:rsidR="00574409" w:rsidRPr="00240C58" w:rsidRDefault="00574409" w:rsidP="00240C58">
            <w:pPr>
              <w:rPr>
                <w:sz w:val="20"/>
                <w:szCs w:val="20"/>
              </w:rPr>
            </w:pPr>
            <w:r w:rsidRPr="00240C58">
              <w:rPr>
                <w:sz w:val="20"/>
                <w:szCs w:val="20"/>
              </w:rPr>
              <w:t>Risk Management Strategy and Policy (GS)</w:t>
            </w:r>
          </w:p>
        </w:tc>
        <w:tc>
          <w:tcPr>
            <w:tcW w:w="1205" w:type="dxa"/>
            <w:textDirection w:val="tbRl"/>
          </w:tcPr>
          <w:p w14:paraId="4F58E999" w14:textId="77777777" w:rsidR="00574409" w:rsidRPr="00C607C8" w:rsidRDefault="00574409" w:rsidP="00C607C8">
            <w:pPr>
              <w:ind w:left="113" w:right="113"/>
              <w:rPr>
                <w:sz w:val="20"/>
                <w:szCs w:val="20"/>
              </w:rPr>
            </w:pPr>
          </w:p>
        </w:tc>
        <w:tc>
          <w:tcPr>
            <w:tcW w:w="1205" w:type="dxa"/>
          </w:tcPr>
          <w:p w14:paraId="17801B13" w14:textId="77777777" w:rsidR="00574409" w:rsidRDefault="00A700E9" w:rsidP="00A700E9">
            <w:pPr>
              <w:rPr>
                <w:sz w:val="20"/>
                <w:szCs w:val="20"/>
              </w:rPr>
            </w:pPr>
            <w:r w:rsidRPr="00910253">
              <w:rPr>
                <w:sz w:val="20"/>
                <w:szCs w:val="20"/>
              </w:rPr>
              <w:t>IA-SD</w:t>
            </w:r>
          </w:p>
          <w:p w14:paraId="210683BA" w14:textId="26A790D3" w:rsidR="00910253" w:rsidRPr="00A700E9" w:rsidRDefault="00910253" w:rsidP="00A700E9">
            <w:pPr>
              <w:rPr>
                <w:color w:val="00B050"/>
                <w:sz w:val="20"/>
                <w:szCs w:val="20"/>
              </w:rPr>
            </w:pPr>
            <w:r>
              <w:rPr>
                <w:sz w:val="20"/>
                <w:szCs w:val="20"/>
              </w:rPr>
              <w:t>21/08/20</w:t>
            </w:r>
          </w:p>
        </w:tc>
      </w:tr>
      <w:tr w:rsidR="00574409" w:rsidRPr="00C607C8" w14:paraId="49A4D860" w14:textId="77777777" w:rsidTr="00A700E9">
        <w:trPr>
          <w:cantSplit/>
          <w:trHeight w:val="1134"/>
        </w:trPr>
        <w:tc>
          <w:tcPr>
            <w:tcW w:w="815" w:type="dxa"/>
          </w:tcPr>
          <w:p w14:paraId="7A0A0DAA" w14:textId="77777777" w:rsidR="00574409" w:rsidRPr="00C607C8" w:rsidRDefault="00574409" w:rsidP="00D068AD">
            <w:pPr>
              <w:rPr>
                <w:sz w:val="20"/>
                <w:szCs w:val="20"/>
              </w:rPr>
            </w:pPr>
            <w:r w:rsidRPr="00C607C8">
              <w:rPr>
                <w:sz w:val="20"/>
                <w:szCs w:val="20"/>
              </w:rPr>
              <w:t>6.2</w:t>
            </w:r>
          </w:p>
        </w:tc>
        <w:tc>
          <w:tcPr>
            <w:tcW w:w="3223" w:type="dxa"/>
            <w:gridSpan w:val="2"/>
          </w:tcPr>
          <w:p w14:paraId="6EBB28C4" w14:textId="77777777" w:rsidR="00574409" w:rsidRDefault="00574409" w:rsidP="00D64916">
            <w:pPr>
              <w:pStyle w:val="Default"/>
              <w:rPr>
                <w:rFonts w:ascii="Arial" w:hAnsi="Arial" w:cs="Arial"/>
                <w:sz w:val="20"/>
                <w:szCs w:val="20"/>
              </w:rPr>
            </w:pPr>
            <w:r w:rsidRPr="00C607C8">
              <w:rPr>
                <w:rFonts w:ascii="Arial" w:hAnsi="Arial" w:cs="Arial"/>
                <w:sz w:val="20"/>
                <w:szCs w:val="20"/>
              </w:rPr>
              <w:t xml:space="preserve">Implementing robust and integrated risk management arrangements and ensuring that they are working effectively </w:t>
            </w:r>
          </w:p>
          <w:p w14:paraId="1D17EAB4" w14:textId="77777777" w:rsidR="00574409" w:rsidRDefault="00574409" w:rsidP="00D64916">
            <w:pPr>
              <w:pStyle w:val="Default"/>
              <w:rPr>
                <w:rFonts w:ascii="Arial" w:hAnsi="Arial" w:cs="Arial"/>
                <w:sz w:val="20"/>
                <w:szCs w:val="20"/>
              </w:rPr>
            </w:pPr>
          </w:p>
          <w:p w14:paraId="3993CCD7" w14:textId="77777777" w:rsidR="00574409" w:rsidRDefault="00574409" w:rsidP="00D64916">
            <w:pPr>
              <w:pStyle w:val="Default"/>
              <w:rPr>
                <w:rFonts w:ascii="Arial" w:hAnsi="Arial" w:cs="Arial"/>
                <w:sz w:val="20"/>
                <w:szCs w:val="20"/>
              </w:rPr>
            </w:pPr>
          </w:p>
          <w:p w14:paraId="76261896" w14:textId="77777777" w:rsidR="00574409" w:rsidRPr="00C607C8" w:rsidRDefault="00574409" w:rsidP="00D64916">
            <w:pPr>
              <w:pStyle w:val="Default"/>
              <w:rPr>
                <w:rFonts w:ascii="Arial" w:hAnsi="Arial" w:cs="Arial"/>
                <w:b/>
                <w:bCs/>
                <w:sz w:val="20"/>
                <w:szCs w:val="20"/>
              </w:rPr>
            </w:pPr>
          </w:p>
        </w:tc>
        <w:tc>
          <w:tcPr>
            <w:tcW w:w="7694" w:type="dxa"/>
          </w:tcPr>
          <w:p w14:paraId="2E8A3372" w14:textId="6D0914CC" w:rsidR="00574409" w:rsidRPr="00A700E9" w:rsidRDefault="00574409" w:rsidP="0089514C">
            <w:pPr>
              <w:rPr>
                <w:color w:val="00B050"/>
                <w:sz w:val="20"/>
                <w:szCs w:val="20"/>
              </w:rPr>
            </w:pPr>
            <w:r w:rsidRPr="00551E93">
              <w:rPr>
                <w:sz w:val="20"/>
                <w:szCs w:val="20"/>
              </w:rPr>
              <w:t xml:space="preserve">A Risk Management Strategy and Policy is in place, (currently being reviewed and updated) that outlines the robust and integrated risk management arrangement required. The Corporate </w:t>
            </w:r>
            <w:r w:rsidR="00551E93">
              <w:rPr>
                <w:sz w:val="20"/>
                <w:szCs w:val="20"/>
              </w:rPr>
              <w:t xml:space="preserve">Risk Register was reviewed and updated quarterly throughout 2019/20 </w:t>
            </w:r>
            <w:r w:rsidRPr="00867E5A">
              <w:rPr>
                <w:sz w:val="20"/>
                <w:szCs w:val="20"/>
              </w:rPr>
              <w:t>and Directorate risk registers are reviewed and updated regularly.</w:t>
            </w:r>
          </w:p>
        </w:tc>
        <w:tc>
          <w:tcPr>
            <w:tcW w:w="1701" w:type="dxa"/>
          </w:tcPr>
          <w:p w14:paraId="06E4671F" w14:textId="77777777" w:rsidR="00574409" w:rsidRDefault="00574409" w:rsidP="0089514C">
            <w:pPr>
              <w:rPr>
                <w:sz w:val="20"/>
                <w:szCs w:val="20"/>
              </w:rPr>
            </w:pPr>
            <w:r w:rsidRPr="00240C58">
              <w:rPr>
                <w:sz w:val="20"/>
                <w:szCs w:val="20"/>
              </w:rPr>
              <w:t>Risk Management Strategy and Policy (GS)</w:t>
            </w:r>
          </w:p>
          <w:p w14:paraId="0354C76A" w14:textId="77777777" w:rsidR="00574409" w:rsidRDefault="00574409" w:rsidP="0089514C">
            <w:pPr>
              <w:rPr>
                <w:sz w:val="20"/>
                <w:szCs w:val="20"/>
              </w:rPr>
            </w:pPr>
          </w:p>
          <w:p w14:paraId="6672D4FE" w14:textId="77777777" w:rsidR="00574409" w:rsidRPr="0089514C" w:rsidRDefault="00574409" w:rsidP="00A65105">
            <w:pPr>
              <w:rPr>
                <w:sz w:val="20"/>
                <w:szCs w:val="20"/>
              </w:rPr>
            </w:pPr>
            <w:r>
              <w:rPr>
                <w:sz w:val="20"/>
                <w:szCs w:val="20"/>
              </w:rPr>
              <w:t>Quarterly Corporate risk Management reports to CSB/GARMS</w:t>
            </w:r>
          </w:p>
        </w:tc>
        <w:tc>
          <w:tcPr>
            <w:tcW w:w="1205" w:type="dxa"/>
            <w:textDirection w:val="tbRl"/>
          </w:tcPr>
          <w:p w14:paraId="5E6209E9" w14:textId="77777777" w:rsidR="00574409" w:rsidRPr="00C607C8" w:rsidRDefault="00574409" w:rsidP="00C607C8">
            <w:pPr>
              <w:ind w:left="113" w:right="113"/>
              <w:rPr>
                <w:sz w:val="20"/>
                <w:szCs w:val="20"/>
              </w:rPr>
            </w:pPr>
          </w:p>
        </w:tc>
        <w:tc>
          <w:tcPr>
            <w:tcW w:w="1205" w:type="dxa"/>
          </w:tcPr>
          <w:p w14:paraId="2C277C20" w14:textId="77777777" w:rsidR="00574409" w:rsidRDefault="00A700E9" w:rsidP="00A700E9">
            <w:pPr>
              <w:rPr>
                <w:sz w:val="20"/>
                <w:szCs w:val="20"/>
              </w:rPr>
            </w:pPr>
            <w:r w:rsidRPr="00551E93">
              <w:rPr>
                <w:sz w:val="20"/>
                <w:szCs w:val="20"/>
              </w:rPr>
              <w:t>IA-SD</w:t>
            </w:r>
          </w:p>
          <w:p w14:paraId="7223273A" w14:textId="251FB373" w:rsidR="00551E93" w:rsidRPr="00C607C8" w:rsidRDefault="00551E93" w:rsidP="00A700E9">
            <w:pPr>
              <w:rPr>
                <w:sz w:val="20"/>
                <w:szCs w:val="20"/>
              </w:rPr>
            </w:pPr>
            <w:r>
              <w:rPr>
                <w:sz w:val="20"/>
                <w:szCs w:val="20"/>
              </w:rPr>
              <w:t>21/08/20</w:t>
            </w:r>
          </w:p>
        </w:tc>
      </w:tr>
      <w:tr w:rsidR="00574409" w:rsidRPr="00C607C8" w14:paraId="1942F547" w14:textId="77777777" w:rsidTr="00A700E9">
        <w:trPr>
          <w:cantSplit/>
          <w:trHeight w:val="1134"/>
        </w:trPr>
        <w:tc>
          <w:tcPr>
            <w:tcW w:w="815" w:type="dxa"/>
          </w:tcPr>
          <w:p w14:paraId="540DC1E7" w14:textId="77777777" w:rsidR="00574409" w:rsidRPr="00C607C8" w:rsidRDefault="00574409" w:rsidP="00D068AD">
            <w:pPr>
              <w:rPr>
                <w:sz w:val="20"/>
                <w:szCs w:val="20"/>
              </w:rPr>
            </w:pPr>
            <w:r w:rsidRPr="00C607C8">
              <w:rPr>
                <w:sz w:val="20"/>
                <w:szCs w:val="20"/>
              </w:rPr>
              <w:lastRenderedPageBreak/>
              <w:t>6.3</w:t>
            </w:r>
          </w:p>
        </w:tc>
        <w:tc>
          <w:tcPr>
            <w:tcW w:w="3223" w:type="dxa"/>
            <w:gridSpan w:val="2"/>
          </w:tcPr>
          <w:p w14:paraId="2ED48B64" w14:textId="77777777" w:rsidR="00574409" w:rsidRDefault="00574409" w:rsidP="00D64916">
            <w:pPr>
              <w:pStyle w:val="Default"/>
              <w:rPr>
                <w:rFonts w:ascii="Arial" w:hAnsi="Arial" w:cs="Arial"/>
                <w:sz w:val="20"/>
                <w:szCs w:val="20"/>
              </w:rPr>
            </w:pPr>
            <w:r w:rsidRPr="00C607C8">
              <w:rPr>
                <w:rFonts w:ascii="Arial" w:hAnsi="Arial" w:cs="Arial"/>
                <w:sz w:val="20"/>
                <w:szCs w:val="20"/>
              </w:rPr>
              <w:t xml:space="preserve">Ensuring that responsibilities for managing individual risks are clearly allocated </w:t>
            </w:r>
          </w:p>
          <w:p w14:paraId="2AF45851" w14:textId="77777777" w:rsidR="00574409" w:rsidRDefault="00574409" w:rsidP="00D64916">
            <w:pPr>
              <w:pStyle w:val="Default"/>
              <w:rPr>
                <w:rFonts w:ascii="Arial" w:hAnsi="Arial" w:cs="Arial"/>
                <w:sz w:val="20"/>
                <w:szCs w:val="20"/>
              </w:rPr>
            </w:pPr>
          </w:p>
          <w:p w14:paraId="7AECDEDC" w14:textId="77777777" w:rsidR="00574409" w:rsidRDefault="00574409" w:rsidP="00D64916">
            <w:pPr>
              <w:pStyle w:val="Default"/>
              <w:rPr>
                <w:rFonts w:ascii="Arial" w:hAnsi="Arial" w:cs="Arial"/>
                <w:sz w:val="20"/>
                <w:szCs w:val="20"/>
              </w:rPr>
            </w:pPr>
          </w:p>
          <w:p w14:paraId="6C2E8A0B" w14:textId="77777777" w:rsidR="00574409" w:rsidRPr="00C607C8" w:rsidRDefault="00574409" w:rsidP="00D64916">
            <w:pPr>
              <w:pStyle w:val="Default"/>
              <w:rPr>
                <w:rFonts w:ascii="Arial" w:hAnsi="Arial" w:cs="Arial"/>
                <w:b/>
                <w:bCs/>
                <w:sz w:val="20"/>
                <w:szCs w:val="20"/>
              </w:rPr>
            </w:pPr>
          </w:p>
        </w:tc>
        <w:tc>
          <w:tcPr>
            <w:tcW w:w="7694" w:type="dxa"/>
          </w:tcPr>
          <w:p w14:paraId="5072A608" w14:textId="77777777" w:rsidR="00574409" w:rsidRPr="0089514C" w:rsidRDefault="00574409" w:rsidP="00D068AD">
            <w:pPr>
              <w:rPr>
                <w:sz w:val="20"/>
                <w:szCs w:val="20"/>
              </w:rPr>
            </w:pPr>
            <w:r w:rsidRPr="00551E93">
              <w:rPr>
                <w:sz w:val="20"/>
                <w:szCs w:val="20"/>
              </w:rPr>
              <w:t>Responsibility for managing individual risks are clearly allocated and recorded in agreed format for risk registers.</w:t>
            </w:r>
          </w:p>
        </w:tc>
        <w:tc>
          <w:tcPr>
            <w:tcW w:w="1701" w:type="dxa"/>
          </w:tcPr>
          <w:p w14:paraId="5958593F" w14:textId="77777777" w:rsidR="00574409" w:rsidRPr="0089514C" w:rsidRDefault="00574409" w:rsidP="00A65105">
            <w:pPr>
              <w:rPr>
                <w:sz w:val="20"/>
                <w:szCs w:val="20"/>
              </w:rPr>
            </w:pPr>
            <w:r>
              <w:rPr>
                <w:sz w:val="20"/>
                <w:szCs w:val="20"/>
              </w:rPr>
              <w:t xml:space="preserve">Corporate/Directorate risk registers.  </w:t>
            </w:r>
          </w:p>
        </w:tc>
        <w:tc>
          <w:tcPr>
            <w:tcW w:w="1205" w:type="dxa"/>
            <w:textDirection w:val="tbRl"/>
          </w:tcPr>
          <w:p w14:paraId="2D64A5A6" w14:textId="77777777" w:rsidR="00574409" w:rsidRPr="00C607C8" w:rsidRDefault="00574409" w:rsidP="00C607C8">
            <w:pPr>
              <w:ind w:left="113" w:right="113"/>
              <w:rPr>
                <w:sz w:val="20"/>
                <w:szCs w:val="20"/>
              </w:rPr>
            </w:pPr>
          </w:p>
        </w:tc>
        <w:tc>
          <w:tcPr>
            <w:tcW w:w="1205" w:type="dxa"/>
          </w:tcPr>
          <w:p w14:paraId="4ED00929" w14:textId="77777777" w:rsidR="00574409" w:rsidRDefault="00A700E9" w:rsidP="00A700E9">
            <w:pPr>
              <w:rPr>
                <w:sz w:val="20"/>
                <w:szCs w:val="20"/>
              </w:rPr>
            </w:pPr>
            <w:r w:rsidRPr="00551E93">
              <w:rPr>
                <w:sz w:val="20"/>
                <w:szCs w:val="20"/>
              </w:rPr>
              <w:t>IA-SD</w:t>
            </w:r>
          </w:p>
          <w:p w14:paraId="09338A07" w14:textId="75F4EC34" w:rsidR="00551E93" w:rsidRPr="00C607C8" w:rsidRDefault="00551E93" w:rsidP="00A700E9">
            <w:pPr>
              <w:rPr>
                <w:sz w:val="20"/>
                <w:szCs w:val="20"/>
              </w:rPr>
            </w:pPr>
            <w:r>
              <w:rPr>
                <w:sz w:val="20"/>
                <w:szCs w:val="20"/>
              </w:rPr>
              <w:t>21/08/21</w:t>
            </w:r>
          </w:p>
        </w:tc>
      </w:tr>
      <w:tr w:rsidR="00A65105" w14:paraId="7BA101B2" w14:textId="77777777" w:rsidTr="00574409">
        <w:trPr>
          <w:cantSplit/>
          <w:trHeight w:val="514"/>
        </w:trPr>
        <w:tc>
          <w:tcPr>
            <w:tcW w:w="15843" w:type="dxa"/>
            <w:gridSpan w:val="7"/>
            <w:shd w:val="clear" w:color="auto" w:fill="E5DFEC" w:themeFill="accent4" w:themeFillTint="33"/>
          </w:tcPr>
          <w:p w14:paraId="38C86A41" w14:textId="77777777" w:rsidR="00A65105" w:rsidRDefault="00A65105" w:rsidP="00845A06">
            <w:pPr>
              <w:ind w:left="113" w:right="113"/>
            </w:pPr>
            <w:r>
              <w:rPr>
                <w:rFonts w:cs="FS Lola"/>
                <w:b/>
                <w:bCs/>
                <w:color w:val="000000"/>
                <w:sz w:val="21"/>
                <w:szCs w:val="21"/>
              </w:rPr>
              <w:t xml:space="preserve">Managing performance </w:t>
            </w:r>
          </w:p>
        </w:tc>
      </w:tr>
      <w:tr w:rsidR="00574409" w:rsidRPr="00B57C5B" w14:paraId="6D91FBF0" w14:textId="77777777" w:rsidTr="00A700E9">
        <w:trPr>
          <w:cantSplit/>
          <w:trHeight w:val="1134"/>
        </w:trPr>
        <w:tc>
          <w:tcPr>
            <w:tcW w:w="815" w:type="dxa"/>
          </w:tcPr>
          <w:p w14:paraId="6ACB11CE" w14:textId="77777777" w:rsidR="00574409" w:rsidRPr="0089514C" w:rsidRDefault="00574409" w:rsidP="00BC78DD">
            <w:pPr>
              <w:rPr>
                <w:sz w:val="20"/>
                <w:szCs w:val="20"/>
              </w:rPr>
            </w:pPr>
            <w:r w:rsidRPr="0089514C">
              <w:rPr>
                <w:sz w:val="20"/>
                <w:szCs w:val="20"/>
              </w:rPr>
              <w:t>6.4</w:t>
            </w:r>
          </w:p>
        </w:tc>
        <w:tc>
          <w:tcPr>
            <w:tcW w:w="3223" w:type="dxa"/>
            <w:gridSpan w:val="2"/>
          </w:tcPr>
          <w:p w14:paraId="0B770DB1" w14:textId="77777777" w:rsidR="00574409" w:rsidRPr="0089514C" w:rsidRDefault="00574409" w:rsidP="00BC78DD">
            <w:pPr>
              <w:pStyle w:val="Default"/>
              <w:rPr>
                <w:rFonts w:ascii="Arial" w:hAnsi="Arial" w:cs="Arial"/>
                <w:color w:val="auto"/>
                <w:sz w:val="20"/>
                <w:szCs w:val="20"/>
              </w:rPr>
            </w:pPr>
            <w:r w:rsidRPr="0089514C">
              <w:rPr>
                <w:rFonts w:ascii="Arial" w:hAnsi="Arial" w:cs="Arial"/>
                <w:color w:val="auto"/>
                <w:sz w:val="20"/>
                <w:szCs w:val="20"/>
              </w:rPr>
              <w:t xml:space="preserve">Monitoring service delivery effectively including planning, specification, execution and independent post implementation review </w:t>
            </w:r>
          </w:p>
          <w:p w14:paraId="7154EA88" w14:textId="77777777" w:rsidR="00574409" w:rsidRPr="0089514C" w:rsidRDefault="00574409" w:rsidP="00BC78DD">
            <w:pPr>
              <w:pStyle w:val="Pa18"/>
              <w:spacing w:before="40"/>
              <w:rPr>
                <w:rFonts w:ascii="Arial" w:hAnsi="Arial" w:cs="Arial"/>
                <w:b/>
                <w:bCs/>
                <w:sz w:val="20"/>
                <w:szCs w:val="20"/>
              </w:rPr>
            </w:pPr>
          </w:p>
        </w:tc>
        <w:tc>
          <w:tcPr>
            <w:tcW w:w="7694" w:type="dxa"/>
          </w:tcPr>
          <w:p w14:paraId="61B65C30" w14:textId="77777777" w:rsidR="00574409" w:rsidRPr="004E5629" w:rsidRDefault="00574409" w:rsidP="00BC78DD">
            <w:pPr>
              <w:rPr>
                <w:sz w:val="20"/>
                <w:szCs w:val="20"/>
              </w:rPr>
            </w:pPr>
            <w:r w:rsidRPr="004E5629">
              <w:rPr>
                <w:sz w:val="20"/>
                <w:szCs w:val="20"/>
              </w:rPr>
              <w:t>Timetable and guidance for quarterly performance in place</w:t>
            </w:r>
          </w:p>
          <w:p w14:paraId="2BFB9626" w14:textId="77777777" w:rsidR="00574409" w:rsidRPr="004E5629" w:rsidRDefault="00574409" w:rsidP="00BC78DD">
            <w:pPr>
              <w:rPr>
                <w:sz w:val="20"/>
                <w:szCs w:val="20"/>
              </w:rPr>
            </w:pPr>
          </w:p>
          <w:p w14:paraId="6DBBFB2E" w14:textId="77777777" w:rsidR="00574409" w:rsidRPr="004E5629" w:rsidRDefault="00574409" w:rsidP="00BC78DD">
            <w:pPr>
              <w:rPr>
                <w:sz w:val="20"/>
                <w:szCs w:val="20"/>
              </w:rPr>
            </w:pPr>
            <w:r w:rsidRPr="004E5629">
              <w:rPr>
                <w:sz w:val="20"/>
                <w:szCs w:val="20"/>
              </w:rPr>
              <w:t>Outputs:</w:t>
            </w:r>
          </w:p>
          <w:p w14:paraId="5FA00992" w14:textId="77777777" w:rsidR="004E5629" w:rsidRPr="00551E93" w:rsidRDefault="004E5629" w:rsidP="004E5629">
            <w:pPr>
              <w:pStyle w:val="ListParagraph"/>
              <w:numPr>
                <w:ilvl w:val="0"/>
                <w:numId w:val="22"/>
              </w:numPr>
              <w:rPr>
                <w:sz w:val="20"/>
                <w:szCs w:val="20"/>
              </w:rPr>
            </w:pPr>
            <w:r w:rsidRPr="00551E93">
              <w:rPr>
                <w:sz w:val="20"/>
                <w:szCs w:val="20"/>
              </w:rPr>
              <w:t xml:space="preserve">Performance Briefing reports </w:t>
            </w:r>
          </w:p>
          <w:p w14:paraId="199C1B9B" w14:textId="77777777" w:rsidR="004E5629" w:rsidRPr="00512C35" w:rsidRDefault="004E5629" w:rsidP="004E5629">
            <w:pPr>
              <w:pStyle w:val="ListParagraph"/>
              <w:numPr>
                <w:ilvl w:val="0"/>
                <w:numId w:val="22"/>
              </w:numPr>
              <w:rPr>
                <w:sz w:val="20"/>
                <w:szCs w:val="20"/>
              </w:rPr>
            </w:pPr>
            <w:r w:rsidRPr="00512C35">
              <w:rPr>
                <w:sz w:val="20"/>
                <w:szCs w:val="20"/>
              </w:rPr>
              <w:t>CSB and Cabinet/CSB performance discussion</w:t>
            </w:r>
          </w:p>
          <w:p w14:paraId="14DBBC90" w14:textId="77777777" w:rsidR="00574409" w:rsidRPr="00512C35" w:rsidRDefault="00574409" w:rsidP="00BC78DD">
            <w:pPr>
              <w:pStyle w:val="ListParagraph"/>
              <w:numPr>
                <w:ilvl w:val="0"/>
                <w:numId w:val="22"/>
              </w:numPr>
              <w:rPr>
                <w:sz w:val="20"/>
                <w:szCs w:val="20"/>
              </w:rPr>
            </w:pPr>
            <w:r w:rsidRPr="00512C35">
              <w:rPr>
                <w:sz w:val="20"/>
                <w:szCs w:val="20"/>
              </w:rPr>
              <w:t>Strategic Performance Report to Cabinet</w:t>
            </w:r>
          </w:p>
          <w:p w14:paraId="4CDD9D14" w14:textId="77777777" w:rsidR="004E5629" w:rsidRPr="00512C35" w:rsidRDefault="004E5629" w:rsidP="004E5629">
            <w:pPr>
              <w:pStyle w:val="ListParagraph"/>
              <w:rPr>
                <w:sz w:val="20"/>
                <w:szCs w:val="20"/>
              </w:rPr>
            </w:pPr>
          </w:p>
          <w:p w14:paraId="6CDFEE04" w14:textId="77777777" w:rsidR="004E5629" w:rsidRPr="00512C35" w:rsidRDefault="004E5629" w:rsidP="004E5629">
            <w:pPr>
              <w:rPr>
                <w:sz w:val="20"/>
                <w:szCs w:val="20"/>
              </w:rPr>
            </w:pPr>
            <w:r w:rsidRPr="00512C35">
              <w:rPr>
                <w:sz w:val="20"/>
                <w:szCs w:val="20"/>
              </w:rPr>
              <w:t>Note section 3.3 regarding temporary change in reporting arrangements (Q4)</w:t>
            </w:r>
          </w:p>
          <w:p w14:paraId="65BB02EA" w14:textId="77777777" w:rsidR="00574409" w:rsidRPr="00512C35" w:rsidRDefault="00574409" w:rsidP="00BC78DD">
            <w:pPr>
              <w:rPr>
                <w:sz w:val="20"/>
                <w:szCs w:val="20"/>
              </w:rPr>
            </w:pPr>
          </w:p>
          <w:p w14:paraId="526BC7C3" w14:textId="77777777" w:rsidR="00574409" w:rsidRPr="00A700E9" w:rsidRDefault="00574409" w:rsidP="00BC78DD">
            <w:pPr>
              <w:rPr>
                <w:color w:val="0070C0"/>
                <w:sz w:val="20"/>
                <w:szCs w:val="20"/>
              </w:rPr>
            </w:pPr>
          </w:p>
          <w:p w14:paraId="0BDB6E3E" w14:textId="77777777" w:rsidR="00574409" w:rsidRDefault="00574409" w:rsidP="00710213">
            <w:pPr>
              <w:rPr>
                <w:sz w:val="20"/>
                <w:szCs w:val="20"/>
              </w:rPr>
            </w:pPr>
            <w:r w:rsidRPr="00A700E9">
              <w:rPr>
                <w:sz w:val="20"/>
                <w:szCs w:val="20"/>
              </w:rPr>
              <w:t xml:space="preserve">Key decision schedule in place </w:t>
            </w:r>
          </w:p>
          <w:p w14:paraId="7C20F14C" w14:textId="77777777" w:rsidR="008359BF" w:rsidRDefault="008359BF" w:rsidP="00710213">
            <w:pPr>
              <w:rPr>
                <w:sz w:val="20"/>
                <w:szCs w:val="20"/>
              </w:rPr>
            </w:pPr>
          </w:p>
          <w:p w14:paraId="16D5FA55" w14:textId="77777777" w:rsidR="008359BF" w:rsidRPr="00DB5635" w:rsidRDefault="008359BF" w:rsidP="008359BF">
            <w:pPr>
              <w:rPr>
                <w:color w:val="7030A0"/>
                <w:sz w:val="20"/>
                <w:szCs w:val="20"/>
              </w:rPr>
            </w:pPr>
          </w:p>
        </w:tc>
        <w:tc>
          <w:tcPr>
            <w:tcW w:w="1701" w:type="dxa"/>
          </w:tcPr>
          <w:p w14:paraId="29F13CF6" w14:textId="77777777" w:rsidR="00574409" w:rsidRDefault="00574409" w:rsidP="00A65105">
            <w:pPr>
              <w:rPr>
                <w:sz w:val="20"/>
                <w:szCs w:val="20"/>
              </w:rPr>
            </w:pPr>
            <w:r>
              <w:rPr>
                <w:sz w:val="20"/>
                <w:szCs w:val="20"/>
              </w:rPr>
              <w:t>Timetable on Harrow Hub</w:t>
            </w:r>
          </w:p>
          <w:p w14:paraId="26BC780B" w14:textId="77777777" w:rsidR="00574409" w:rsidRDefault="00574409" w:rsidP="00A65105">
            <w:pPr>
              <w:rPr>
                <w:sz w:val="20"/>
                <w:szCs w:val="20"/>
              </w:rPr>
            </w:pPr>
          </w:p>
          <w:p w14:paraId="1B76075F" w14:textId="597C3384" w:rsidR="00C97961" w:rsidRPr="00551E93" w:rsidRDefault="00C97961" w:rsidP="00A65105">
            <w:pPr>
              <w:rPr>
                <w:sz w:val="20"/>
                <w:szCs w:val="20"/>
              </w:rPr>
            </w:pPr>
            <w:r w:rsidRPr="00551E93">
              <w:rPr>
                <w:sz w:val="20"/>
                <w:szCs w:val="20"/>
              </w:rPr>
              <w:t>Performance Briefing papers are held on the relevant SharePoint site (by Directorate).</w:t>
            </w:r>
          </w:p>
          <w:p w14:paraId="2B4510C8" w14:textId="77777777" w:rsidR="00574409" w:rsidRDefault="00574409" w:rsidP="00A65105">
            <w:pPr>
              <w:rPr>
                <w:sz w:val="20"/>
                <w:szCs w:val="20"/>
              </w:rPr>
            </w:pPr>
          </w:p>
          <w:p w14:paraId="13A1856D" w14:textId="77777777" w:rsidR="00574409" w:rsidRDefault="00574409" w:rsidP="00A65105">
            <w:pPr>
              <w:rPr>
                <w:sz w:val="20"/>
                <w:szCs w:val="20"/>
              </w:rPr>
            </w:pPr>
            <w:r>
              <w:rPr>
                <w:sz w:val="20"/>
                <w:szCs w:val="20"/>
              </w:rPr>
              <w:t>CSB papers on SharePoint</w:t>
            </w:r>
          </w:p>
          <w:p w14:paraId="368865FD" w14:textId="77777777" w:rsidR="00574409" w:rsidRDefault="00574409" w:rsidP="00A65105">
            <w:pPr>
              <w:rPr>
                <w:sz w:val="20"/>
                <w:szCs w:val="20"/>
              </w:rPr>
            </w:pPr>
          </w:p>
          <w:p w14:paraId="29BD6803" w14:textId="77777777" w:rsidR="00574409" w:rsidRDefault="00574409" w:rsidP="00A65105">
            <w:pPr>
              <w:rPr>
                <w:sz w:val="20"/>
                <w:szCs w:val="20"/>
              </w:rPr>
            </w:pPr>
            <w:r>
              <w:rPr>
                <w:sz w:val="20"/>
                <w:szCs w:val="20"/>
              </w:rPr>
              <w:t>Strategic Performance Reports to Cabinet on Council website</w:t>
            </w:r>
          </w:p>
          <w:p w14:paraId="624C1168" w14:textId="77777777" w:rsidR="00574409" w:rsidRDefault="00574409" w:rsidP="00A65105">
            <w:pPr>
              <w:rPr>
                <w:sz w:val="20"/>
                <w:szCs w:val="20"/>
              </w:rPr>
            </w:pPr>
          </w:p>
          <w:p w14:paraId="1B44A637" w14:textId="77777777" w:rsidR="00574409" w:rsidRPr="0088400D" w:rsidRDefault="00574409" w:rsidP="00A65105">
            <w:pPr>
              <w:rPr>
                <w:sz w:val="20"/>
                <w:szCs w:val="20"/>
              </w:rPr>
            </w:pPr>
            <w:r>
              <w:rPr>
                <w:sz w:val="20"/>
                <w:szCs w:val="20"/>
              </w:rPr>
              <w:t>Key decision Schedule (GS)</w:t>
            </w:r>
          </w:p>
        </w:tc>
        <w:tc>
          <w:tcPr>
            <w:tcW w:w="1205" w:type="dxa"/>
            <w:textDirection w:val="tbRl"/>
          </w:tcPr>
          <w:p w14:paraId="33A940E2" w14:textId="77777777" w:rsidR="00574409" w:rsidRPr="00DB5635" w:rsidRDefault="00574409" w:rsidP="00BC78DD">
            <w:pPr>
              <w:ind w:left="113" w:right="113"/>
              <w:rPr>
                <w:color w:val="7030A0"/>
                <w:sz w:val="20"/>
                <w:szCs w:val="20"/>
              </w:rPr>
            </w:pPr>
          </w:p>
        </w:tc>
        <w:tc>
          <w:tcPr>
            <w:tcW w:w="1205" w:type="dxa"/>
          </w:tcPr>
          <w:p w14:paraId="7F2ADAB7" w14:textId="7D4E3F17" w:rsidR="004E5629" w:rsidRPr="00512C35" w:rsidRDefault="004E5629" w:rsidP="004E5629">
            <w:pPr>
              <w:rPr>
                <w:sz w:val="20"/>
                <w:szCs w:val="20"/>
              </w:rPr>
            </w:pPr>
            <w:r w:rsidRPr="00512C35">
              <w:rPr>
                <w:sz w:val="20"/>
                <w:szCs w:val="20"/>
              </w:rPr>
              <w:t>S</w:t>
            </w:r>
            <w:r w:rsidR="00782614">
              <w:rPr>
                <w:sz w:val="20"/>
                <w:szCs w:val="20"/>
              </w:rPr>
              <w:t>P</w:t>
            </w:r>
            <w:r w:rsidRPr="00512C35">
              <w:rPr>
                <w:sz w:val="20"/>
                <w:szCs w:val="20"/>
              </w:rPr>
              <w:t>-</w:t>
            </w:r>
            <w:r w:rsidR="007B4DC0" w:rsidRPr="00512C35">
              <w:rPr>
                <w:sz w:val="20"/>
                <w:szCs w:val="20"/>
              </w:rPr>
              <w:t xml:space="preserve"> </w:t>
            </w:r>
            <w:r w:rsidRPr="00512C35">
              <w:rPr>
                <w:sz w:val="20"/>
                <w:szCs w:val="20"/>
              </w:rPr>
              <w:t>MR</w:t>
            </w:r>
          </w:p>
          <w:p w14:paraId="641FB9BA" w14:textId="14140024" w:rsidR="00512C35" w:rsidRPr="00512C35" w:rsidRDefault="007B4DC0" w:rsidP="00512C35">
            <w:pPr>
              <w:rPr>
                <w:sz w:val="20"/>
                <w:szCs w:val="20"/>
              </w:rPr>
            </w:pPr>
            <w:r>
              <w:rPr>
                <w:sz w:val="20"/>
                <w:szCs w:val="20"/>
              </w:rPr>
              <w:t>0</w:t>
            </w:r>
            <w:r w:rsidR="004E5629" w:rsidRPr="00512C35">
              <w:rPr>
                <w:sz w:val="20"/>
                <w:szCs w:val="20"/>
              </w:rPr>
              <w:t>3/</w:t>
            </w:r>
            <w:r>
              <w:rPr>
                <w:sz w:val="20"/>
                <w:szCs w:val="20"/>
              </w:rPr>
              <w:t>0</w:t>
            </w:r>
            <w:r w:rsidR="004E5629" w:rsidRPr="00512C35">
              <w:rPr>
                <w:sz w:val="20"/>
                <w:szCs w:val="20"/>
              </w:rPr>
              <w:t>6/20</w:t>
            </w:r>
            <w:r>
              <w:rPr>
                <w:sz w:val="20"/>
                <w:szCs w:val="20"/>
              </w:rPr>
              <w:t xml:space="preserve"> &amp;</w:t>
            </w:r>
            <w:r w:rsidR="00512C35" w:rsidRPr="00512C35">
              <w:rPr>
                <w:sz w:val="20"/>
                <w:szCs w:val="20"/>
              </w:rPr>
              <w:t xml:space="preserve"> 12/</w:t>
            </w:r>
            <w:r>
              <w:rPr>
                <w:sz w:val="20"/>
                <w:szCs w:val="20"/>
              </w:rPr>
              <w:t>0</w:t>
            </w:r>
            <w:r w:rsidR="00512C35" w:rsidRPr="00512C35">
              <w:rPr>
                <w:sz w:val="20"/>
                <w:szCs w:val="20"/>
              </w:rPr>
              <w:t>8/20</w:t>
            </w:r>
          </w:p>
          <w:p w14:paraId="5B11528B" w14:textId="77777777" w:rsidR="00A700E9" w:rsidRDefault="00A700E9" w:rsidP="00A700E9">
            <w:pPr>
              <w:rPr>
                <w:color w:val="0070C0"/>
                <w:sz w:val="20"/>
                <w:szCs w:val="20"/>
              </w:rPr>
            </w:pPr>
          </w:p>
          <w:p w14:paraId="4298732A" w14:textId="77777777" w:rsidR="00A700E9" w:rsidRDefault="00A700E9" w:rsidP="00A700E9">
            <w:pPr>
              <w:rPr>
                <w:color w:val="0070C0"/>
                <w:sz w:val="20"/>
                <w:szCs w:val="20"/>
              </w:rPr>
            </w:pPr>
          </w:p>
          <w:p w14:paraId="28F00623" w14:textId="77777777" w:rsidR="007B4DC0" w:rsidRDefault="007B4DC0" w:rsidP="00A700E9">
            <w:pPr>
              <w:rPr>
                <w:sz w:val="20"/>
                <w:szCs w:val="20"/>
              </w:rPr>
            </w:pPr>
          </w:p>
          <w:p w14:paraId="71B797CF" w14:textId="77777777" w:rsidR="007B4DC0" w:rsidRDefault="007B4DC0" w:rsidP="00A700E9">
            <w:pPr>
              <w:rPr>
                <w:sz w:val="20"/>
                <w:szCs w:val="20"/>
              </w:rPr>
            </w:pPr>
          </w:p>
          <w:p w14:paraId="7DF7727E" w14:textId="77777777" w:rsidR="007B4DC0" w:rsidRDefault="007B4DC0" w:rsidP="00A700E9">
            <w:pPr>
              <w:rPr>
                <w:sz w:val="20"/>
                <w:szCs w:val="20"/>
              </w:rPr>
            </w:pPr>
          </w:p>
          <w:p w14:paraId="531E8455" w14:textId="77777777" w:rsidR="007B4DC0" w:rsidRDefault="007B4DC0" w:rsidP="00A700E9">
            <w:pPr>
              <w:rPr>
                <w:sz w:val="20"/>
                <w:szCs w:val="20"/>
              </w:rPr>
            </w:pPr>
          </w:p>
          <w:p w14:paraId="25797588" w14:textId="77777777" w:rsidR="00A700E9" w:rsidRDefault="00A700E9" w:rsidP="00A700E9">
            <w:pPr>
              <w:rPr>
                <w:sz w:val="20"/>
                <w:szCs w:val="20"/>
              </w:rPr>
            </w:pPr>
            <w:r w:rsidRPr="00A700E9">
              <w:rPr>
                <w:sz w:val="20"/>
                <w:szCs w:val="20"/>
              </w:rPr>
              <w:t>Legal-CE</w:t>
            </w:r>
          </w:p>
          <w:p w14:paraId="6D86F5D6" w14:textId="3F9EB654" w:rsidR="00260F17" w:rsidRPr="00DB5635" w:rsidRDefault="00260F17" w:rsidP="00A700E9">
            <w:pPr>
              <w:rPr>
                <w:color w:val="7030A0"/>
                <w:sz w:val="20"/>
                <w:szCs w:val="20"/>
              </w:rPr>
            </w:pPr>
            <w:r>
              <w:rPr>
                <w:sz w:val="20"/>
                <w:szCs w:val="20"/>
              </w:rPr>
              <w:t>03/06/20</w:t>
            </w:r>
          </w:p>
        </w:tc>
      </w:tr>
      <w:tr w:rsidR="00574409" w:rsidRPr="00B57C5B" w14:paraId="079C6065" w14:textId="77777777" w:rsidTr="00A700E9">
        <w:trPr>
          <w:cantSplit/>
          <w:trHeight w:val="1134"/>
        </w:trPr>
        <w:tc>
          <w:tcPr>
            <w:tcW w:w="815" w:type="dxa"/>
          </w:tcPr>
          <w:p w14:paraId="147B274B" w14:textId="77777777" w:rsidR="00574409" w:rsidRPr="0088400D" w:rsidRDefault="00574409" w:rsidP="0065229C">
            <w:pPr>
              <w:rPr>
                <w:sz w:val="20"/>
                <w:szCs w:val="20"/>
              </w:rPr>
            </w:pPr>
            <w:r w:rsidRPr="0088400D">
              <w:rPr>
                <w:sz w:val="20"/>
                <w:szCs w:val="20"/>
              </w:rPr>
              <w:lastRenderedPageBreak/>
              <w:t>6.5</w:t>
            </w:r>
          </w:p>
        </w:tc>
        <w:tc>
          <w:tcPr>
            <w:tcW w:w="3223" w:type="dxa"/>
            <w:gridSpan w:val="2"/>
          </w:tcPr>
          <w:p w14:paraId="539F1A86" w14:textId="77777777" w:rsidR="00574409" w:rsidRPr="0088400D" w:rsidRDefault="00574409" w:rsidP="0065229C">
            <w:pPr>
              <w:pStyle w:val="Default"/>
              <w:rPr>
                <w:rFonts w:ascii="Arial" w:hAnsi="Arial" w:cs="Arial"/>
                <w:color w:val="auto"/>
                <w:sz w:val="20"/>
                <w:szCs w:val="20"/>
              </w:rPr>
            </w:pPr>
            <w:r w:rsidRPr="0020771B">
              <w:rPr>
                <w:rFonts w:ascii="Arial" w:hAnsi="Arial" w:cs="Arial"/>
                <w:color w:val="auto"/>
                <w:sz w:val="20"/>
                <w:szCs w:val="20"/>
              </w:rPr>
              <w:t>Making decisions based on relevant, clear objective analysis and advice pointing out the implications and risks inherent in the organisation’s financial, social and environmental position and outlook</w:t>
            </w:r>
          </w:p>
        </w:tc>
        <w:tc>
          <w:tcPr>
            <w:tcW w:w="7694" w:type="dxa"/>
          </w:tcPr>
          <w:p w14:paraId="19C95BF3" w14:textId="43DAD22C" w:rsidR="00574409" w:rsidRPr="0088400D" w:rsidRDefault="00D4336D" w:rsidP="0065229C">
            <w:pPr>
              <w:rPr>
                <w:sz w:val="20"/>
                <w:szCs w:val="20"/>
              </w:rPr>
            </w:pPr>
            <w:r w:rsidRPr="007B4DC0">
              <w:rPr>
                <w:sz w:val="20"/>
                <w:szCs w:val="20"/>
              </w:rPr>
              <w:t>There is guidance</w:t>
            </w:r>
            <w:r w:rsidR="000A1589" w:rsidRPr="007B4DC0">
              <w:rPr>
                <w:sz w:val="20"/>
                <w:szCs w:val="20"/>
              </w:rPr>
              <w:t xml:space="preserve"> on the implications of decisions </w:t>
            </w:r>
            <w:r w:rsidRPr="007B4DC0">
              <w:rPr>
                <w:sz w:val="20"/>
                <w:szCs w:val="20"/>
              </w:rPr>
              <w:t xml:space="preserve">for committees that includes environmental implications on the Hub.  </w:t>
            </w:r>
            <w:r w:rsidR="00574409" w:rsidRPr="007B4DC0">
              <w:rPr>
                <w:sz w:val="20"/>
                <w:szCs w:val="20"/>
              </w:rPr>
              <w:t xml:space="preserve">Templates for committee </w:t>
            </w:r>
            <w:r w:rsidR="00574409" w:rsidRPr="0088400D">
              <w:rPr>
                <w:sz w:val="20"/>
                <w:szCs w:val="20"/>
              </w:rPr>
              <w:t xml:space="preserve">and cabinet decisions include sections on options, financial implications, risk management, equalities and legal implications. </w:t>
            </w:r>
          </w:p>
          <w:p w14:paraId="5CD947E0" w14:textId="77777777" w:rsidR="00574409" w:rsidRPr="0088400D" w:rsidRDefault="00574409" w:rsidP="0065229C">
            <w:pPr>
              <w:rPr>
                <w:sz w:val="20"/>
                <w:szCs w:val="20"/>
              </w:rPr>
            </w:pPr>
          </w:p>
          <w:p w14:paraId="16A74AF9" w14:textId="77777777" w:rsidR="00574409" w:rsidRPr="0088400D" w:rsidRDefault="00574409" w:rsidP="0065229C">
            <w:pPr>
              <w:rPr>
                <w:sz w:val="20"/>
                <w:szCs w:val="20"/>
              </w:rPr>
            </w:pPr>
            <w:r w:rsidRPr="0088400D">
              <w:rPr>
                <w:sz w:val="20"/>
                <w:szCs w:val="20"/>
              </w:rPr>
              <w:t>Article 13 of the constitution sets out the principles of decision-making.</w:t>
            </w:r>
          </w:p>
          <w:p w14:paraId="2AF3E9D5" w14:textId="77777777" w:rsidR="00574409" w:rsidRPr="0088400D" w:rsidRDefault="00574409" w:rsidP="0065229C">
            <w:pPr>
              <w:rPr>
                <w:sz w:val="20"/>
                <w:szCs w:val="20"/>
              </w:rPr>
            </w:pPr>
          </w:p>
          <w:p w14:paraId="6A5E4CC5" w14:textId="77777777" w:rsidR="00574409" w:rsidRDefault="00574409" w:rsidP="0065229C">
            <w:pPr>
              <w:rPr>
                <w:sz w:val="20"/>
                <w:szCs w:val="20"/>
              </w:rPr>
            </w:pPr>
            <w:r w:rsidRPr="0088400D">
              <w:rPr>
                <w:sz w:val="20"/>
                <w:szCs w:val="20"/>
              </w:rPr>
              <w:t>All agenda and minutes of Committee meetings are published on the Council’s website.</w:t>
            </w:r>
          </w:p>
          <w:p w14:paraId="3EB40AD7" w14:textId="77777777" w:rsidR="00C935FB" w:rsidRDefault="00C935FB" w:rsidP="0065229C">
            <w:pPr>
              <w:rPr>
                <w:sz w:val="20"/>
                <w:szCs w:val="20"/>
              </w:rPr>
            </w:pPr>
          </w:p>
          <w:p w14:paraId="1C10BBD1" w14:textId="77777777" w:rsidR="00C935FB" w:rsidRPr="00686911" w:rsidRDefault="00C935FB" w:rsidP="00C935FB">
            <w:pPr>
              <w:rPr>
                <w:color w:val="7030A0"/>
                <w:sz w:val="20"/>
                <w:szCs w:val="20"/>
              </w:rPr>
            </w:pPr>
          </w:p>
        </w:tc>
        <w:tc>
          <w:tcPr>
            <w:tcW w:w="1701" w:type="dxa"/>
          </w:tcPr>
          <w:p w14:paraId="4901EF02" w14:textId="77777777" w:rsidR="00574409" w:rsidRPr="0088400D" w:rsidRDefault="00574409" w:rsidP="0065229C">
            <w:pPr>
              <w:rPr>
                <w:sz w:val="20"/>
                <w:szCs w:val="20"/>
              </w:rPr>
            </w:pPr>
            <w:r w:rsidRPr="0088400D">
              <w:rPr>
                <w:sz w:val="20"/>
                <w:szCs w:val="20"/>
              </w:rPr>
              <w:t xml:space="preserve">Templates for committee and cabinet decisions (GS) </w:t>
            </w:r>
          </w:p>
          <w:p w14:paraId="6A3AEE66" w14:textId="77777777" w:rsidR="00574409" w:rsidRPr="0088400D" w:rsidRDefault="00574409" w:rsidP="0065229C">
            <w:pPr>
              <w:rPr>
                <w:sz w:val="20"/>
                <w:szCs w:val="20"/>
              </w:rPr>
            </w:pPr>
          </w:p>
          <w:p w14:paraId="71D8B49D" w14:textId="77777777" w:rsidR="00574409" w:rsidRPr="0088400D" w:rsidRDefault="00574409" w:rsidP="0065229C">
            <w:pPr>
              <w:rPr>
                <w:sz w:val="20"/>
                <w:szCs w:val="20"/>
              </w:rPr>
            </w:pPr>
            <w:r w:rsidRPr="0088400D">
              <w:rPr>
                <w:sz w:val="20"/>
                <w:szCs w:val="20"/>
              </w:rPr>
              <w:t>Article 13 of the constitution (GS)</w:t>
            </w:r>
          </w:p>
          <w:p w14:paraId="2195EB04" w14:textId="77777777" w:rsidR="00574409" w:rsidRDefault="00574409" w:rsidP="0065229C">
            <w:pPr>
              <w:rPr>
                <w:sz w:val="20"/>
                <w:szCs w:val="20"/>
              </w:rPr>
            </w:pPr>
          </w:p>
          <w:p w14:paraId="6B784166" w14:textId="77777777" w:rsidR="00574409" w:rsidRDefault="00574409" w:rsidP="0065229C">
            <w:pPr>
              <w:rPr>
                <w:sz w:val="20"/>
                <w:szCs w:val="20"/>
              </w:rPr>
            </w:pPr>
            <w:r>
              <w:rPr>
                <w:sz w:val="20"/>
                <w:szCs w:val="20"/>
              </w:rPr>
              <w:t>Committee agenda and minutes on Council website</w:t>
            </w:r>
          </w:p>
          <w:p w14:paraId="7F71D505" w14:textId="77777777" w:rsidR="00D4336D" w:rsidRDefault="00D4336D" w:rsidP="0065229C">
            <w:pPr>
              <w:rPr>
                <w:sz w:val="20"/>
                <w:szCs w:val="20"/>
              </w:rPr>
            </w:pPr>
          </w:p>
          <w:p w14:paraId="0F65B539" w14:textId="164713CF" w:rsidR="00D4336D" w:rsidRPr="0088400D" w:rsidRDefault="00D4336D" w:rsidP="0065229C">
            <w:pPr>
              <w:rPr>
                <w:sz w:val="20"/>
                <w:szCs w:val="20"/>
              </w:rPr>
            </w:pPr>
            <w:r w:rsidRPr="007B4DC0">
              <w:rPr>
                <w:sz w:val="20"/>
                <w:szCs w:val="20"/>
              </w:rPr>
              <w:t>Committee reports – implications guidance</w:t>
            </w:r>
          </w:p>
        </w:tc>
        <w:tc>
          <w:tcPr>
            <w:tcW w:w="1205" w:type="dxa"/>
            <w:textDirection w:val="tbRl"/>
          </w:tcPr>
          <w:p w14:paraId="6B76EF42" w14:textId="77777777" w:rsidR="00551E93" w:rsidRPr="00C01CE7" w:rsidRDefault="00551E93" w:rsidP="00551E93">
            <w:pPr>
              <w:ind w:left="113" w:right="113"/>
              <w:rPr>
                <w:sz w:val="20"/>
                <w:szCs w:val="20"/>
              </w:rPr>
            </w:pPr>
            <w:r w:rsidRPr="00C01CE7">
              <w:rPr>
                <w:sz w:val="20"/>
                <w:szCs w:val="20"/>
              </w:rPr>
              <w:t>Minor Gap 17/18 &amp; 18/</w:t>
            </w:r>
            <w:proofErr w:type="gramStart"/>
            <w:r w:rsidRPr="00C01CE7">
              <w:rPr>
                <w:sz w:val="20"/>
                <w:szCs w:val="20"/>
              </w:rPr>
              <w:t>19  as</w:t>
            </w:r>
            <w:proofErr w:type="gramEnd"/>
            <w:r w:rsidRPr="00C01CE7">
              <w:rPr>
                <w:sz w:val="20"/>
                <w:szCs w:val="20"/>
              </w:rPr>
              <w:t xml:space="preserve"> per 1.3</w:t>
            </w:r>
          </w:p>
          <w:p w14:paraId="73396E8A" w14:textId="32BEAF5C" w:rsidR="00D30F9C" w:rsidRPr="007B4DC0" w:rsidRDefault="00D30F9C" w:rsidP="00F91AEF">
            <w:pPr>
              <w:ind w:left="113" w:right="113"/>
              <w:rPr>
                <w:strike/>
                <w:sz w:val="20"/>
                <w:szCs w:val="20"/>
              </w:rPr>
            </w:pPr>
            <w:r w:rsidRPr="007B4DC0">
              <w:rPr>
                <w:rStyle w:val="CommentReference"/>
                <w:sz w:val="20"/>
                <w:szCs w:val="20"/>
              </w:rPr>
              <w:t>2019/20 Gap closed</w:t>
            </w:r>
          </w:p>
          <w:p w14:paraId="4BE60B19" w14:textId="15DB114B" w:rsidR="00574409" w:rsidRPr="0088400D" w:rsidRDefault="00D4336D" w:rsidP="00F91AEF">
            <w:pPr>
              <w:ind w:left="113" w:right="113"/>
              <w:rPr>
                <w:color w:val="FF0000"/>
                <w:sz w:val="20"/>
                <w:szCs w:val="20"/>
              </w:rPr>
            </w:pPr>
            <w:r w:rsidRPr="007B4DC0">
              <w:rPr>
                <w:sz w:val="20"/>
                <w:szCs w:val="20"/>
              </w:rPr>
              <w:t xml:space="preserve">Minor gap 209/20 templates not </w:t>
            </w:r>
            <w:r w:rsidR="00D30F9C" w:rsidRPr="007B4DC0">
              <w:rPr>
                <w:sz w:val="20"/>
                <w:szCs w:val="20"/>
              </w:rPr>
              <w:t xml:space="preserve">specifically </w:t>
            </w:r>
            <w:r w:rsidRPr="007B4DC0">
              <w:rPr>
                <w:sz w:val="20"/>
                <w:szCs w:val="20"/>
              </w:rPr>
              <w:t>covering social and environmental position.</w:t>
            </w:r>
          </w:p>
        </w:tc>
        <w:tc>
          <w:tcPr>
            <w:tcW w:w="1205" w:type="dxa"/>
          </w:tcPr>
          <w:p w14:paraId="176CCC00" w14:textId="6342B744" w:rsidR="00566F37" w:rsidRPr="007B4DC0" w:rsidRDefault="00566F37" w:rsidP="00566F37">
            <w:pPr>
              <w:rPr>
                <w:sz w:val="20"/>
                <w:szCs w:val="20"/>
              </w:rPr>
            </w:pPr>
            <w:r w:rsidRPr="007B4DC0">
              <w:rPr>
                <w:sz w:val="20"/>
                <w:szCs w:val="20"/>
              </w:rPr>
              <w:t>Legal – CE 12</w:t>
            </w:r>
            <w:r w:rsidR="00867E5A">
              <w:rPr>
                <w:sz w:val="20"/>
                <w:szCs w:val="20"/>
              </w:rPr>
              <w:t>0</w:t>
            </w:r>
            <w:r w:rsidRPr="007B4DC0">
              <w:rPr>
                <w:sz w:val="20"/>
                <w:szCs w:val="20"/>
              </w:rPr>
              <w:t>/8/20</w:t>
            </w:r>
          </w:p>
          <w:p w14:paraId="53448B2F" w14:textId="0AA8C5FA" w:rsidR="00574409" w:rsidRPr="0088400D" w:rsidRDefault="00574409" w:rsidP="00A700E9">
            <w:pPr>
              <w:rPr>
                <w:color w:val="FF0000"/>
                <w:sz w:val="20"/>
                <w:szCs w:val="20"/>
              </w:rPr>
            </w:pPr>
          </w:p>
        </w:tc>
      </w:tr>
      <w:tr w:rsidR="00574409" w:rsidRPr="00B57C5B" w14:paraId="308D480A" w14:textId="77777777" w:rsidTr="00A700E9">
        <w:trPr>
          <w:cantSplit/>
          <w:trHeight w:val="1134"/>
        </w:trPr>
        <w:tc>
          <w:tcPr>
            <w:tcW w:w="815" w:type="dxa"/>
          </w:tcPr>
          <w:p w14:paraId="152ABFC3" w14:textId="77777777" w:rsidR="00574409" w:rsidRPr="0089514C" w:rsidRDefault="00574409" w:rsidP="0065229C">
            <w:pPr>
              <w:rPr>
                <w:sz w:val="20"/>
                <w:szCs w:val="20"/>
              </w:rPr>
            </w:pPr>
            <w:r w:rsidRPr="0089514C">
              <w:rPr>
                <w:sz w:val="20"/>
                <w:szCs w:val="20"/>
              </w:rPr>
              <w:lastRenderedPageBreak/>
              <w:t>6.6</w:t>
            </w:r>
          </w:p>
        </w:tc>
        <w:tc>
          <w:tcPr>
            <w:tcW w:w="3223" w:type="dxa"/>
            <w:gridSpan w:val="2"/>
          </w:tcPr>
          <w:p w14:paraId="240B50BE" w14:textId="77777777" w:rsidR="00574409" w:rsidRPr="0089514C" w:rsidRDefault="00574409" w:rsidP="0065229C">
            <w:pPr>
              <w:pStyle w:val="Default"/>
              <w:rPr>
                <w:rFonts w:ascii="Arial" w:hAnsi="Arial" w:cs="Arial"/>
                <w:color w:val="auto"/>
                <w:sz w:val="20"/>
                <w:szCs w:val="20"/>
              </w:rPr>
            </w:pPr>
            <w:r w:rsidRPr="0089514C">
              <w:rPr>
                <w:rFonts w:ascii="Arial" w:hAnsi="Arial" w:cs="Arial"/>
                <w:color w:val="auto"/>
                <w:sz w:val="20"/>
                <w:szCs w:val="20"/>
              </w:rPr>
              <w:t xml:space="preserve">Ensuring an effective scrutiny or oversight function is in place which provides constructive challenge and debate on policies and objectives before, during and after decisions are made thereby enhancing the organisation’s performance and that of any organisation for which it is responsible </w:t>
            </w:r>
          </w:p>
          <w:p w14:paraId="612545A4" w14:textId="77777777" w:rsidR="00574409" w:rsidRPr="0089514C" w:rsidRDefault="00574409" w:rsidP="0065229C">
            <w:pPr>
              <w:pStyle w:val="Default"/>
              <w:rPr>
                <w:rFonts w:ascii="Arial" w:hAnsi="Arial" w:cs="Arial"/>
                <w:color w:val="auto"/>
                <w:sz w:val="20"/>
                <w:szCs w:val="20"/>
              </w:rPr>
            </w:pPr>
          </w:p>
        </w:tc>
        <w:tc>
          <w:tcPr>
            <w:tcW w:w="7694" w:type="dxa"/>
          </w:tcPr>
          <w:p w14:paraId="6DED7C64" w14:textId="77777777" w:rsidR="00222DF4" w:rsidRPr="00222DF4" w:rsidRDefault="00222DF4" w:rsidP="00222DF4">
            <w:pPr>
              <w:tabs>
                <w:tab w:val="center" w:pos="4153"/>
                <w:tab w:val="right" w:pos="8306"/>
              </w:tabs>
              <w:rPr>
                <w:sz w:val="20"/>
                <w:szCs w:val="20"/>
              </w:rPr>
            </w:pPr>
            <w:r w:rsidRPr="00222DF4">
              <w:rPr>
                <w:sz w:val="20"/>
                <w:szCs w:val="20"/>
              </w:rPr>
              <w:t xml:space="preserve">The scrutiny function comprises an </w:t>
            </w:r>
            <w:hyperlink r:id="rId24" w:history="1">
              <w:r w:rsidRPr="00222DF4">
                <w:rPr>
                  <w:sz w:val="20"/>
                  <w:szCs w:val="20"/>
                </w:rPr>
                <w:t>overview and scrutiny committee</w:t>
              </w:r>
            </w:hyperlink>
            <w:r w:rsidRPr="00222DF4">
              <w:rPr>
                <w:sz w:val="20"/>
                <w:szCs w:val="20"/>
              </w:rPr>
              <w:t xml:space="preserve">, a </w:t>
            </w:r>
            <w:hyperlink r:id="rId25" w:history="1">
              <w:r w:rsidRPr="00222DF4">
                <w:rPr>
                  <w:sz w:val="20"/>
                  <w:szCs w:val="20"/>
                </w:rPr>
                <w:t>performance and finance sub- committee</w:t>
              </w:r>
            </w:hyperlink>
            <w:r w:rsidRPr="00222DF4">
              <w:rPr>
                <w:sz w:val="20"/>
                <w:szCs w:val="20"/>
              </w:rPr>
              <w:t>, a health and social care sub-committee , and lead scrutiny councillors for:</w:t>
            </w:r>
          </w:p>
          <w:p w14:paraId="4ACA0409" w14:textId="77777777" w:rsidR="00222DF4" w:rsidRPr="00222DF4" w:rsidRDefault="00222DF4" w:rsidP="00222DF4">
            <w:pPr>
              <w:numPr>
                <w:ilvl w:val="0"/>
                <w:numId w:val="17"/>
              </w:numPr>
              <w:tabs>
                <w:tab w:val="center" w:pos="4153"/>
                <w:tab w:val="right" w:pos="8306"/>
              </w:tabs>
              <w:rPr>
                <w:sz w:val="20"/>
                <w:szCs w:val="20"/>
              </w:rPr>
            </w:pPr>
            <w:r w:rsidRPr="00222DF4">
              <w:rPr>
                <w:sz w:val="20"/>
                <w:szCs w:val="20"/>
              </w:rPr>
              <w:t xml:space="preserve">Health </w:t>
            </w:r>
          </w:p>
          <w:p w14:paraId="4309A2EA" w14:textId="77777777" w:rsidR="00222DF4" w:rsidRPr="00222DF4" w:rsidRDefault="00222DF4" w:rsidP="00222DF4">
            <w:pPr>
              <w:numPr>
                <w:ilvl w:val="0"/>
                <w:numId w:val="17"/>
              </w:numPr>
              <w:tabs>
                <w:tab w:val="center" w:pos="4153"/>
                <w:tab w:val="right" w:pos="8306"/>
              </w:tabs>
              <w:rPr>
                <w:sz w:val="20"/>
                <w:szCs w:val="20"/>
              </w:rPr>
            </w:pPr>
            <w:r w:rsidRPr="00222DF4">
              <w:rPr>
                <w:sz w:val="20"/>
                <w:szCs w:val="20"/>
              </w:rPr>
              <w:t xml:space="preserve">Community </w:t>
            </w:r>
          </w:p>
          <w:p w14:paraId="63BBB616" w14:textId="77777777" w:rsidR="00222DF4" w:rsidRPr="00222DF4" w:rsidRDefault="00222DF4" w:rsidP="00222DF4">
            <w:pPr>
              <w:numPr>
                <w:ilvl w:val="0"/>
                <w:numId w:val="17"/>
              </w:numPr>
              <w:tabs>
                <w:tab w:val="center" w:pos="4153"/>
                <w:tab w:val="right" w:pos="8306"/>
              </w:tabs>
              <w:rPr>
                <w:sz w:val="20"/>
                <w:szCs w:val="20"/>
              </w:rPr>
            </w:pPr>
            <w:r w:rsidRPr="00222DF4">
              <w:rPr>
                <w:sz w:val="20"/>
                <w:szCs w:val="20"/>
              </w:rPr>
              <w:t>People</w:t>
            </w:r>
          </w:p>
          <w:p w14:paraId="334543FB" w14:textId="77777777" w:rsidR="00222DF4" w:rsidRPr="00222DF4" w:rsidRDefault="00222DF4" w:rsidP="00222DF4">
            <w:pPr>
              <w:numPr>
                <w:ilvl w:val="0"/>
                <w:numId w:val="17"/>
              </w:numPr>
              <w:tabs>
                <w:tab w:val="center" w:pos="4153"/>
                <w:tab w:val="right" w:pos="8306"/>
              </w:tabs>
              <w:rPr>
                <w:sz w:val="20"/>
                <w:szCs w:val="20"/>
              </w:rPr>
            </w:pPr>
            <w:r w:rsidRPr="00222DF4">
              <w:rPr>
                <w:sz w:val="20"/>
                <w:szCs w:val="20"/>
              </w:rPr>
              <w:t xml:space="preserve">Resources  </w:t>
            </w:r>
          </w:p>
          <w:p w14:paraId="034DD3CC" w14:textId="77777777" w:rsidR="00222DF4" w:rsidRPr="00222DF4" w:rsidRDefault="00222DF4" w:rsidP="00222DF4">
            <w:pPr>
              <w:tabs>
                <w:tab w:val="center" w:pos="4153"/>
                <w:tab w:val="right" w:pos="8306"/>
              </w:tabs>
              <w:rPr>
                <w:sz w:val="20"/>
                <w:szCs w:val="20"/>
              </w:rPr>
            </w:pPr>
          </w:p>
          <w:p w14:paraId="5BC2E3E4" w14:textId="77777777" w:rsidR="00574409" w:rsidRPr="0088400D" w:rsidRDefault="00574409" w:rsidP="0065229C">
            <w:pPr>
              <w:tabs>
                <w:tab w:val="center" w:pos="4153"/>
                <w:tab w:val="right" w:pos="8306"/>
              </w:tabs>
              <w:rPr>
                <w:sz w:val="20"/>
                <w:szCs w:val="20"/>
              </w:rPr>
            </w:pPr>
            <w:r w:rsidRPr="0088400D">
              <w:rPr>
                <w:sz w:val="20"/>
                <w:szCs w:val="20"/>
              </w:rPr>
              <w:t>The function is driven by the need to hold the council and our partners to account for their performance and the establishment of the performance and finance sub- committee as the driver of scrutiny is a key component in ensuring that the function is focused on the issues of the greatest importance to the council.  The lead members ensure that expertise to tackle particular areas of service delivery is maintained.</w:t>
            </w:r>
          </w:p>
          <w:p w14:paraId="5EAD972B" w14:textId="77777777" w:rsidR="00574409" w:rsidRPr="0088400D" w:rsidRDefault="00574409" w:rsidP="0065229C">
            <w:pPr>
              <w:tabs>
                <w:tab w:val="center" w:pos="4153"/>
                <w:tab w:val="right" w:pos="8306"/>
              </w:tabs>
              <w:rPr>
                <w:sz w:val="20"/>
                <w:szCs w:val="20"/>
              </w:rPr>
            </w:pPr>
          </w:p>
          <w:p w14:paraId="448D2855" w14:textId="77777777" w:rsidR="00574409" w:rsidRDefault="00574409" w:rsidP="00710213">
            <w:pPr>
              <w:rPr>
                <w:sz w:val="20"/>
                <w:szCs w:val="20"/>
              </w:rPr>
            </w:pPr>
            <w:r w:rsidRPr="0088400D">
              <w:rPr>
                <w:sz w:val="20"/>
                <w:szCs w:val="20"/>
              </w:rPr>
              <w:t>The structure is subject to regular review and is supported by meetings of the scrutiny leadership group, comprising the leads and the chairs and vice chairs of the committees, which considers agenda and review programmes, provides strategic direction for the function and overall co-ordination between the leads and committees.</w:t>
            </w:r>
          </w:p>
          <w:p w14:paraId="76512B4E" w14:textId="77777777" w:rsidR="00222DF4" w:rsidRDefault="00222DF4" w:rsidP="00710213">
            <w:pPr>
              <w:rPr>
                <w:sz w:val="20"/>
                <w:szCs w:val="20"/>
              </w:rPr>
            </w:pPr>
          </w:p>
          <w:p w14:paraId="22F734CA" w14:textId="77777777" w:rsidR="00222DF4" w:rsidRPr="00222DF4" w:rsidRDefault="00222DF4" w:rsidP="00222DF4">
            <w:pPr>
              <w:tabs>
                <w:tab w:val="center" w:pos="4153"/>
                <w:tab w:val="right" w:pos="8306"/>
              </w:tabs>
              <w:rPr>
                <w:sz w:val="20"/>
                <w:szCs w:val="20"/>
              </w:rPr>
            </w:pPr>
          </w:p>
          <w:p w14:paraId="00B10121" w14:textId="77777777" w:rsidR="00574409" w:rsidRDefault="00574409" w:rsidP="00710213">
            <w:pPr>
              <w:rPr>
                <w:sz w:val="20"/>
                <w:szCs w:val="20"/>
              </w:rPr>
            </w:pPr>
          </w:p>
          <w:p w14:paraId="2184F701" w14:textId="77777777" w:rsidR="00574409" w:rsidRDefault="00574409" w:rsidP="00710213">
            <w:pPr>
              <w:rPr>
                <w:sz w:val="20"/>
                <w:szCs w:val="20"/>
              </w:rPr>
            </w:pPr>
          </w:p>
          <w:p w14:paraId="050494B2" w14:textId="77777777" w:rsidR="00574409" w:rsidRPr="00686911" w:rsidRDefault="00574409" w:rsidP="00710213">
            <w:pPr>
              <w:rPr>
                <w:color w:val="7030A0"/>
                <w:sz w:val="20"/>
                <w:szCs w:val="20"/>
              </w:rPr>
            </w:pPr>
          </w:p>
        </w:tc>
        <w:tc>
          <w:tcPr>
            <w:tcW w:w="1701" w:type="dxa"/>
          </w:tcPr>
          <w:p w14:paraId="1BC9198A" w14:textId="77777777" w:rsidR="00574409" w:rsidRPr="0088400D" w:rsidRDefault="00574409" w:rsidP="0065229C">
            <w:pPr>
              <w:rPr>
                <w:sz w:val="20"/>
                <w:szCs w:val="20"/>
              </w:rPr>
            </w:pPr>
            <w:r>
              <w:rPr>
                <w:sz w:val="20"/>
                <w:szCs w:val="20"/>
              </w:rPr>
              <w:t xml:space="preserve">Scrutiny </w:t>
            </w:r>
            <w:proofErr w:type="spellStart"/>
            <w:r>
              <w:rPr>
                <w:sz w:val="20"/>
                <w:szCs w:val="20"/>
              </w:rPr>
              <w:t>ToR</w:t>
            </w:r>
            <w:proofErr w:type="spellEnd"/>
            <w:r>
              <w:rPr>
                <w:sz w:val="20"/>
                <w:szCs w:val="20"/>
              </w:rPr>
              <w:t xml:space="preserve"> (GS)</w:t>
            </w:r>
          </w:p>
          <w:p w14:paraId="0CE58D0E" w14:textId="77777777" w:rsidR="00574409" w:rsidRPr="0088400D" w:rsidRDefault="00574409" w:rsidP="0065229C">
            <w:pPr>
              <w:rPr>
                <w:sz w:val="20"/>
                <w:szCs w:val="20"/>
              </w:rPr>
            </w:pPr>
          </w:p>
          <w:p w14:paraId="5D60F99C" w14:textId="77777777" w:rsidR="00574409" w:rsidRPr="0089514C" w:rsidRDefault="00574409" w:rsidP="00710213">
            <w:pPr>
              <w:rPr>
                <w:sz w:val="20"/>
                <w:szCs w:val="20"/>
              </w:rPr>
            </w:pPr>
            <w:r>
              <w:rPr>
                <w:sz w:val="20"/>
                <w:szCs w:val="20"/>
              </w:rPr>
              <w:t>D</w:t>
            </w:r>
            <w:r w:rsidRPr="0089514C">
              <w:rPr>
                <w:sz w:val="20"/>
                <w:szCs w:val="20"/>
              </w:rPr>
              <w:t xml:space="preserve">etails of Harrow’s scrutiny function </w:t>
            </w:r>
            <w:r>
              <w:rPr>
                <w:sz w:val="20"/>
                <w:szCs w:val="20"/>
              </w:rPr>
              <w:t xml:space="preserve">can be </w:t>
            </w:r>
            <w:r w:rsidRPr="0089514C">
              <w:rPr>
                <w:sz w:val="20"/>
                <w:szCs w:val="20"/>
              </w:rPr>
              <w:t xml:space="preserve"> found </w:t>
            </w:r>
            <w:r>
              <w:rPr>
                <w:sz w:val="20"/>
                <w:szCs w:val="20"/>
              </w:rPr>
              <w:t>on the Council’s website</w:t>
            </w:r>
          </w:p>
          <w:p w14:paraId="6C54BB9C" w14:textId="77777777" w:rsidR="00574409" w:rsidRPr="0088400D" w:rsidRDefault="00574409" w:rsidP="0065229C">
            <w:pPr>
              <w:rPr>
                <w:sz w:val="20"/>
                <w:szCs w:val="20"/>
              </w:rPr>
            </w:pPr>
          </w:p>
          <w:p w14:paraId="09AE416B" w14:textId="77777777" w:rsidR="00574409" w:rsidRPr="0088400D" w:rsidRDefault="00574409" w:rsidP="0065229C">
            <w:pPr>
              <w:rPr>
                <w:sz w:val="20"/>
                <w:szCs w:val="20"/>
              </w:rPr>
            </w:pPr>
          </w:p>
          <w:p w14:paraId="7D104F27" w14:textId="77777777" w:rsidR="00574409" w:rsidRPr="0088400D" w:rsidRDefault="00574409" w:rsidP="0065229C">
            <w:pPr>
              <w:rPr>
                <w:sz w:val="20"/>
                <w:szCs w:val="20"/>
              </w:rPr>
            </w:pPr>
          </w:p>
          <w:p w14:paraId="75B98E97" w14:textId="77777777" w:rsidR="00574409" w:rsidRPr="0088400D" w:rsidRDefault="00574409" w:rsidP="0065229C">
            <w:pPr>
              <w:rPr>
                <w:sz w:val="20"/>
                <w:szCs w:val="20"/>
              </w:rPr>
            </w:pPr>
          </w:p>
          <w:p w14:paraId="6AA027C5" w14:textId="77777777" w:rsidR="00574409" w:rsidRPr="0088400D" w:rsidRDefault="00574409" w:rsidP="0065229C">
            <w:pPr>
              <w:rPr>
                <w:sz w:val="20"/>
                <w:szCs w:val="20"/>
              </w:rPr>
            </w:pPr>
          </w:p>
          <w:p w14:paraId="1D22A695" w14:textId="77777777" w:rsidR="00574409" w:rsidRPr="0088400D" w:rsidRDefault="00574409" w:rsidP="0065229C">
            <w:pPr>
              <w:rPr>
                <w:sz w:val="20"/>
                <w:szCs w:val="20"/>
              </w:rPr>
            </w:pPr>
          </w:p>
          <w:p w14:paraId="555D58D3" w14:textId="77777777" w:rsidR="00574409" w:rsidRPr="0088400D" w:rsidRDefault="00574409" w:rsidP="0065229C">
            <w:pPr>
              <w:rPr>
                <w:sz w:val="20"/>
                <w:szCs w:val="20"/>
              </w:rPr>
            </w:pPr>
          </w:p>
          <w:p w14:paraId="7925876B" w14:textId="77777777" w:rsidR="00574409" w:rsidRPr="0088400D" w:rsidRDefault="00574409" w:rsidP="0065229C">
            <w:pPr>
              <w:rPr>
                <w:sz w:val="20"/>
                <w:szCs w:val="20"/>
              </w:rPr>
            </w:pPr>
          </w:p>
          <w:p w14:paraId="2FC8FBDF" w14:textId="77777777" w:rsidR="00574409" w:rsidRPr="0088400D" w:rsidRDefault="00574409" w:rsidP="0065229C">
            <w:pPr>
              <w:rPr>
                <w:sz w:val="20"/>
                <w:szCs w:val="20"/>
              </w:rPr>
            </w:pPr>
          </w:p>
          <w:p w14:paraId="4C737859" w14:textId="77777777" w:rsidR="00574409" w:rsidRPr="0088400D" w:rsidRDefault="00574409" w:rsidP="0065229C">
            <w:pPr>
              <w:rPr>
                <w:sz w:val="20"/>
                <w:szCs w:val="20"/>
              </w:rPr>
            </w:pPr>
          </w:p>
          <w:p w14:paraId="04DCBC1D" w14:textId="77777777" w:rsidR="00574409" w:rsidRPr="0088400D" w:rsidRDefault="00574409" w:rsidP="0065229C">
            <w:pPr>
              <w:rPr>
                <w:sz w:val="20"/>
                <w:szCs w:val="20"/>
              </w:rPr>
            </w:pPr>
          </w:p>
          <w:p w14:paraId="2329467B" w14:textId="77777777" w:rsidR="00574409" w:rsidRPr="0088400D" w:rsidRDefault="00574409" w:rsidP="0065229C">
            <w:pPr>
              <w:rPr>
                <w:sz w:val="20"/>
                <w:szCs w:val="20"/>
              </w:rPr>
            </w:pPr>
          </w:p>
          <w:p w14:paraId="01819B07" w14:textId="77777777" w:rsidR="00574409" w:rsidRPr="0088400D" w:rsidRDefault="00574409" w:rsidP="0065229C">
            <w:pPr>
              <w:rPr>
                <w:sz w:val="20"/>
                <w:szCs w:val="20"/>
              </w:rPr>
            </w:pPr>
          </w:p>
          <w:p w14:paraId="642513D0" w14:textId="77777777" w:rsidR="00574409" w:rsidRPr="0088400D" w:rsidRDefault="00574409" w:rsidP="00DB5635">
            <w:pPr>
              <w:rPr>
                <w:sz w:val="20"/>
                <w:szCs w:val="20"/>
              </w:rPr>
            </w:pPr>
          </w:p>
        </w:tc>
        <w:tc>
          <w:tcPr>
            <w:tcW w:w="1205" w:type="dxa"/>
            <w:textDirection w:val="tbRl"/>
          </w:tcPr>
          <w:p w14:paraId="7D75FC36" w14:textId="77777777" w:rsidR="00574409" w:rsidRPr="0088400D" w:rsidRDefault="00574409" w:rsidP="0065229C">
            <w:pPr>
              <w:ind w:left="113" w:right="113"/>
              <w:rPr>
                <w:sz w:val="20"/>
                <w:szCs w:val="20"/>
              </w:rPr>
            </w:pPr>
          </w:p>
        </w:tc>
        <w:tc>
          <w:tcPr>
            <w:tcW w:w="1205" w:type="dxa"/>
          </w:tcPr>
          <w:p w14:paraId="20B72FFB" w14:textId="77777777" w:rsidR="00574409" w:rsidRDefault="00A700E9" w:rsidP="00A700E9">
            <w:pPr>
              <w:rPr>
                <w:sz w:val="20"/>
                <w:szCs w:val="20"/>
              </w:rPr>
            </w:pPr>
            <w:r>
              <w:rPr>
                <w:sz w:val="20"/>
                <w:szCs w:val="20"/>
              </w:rPr>
              <w:t>Legal-CE</w:t>
            </w:r>
          </w:p>
          <w:p w14:paraId="32598D44" w14:textId="2EB860D0" w:rsidR="00260F17" w:rsidRPr="0088400D" w:rsidRDefault="00260F17" w:rsidP="00A700E9">
            <w:pPr>
              <w:rPr>
                <w:sz w:val="20"/>
                <w:szCs w:val="20"/>
              </w:rPr>
            </w:pPr>
            <w:r>
              <w:rPr>
                <w:sz w:val="20"/>
                <w:szCs w:val="20"/>
              </w:rPr>
              <w:t>03/06/20</w:t>
            </w:r>
          </w:p>
        </w:tc>
      </w:tr>
      <w:tr w:rsidR="00574409" w:rsidRPr="00B57C5B" w14:paraId="71536C6C" w14:textId="77777777" w:rsidTr="00A700E9">
        <w:trPr>
          <w:trHeight w:val="450"/>
        </w:trPr>
        <w:tc>
          <w:tcPr>
            <w:tcW w:w="815" w:type="dxa"/>
          </w:tcPr>
          <w:p w14:paraId="37117569" w14:textId="77777777" w:rsidR="00574409" w:rsidRPr="0089514C" w:rsidRDefault="00574409" w:rsidP="00BC78DD">
            <w:pPr>
              <w:rPr>
                <w:sz w:val="20"/>
                <w:szCs w:val="20"/>
              </w:rPr>
            </w:pPr>
            <w:r w:rsidRPr="0089514C">
              <w:rPr>
                <w:sz w:val="20"/>
                <w:szCs w:val="20"/>
              </w:rPr>
              <w:t>6.7</w:t>
            </w:r>
          </w:p>
        </w:tc>
        <w:tc>
          <w:tcPr>
            <w:tcW w:w="3223" w:type="dxa"/>
            <w:gridSpan w:val="2"/>
          </w:tcPr>
          <w:p w14:paraId="33D20574" w14:textId="77777777" w:rsidR="00574409" w:rsidRPr="0089514C" w:rsidRDefault="00574409" w:rsidP="00BC78DD">
            <w:pPr>
              <w:pStyle w:val="Default"/>
              <w:rPr>
                <w:rFonts w:ascii="Arial" w:hAnsi="Arial" w:cs="Arial"/>
                <w:color w:val="auto"/>
                <w:sz w:val="20"/>
                <w:szCs w:val="20"/>
              </w:rPr>
            </w:pPr>
            <w:r w:rsidRPr="0089514C">
              <w:rPr>
                <w:rFonts w:ascii="Arial" w:hAnsi="Arial" w:cs="Arial"/>
                <w:color w:val="auto"/>
                <w:sz w:val="20"/>
                <w:szCs w:val="20"/>
              </w:rPr>
              <w:t xml:space="preserve">Providing members and senior management with regular reports on service delivery plans and on progress towards outcome achievement </w:t>
            </w:r>
          </w:p>
        </w:tc>
        <w:tc>
          <w:tcPr>
            <w:tcW w:w="7694" w:type="dxa"/>
          </w:tcPr>
          <w:p w14:paraId="1B27F17C" w14:textId="77777777" w:rsidR="00222DF4" w:rsidRPr="00D31A4F" w:rsidRDefault="00222DF4" w:rsidP="00222DF4">
            <w:pPr>
              <w:rPr>
                <w:sz w:val="20"/>
                <w:szCs w:val="20"/>
              </w:rPr>
            </w:pPr>
            <w:r w:rsidRPr="00D31A4F">
              <w:rPr>
                <w:sz w:val="20"/>
                <w:szCs w:val="20"/>
              </w:rPr>
              <w:t>Timetable and guidance for quarterly performance in place.</w:t>
            </w:r>
          </w:p>
          <w:p w14:paraId="6667DA51" w14:textId="77777777" w:rsidR="00222DF4" w:rsidRPr="00D31A4F" w:rsidRDefault="00222DF4" w:rsidP="00222DF4">
            <w:pPr>
              <w:rPr>
                <w:sz w:val="20"/>
                <w:szCs w:val="20"/>
              </w:rPr>
            </w:pPr>
          </w:p>
          <w:p w14:paraId="392F3F13" w14:textId="77777777" w:rsidR="00222DF4" w:rsidRPr="00D31A4F" w:rsidRDefault="00222DF4" w:rsidP="00222DF4">
            <w:pPr>
              <w:rPr>
                <w:sz w:val="20"/>
                <w:szCs w:val="20"/>
              </w:rPr>
            </w:pPr>
            <w:r w:rsidRPr="00D31A4F">
              <w:rPr>
                <w:sz w:val="20"/>
                <w:szCs w:val="20"/>
              </w:rPr>
              <w:t>Outputs:</w:t>
            </w:r>
          </w:p>
          <w:p w14:paraId="64939A16" w14:textId="77777777" w:rsidR="00222DF4" w:rsidRPr="00D31A4F" w:rsidRDefault="00222DF4" w:rsidP="00222DF4">
            <w:pPr>
              <w:numPr>
                <w:ilvl w:val="0"/>
                <w:numId w:val="22"/>
              </w:numPr>
              <w:contextualSpacing/>
              <w:rPr>
                <w:sz w:val="20"/>
                <w:szCs w:val="20"/>
              </w:rPr>
            </w:pPr>
            <w:r w:rsidRPr="00D31A4F">
              <w:rPr>
                <w:sz w:val="20"/>
                <w:szCs w:val="20"/>
              </w:rPr>
              <w:t xml:space="preserve">Performance Briefing reports </w:t>
            </w:r>
          </w:p>
          <w:p w14:paraId="0D8B2433" w14:textId="77777777" w:rsidR="00222DF4" w:rsidRPr="00D31A4F" w:rsidRDefault="00222DF4" w:rsidP="00222DF4">
            <w:pPr>
              <w:numPr>
                <w:ilvl w:val="0"/>
                <w:numId w:val="22"/>
              </w:numPr>
              <w:contextualSpacing/>
              <w:rPr>
                <w:sz w:val="20"/>
                <w:szCs w:val="20"/>
              </w:rPr>
            </w:pPr>
            <w:r w:rsidRPr="00D31A4F">
              <w:rPr>
                <w:sz w:val="20"/>
                <w:szCs w:val="20"/>
              </w:rPr>
              <w:t>CSB and Cabinet/CSB performance discussion</w:t>
            </w:r>
          </w:p>
          <w:p w14:paraId="2DF862B7" w14:textId="77777777" w:rsidR="00222DF4" w:rsidRPr="00D31A4F" w:rsidRDefault="00222DF4" w:rsidP="00222DF4">
            <w:pPr>
              <w:numPr>
                <w:ilvl w:val="0"/>
                <w:numId w:val="22"/>
              </w:numPr>
              <w:contextualSpacing/>
              <w:rPr>
                <w:sz w:val="20"/>
                <w:szCs w:val="20"/>
              </w:rPr>
            </w:pPr>
            <w:r w:rsidRPr="00D31A4F">
              <w:rPr>
                <w:sz w:val="20"/>
                <w:szCs w:val="20"/>
              </w:rPr>
              <w:t>Strategic Performance Report to Cabinet</w:t>
            </w:r>
          </w:p>
          <w:p w14:paraId="2CEFC413" w14:textId="77777777" w:rsidR="00222DF4" w:rsidRPr="00D31A4F" w:rsidRDefault="00222DF4" w:rsidP="00222DF4">
            <w:pPr>
              <w:rPr>
                <w:sz w:val="20"/>
                <w:szCs w:val="20"/>
              </w:rPr>
            </w:pPr>
          </w:p>
          <w:p w14:paraId="0541CC38" w14:textId="77777777" w:rsidR="00222DF4" w:rsidRPr="00D31A4F" w:rsidRDefault="00222DF4" w:rsidP="00222DF4">
            <w:pPr>
              <w:rPr>
                <w:sz w:val="20"/>
                <w:szCs w:val="20"/>
              </w:rPr>
            </w:pPr>
            <w:r w:rsidRPr="00D31A4F">
              <w:rPr>
                <w:sz w:val="20"/>
                <w:szCs w:val="20"/>
              </w:rPr>
              <w:t>Note section 3.3 regarding temporary change in reporting arrangements (Q4)</w:t>
            </w:r>
          </w:p>
          <w:p w14:paraId="4844467A" w14:textId="77777777" w:rsidR="00222DF4" w:rsidRPr="00D31A4F" w:rsidRDefault="00222DF4" w:rsidP="00BC78DD">
            <w:pPr>
              <w:rPr>
                <w:sz w:val="20"/>
                <w:szCs w:val="20"/>
              </w:rPr>
            </w:pPr>
          </w:p>
        </w:tc>
        <w:tc>
          <w:tcPr>
            <w:tcW w:w="1701" w:type="dxa"/>
          </w:tcPr>
          <w:p w14:paraId="7E5090C1" w14:textId="77777777" w:rsidR="00574409" w:rsidRPr="00D31A4F" w:rsidRDefault="00574409" w:rsidP="00710213">
            <w:pPr>
              <w:rPr>
                <w:sz w:val="20"/>
                <w:szCs w:val="20"/>
              </w:rPr>
            </w:pPr>
            <w:r w:rsidRPr="00D31A4F">
              <w:rPr>
                <w:sz w:val="20"/>
                <w:szCs w:val="20"/>
              </w:rPr>
              <w:t>Timetable and guidance for quarterly performance on Harrow Hub</w:t>
            </w:r>
          </w:p>
          <w:p w14:paraId="73CE4587" w14:textId="77777777" w:rsidR="00574409" w:rsidRPr="00D31A4F" w:rsidRDefault="00574409" w:rsidP="00710213">
            <w:pPr>
              <w:rPr>
                <w:sz w:val="20"/>
                <w:szCs w:val="20"/>
              </w:rPr>
            </w:pPr>
          </w:p>
          <w:p w14:paraId="4B4E5157" w14:textId="77777777" w:rsidR="00574409" w:rsidRPr="00D31A4F" w:rsidRDefault="00574409" w:rsidP="00710213">
            <w:pPr>
              <w:rPr>
                <w:sz w:val="20"/>
                <w:szCs w:val="20"/>
              </w:rPr>
            </w:pPr>
            <w:r w:rsidRPr="00D31A4F">
              <w:rPr>
                <w:sz w:val="20"/>
                <w:szCs w:val="20"/>
              </w:rPr>
              <w:t>See evidence for 6.4</w:t>
            </w:r>
          </w:p>
        </w:tc>
        <w:tc>
          <w:tcPr>
            <w:tcW w:w="1205" w:type="dxa"/>
            <w:textDirection w:val="tbRl"/>
          </w:tcPr>
          <w:p w14:paraId="169355D8" w14:textId="77777777" w:rsidR="00574409" w:rsidRPr="00D31A4F" w:rsidRDefault="00574409" w:rsidP="00BC78DD">
            <w:pPr>
              <w:ind w:left="113" w:right="113"/>
              <w:rPr>
                <w:sz w:val="20"/>
                <w:szCs w:val="20"/>
              </w:rPr>
            </w:pPr>
          </w:p>
        </w:tc>
        <w:tc>
          <w:tcPr>
            <w:tcW w:w="1205" w:type="dxa"/>
          </w:tcPr>
          <w:p w14:paraId="2D50EDC7" w14:textId="065C5EE8" w:rsidR="00FF1C0C" w:rsidRPr="00D31A4F" w:rsidRDefault="00FF1C0C" w:rsidP="00FF1C0C">
            <w:pPr>
              <w:rPr>
                <w:sz w:val="20"/>
                <w:szCs w:val="20"/>
              </w:rPr>
            </w:pPr>
            <w:r w:rsidRPr="00D31A4F">
              <w:rPr>
                <w:sz w:val="20"/>
                <w:szCs w:val="20"/>
              </w:rPr>
              <w:t>S</w:t>
            </w:r>
            <w:r w:rsidR="00782614">
              <w:rPr>
                <w:sz w:val="20"/>
                <w:szCs w:val="20"/>
              </w:rPr>
              <w:t>P</w:t>
            </w:r>
            <w:r w:rsidRPr="00D31A4F">
              <w:rPr>
                <w:sz w:val="20"/>
                <w:szCs w:val="20"/>
              </w:rPr>
              <w:t>-</w:t>
            </w:r>
            <w:r w:rsidR="00CF0E5F" w:rsidRPr="00D31A4F">
              <w:rPr>
                <w:sz w:val="20"/>
                <w:szCs w:val="20"/>
              </w:rPr>
              <w:t xml:space="preserve"> </w:t>
            </w:r>
            <w:r w:rsidRPr="00D31A4F">
              <w:rPr>
                <w:sz w:val="20"/>
                <w:szCs w:val="20"/>
              </w:rPr>
              <w:t>MR</w:t>
            </w:r>
          </w:p>
          <w:p w14:paraId="14BEA883" w14:textId="655F83E3" w:rsidR="00574409" w:rsidRPr="00D31A4F" w:rsidRDefault="00CF0E5F" w:rsidP="00FF1C0C">
            <w:pPr>
              <w:rPr>
                <w:sz w:val="20"/>
                <w:szCs w:val="20"/>
              </w:rPr>
            </w:pPr>
            <w:r>
              <w:rPr>
                <w:sz w:val="20"/>
                <w:szCs w:val="20"/>
              </w:rPr>
              <w:t>0</w:t>
            </w:r>
            <w:r w:rsidR="00FF1C0C" w:rsidRPr="00D31A4F">
              <w:rPr>
                <w:sz w:val="20"/>
                <w:szCs w:val="20"/>
              </w:rPr>
              <w:t>3/</w:t>
            </w:r>
            <w:r>
              <w:rPr>
                <w:sz w:val="20"/>
                <w:szCs w:val="20"/>
              </w:rPr>
              <w:t>0</w:t>
            </w:r>
            <w:r w:rsidR="00FF1C0C" w:rsidRPr="00D31A4F">
              <w:rPr>
                <w:sz w:val="20"/>
                <w:szCs w:val="20"/>
              </w:rPr>
              <w:t>6/20</w:t>
            </w:r>
            <w:r w:rsidR="00D31A4F" w:rsidRPr="00D31A4F">
              <w:rPr>
                <w:sz w:val="20"/>
                <w:szCs w:val="20"/>
              </w:rPr>
              <w:t xml:space="preserve"> &amp; 12/</w:t>
            </w:r>
            <w:r>
              <w:rPr>
                <w:sz w:val="20"/>
                <w:szCs w:val="20"/>
              </w:rPr>
              <w:t>0</w:t>
            </w:r>
            <w:r w:rsidR="00D31A4F" w:rsidRPr="00D31A4F">
              <w:rPr>
                <w:sz w:val="20"/>
                <w:szCs w:val="20"/>
              </w:rPr>
              <w:t>8/20</w:t>
            </w:r>
          </w:p>
        </w:tc>
      </w:tr>
      <w:tr w:rsidR="00574409" w:rsidRPr="00B57C5B" w14:paraId="5D0F839F" w14:textId="77777777" w:rsidTr="00A700E9">
        <w:trPr>
          <w:cantSplit/>
          <w:trHeight w:val="1134"/>
        </w:trPr>
        <w:tc>
          <w:tcPr>
            <w:tcW w:w="815" w:type="dxa"/>
            <w:tcBorders>
              <w:bottom w:val="single" w:sz="4" w:space="0" w:color="auto"/>
            </w:tcBorders>
          </w:tcPr>
          <w:p w14:paraId="28736C56" w14:textId="77777777" w:rsidR="00574409" w:rsidRPr="00741B39" w:rsidRDefault="00574409" w:rsidP="00850496">
            <w:pPr>
              <w:rPr>
                <w:sz w:val="20"/>
                <w:szCs w:val="20"/>
              </w:rPr>
            </w:pPr>
            <w:r w:rsidRPr="00741B39">
              <w:rPr>
                <w:sz w:val="20"/>
                <w:szCs w:val="20"/>
              </w:rPr>
              <w:lastRenderedPageBreak/>
              <w:t>6.8</w:t>
            </w:r>
          </w:p>
        </w:tc>
        <w:tc>
          <w:tcPr>
            <w:tcW w:w="3223" w:type="dxa"/>
            <w:gridSpan w:val="2"/>
            <w:tcBorders>
              <w:bottom w:val="single" w:sz="4" w:space="0" w:color="auto"/>
            </w:tcBorders>
          </w:tcPr>
          <w:p w14:paraId="6F0FF7E1" w14:textId="77777777" w:rsidR="00574409" w:rsidRPr="00741B39" w:rsidRDefault="00574409" w:rsidP="00850496">
            <w:pPr>
              <w:pStyle w:val="Default"/>
              <w:rPr>
                <w:rFonts w:ascii="Arial" w:hAnsi="Arial" w:cs="Arial"/>
                <w:color w:val="auto"/>
                <w:sz w:val="20"/>
                <w:szCs w:val="20"/>
              </w:rPr>
            </w:pPr>
            <w:r w:rsidRPr="00741B39">
              <w:rPr>
                <w:rFonts w:ascii="Arial" w:hAnsi="Arial" w:cs="Arial"/>
                <w:color w:val="auto"/>
                <w:sz w:val="20"/>
                <w:szCs w:val="20"/>
              </w:rPr>
              <w:t>Ensuring there is consistency between specification stages (such as budgets) and post implementation reporting (</w:t>
            </w:r>
            <w:proofErr w:type="spellStart"/>
            <w:r w:rsidRPr="00741B39">
              <w:rPr>
                <w:rFonts w:ascii="Arial" w:hAnsi="Arial" w:cs="Arial"/>
                <w:color w:val="auto"/>
                <w:sz w:val="20"/>
                <w:szCs w:val="20"/>
              </w:rPr>
              <w:t>eg</w:t>
            </w:r>
            <w:proofErr w:type="spellEnd"/>
            <w:r w:rsidRPr="00741B39">
              <w:rPr>
                <w:rFonts w:ascii="Arial" w:hAnsi="Arial" w:cs="Arial"/>
                <w:color w:val="auto"/>
                <w:sz w:val="20"/>
                <w:szCs w:val="20"/>
              </w:rPr>
              <w:t xml:space="preserve"> financial statements) </w:t>
            </w:r>
          </w:p>
        </w:tc>
        <w:tc>
          <w:tcPr>
            <w:tcW w:w="7694" w:type="dxa"/>
            <w:tcBorders>
              <w:bottom w:val="single" w:sz="4" w:space="0" w:color="auto"/>
            </w:tcBorders>
          </w:tcPr>
          <w:p w14:paraId="52A56E5F" w14:textId="77777777" w:rsidR="00574409" w:rsidRPr="006D3187" w:rsidRDefault="00574409" w:rsidP="00850496">
            <w:pPr>
              <w:rPr>
                <w:sz w:val="20"/>
                <w:szCs w:val="20"/>
              </w:rPr>
            </w:pPr>
            <w:r w:rsidRPr="006D3187">
              <w:rPr>
                <w:sz w:val="20"/>
                <w:szCs w:val="20"/>
              </w:rPr>
              <w:t>Financial Regulations and Contract Procedure rules in place.</w:t>
            </w:r>
          </w:p>
          <w:p w14:paraId="2F880143" w14:textId="77777777" w:rsidR="00574409" w:rsidRPr="006D3187" w:rsidRDefault="00574409" w:rsidP="00850496">
            <w:pPr>
              <w:rPr>
                <w:sz w:val="20"/>
                <w:szCs w:val="20"/>
              </w:rPr>
            </w:pPr>
          </w:p>
          <w:p w14:paraId="0FA53D83" w14:textId="77777777" w:rsidR="00574409" w:rsidRPr="006D3187" w:rsidRDefault="00574409" w:rsidP="00850496">
            <w:pPr>
              <w:rPr>
                <w:sz w:val="20"/>
                <w:szCs w:val="20"/>
              </w:rPr>
            </w:pPr>
            <w:r w:rsidRPr="006D3187">
              <w:rPr>
                <w:sz w:val="20"/>
                <w:szCs w:val="20"/>
              </w:rPr>
              <w:t>Budget monitoring undertaken monthly for revenue and quarterly for capital – reported to CSB monthly and Cabinet at least quarterly (P2, Q</w:t>
            </w:r>
            <w:proofErr w:type="gramStart"/>
            <w:r w:rsidRPr="006D3187">
              <w:rPr>
                <w:sz w:val="20"/>
                <w:szCs w:val="20"/>
              </w:rPr>
              <w:t>1,Q</w:t>
            </w:r>
            <w:proofErr w:type="gramEnd"/>
            <w:r w:rsidRPr="006D3187">
              <w:rPr>
                <w:sz w:val="20"/>
                <w:szCs w:val="20"/>
              </w:rPr>
              <w:t>2, Q3, outturn).</w:t>
            </w:r>
          </w:p>
          <w:p w14:paraId="513579B8" w14:textId="77777777" w:rsidR="00574409" w:rsidRPr="006D3187" w:rsidRDefault="00574409" w:rsidP="00850496">
            <w:pPr>
              <w:rPr>
                <w:b/>
                <w:sz w:val="20"/>
                <w:szCs w:val="20"/>
              </w:rPr>
            </w:pPr>
          </w:p>
          <w:p w14:paraId="0B8B6B5A" w14:textId="77777777" w:rsidR="00574409" w:rsidRPr="00741B39" w:rsidRDefault="00574409" w:rsidP="006D3187">
            <w:pPr>
              <w:rPr>
                <w:sz w:val="20"/>
                <w:szCs w:val="20"/>
              </w:rPr>
            </w:pPr>
          </w:p>
        </w:tc>
        <w:tc>
          <w:tcPr>
            <w:tcW w:w="1701" w:type="dxa"/>
            <w:tcBorders>
              <w:bottom w:val="single" w:sz="4" w:space="0" w:color="auto"/>
            </w:tcBorders>
          </w:tcPr>
          <w:p w14:paraId="7EA2178F" w14:textId="77777777" w:rsidR="00574409" w:rsidRDefault="00574409" w:rsidP="00710213">
            <w:pPr>
              <w:rPr>
                <w:sz w:val="20"/>
                <w:szCs w:val="20"/>
              </w:rPr>
            </w:pPr>
            <w:r w:rsidRPr="00741B39">
              <w:rPr>
                <w:sz w:val="20"/>
                <w:szCs w:val="20"/>
              </w:rPr>
              <w:t xml:space="preserve">Financial Regulations </w:t>
            </w:r>
            <w:r>
              <w:rPr>
                <w:sz w:val="20"/>
                <w:szCs w:val="20"/>
              </w:rPr>
              <w:t>(GS)</w:t>
            </w:r>
            <w:r w:rsidRPr="00741B39">
              <w:rPr>
                <w:sz w:val="20"/>
                <w:szCs w:val="20"/>
              </w:rPr>
              <w:t xml:space="preserve"> Contract Procedure </w:t>
            </w:r>
            <w:r>
              <w:rPr>
                <w:sz w:val="20"/>
                <w:szCs w:val="20"/>
              </w:rPr>
              <w:t>R</w:t>
            </w:r>
            <w:r w:rsidRPr="00741B39">
              <w:rPr>
                <w:sz w:val="20"/>
                <w:szCs w:val="20"/>
              </w:rPr>
              <w:t>ules</w:t>
            </w:r>
            <w:r>
              <w:rPr>
                <w:sz w:val="20"/>
                <w:szCs w:val="20"/>
              </w:rPr>
              <w:t xml:space="preserve"> (GS)</w:t>
            </w:r>
          </w:p>
          <w:p w14:paraId="2B6ECE2C" w14:textId="77777777" w:rsidR="00574409" w:rsidRDefault="00574409" w:rsidP="00710213">
            <w:pPr>
              <w:rPr>
                <w:sz w:val="20"/>
                <w:szCs w:val="20"/>
              </w:rPr>
            </w:pPr>
          </w:p>
          <w:p w14:paraId="54E84653" w14:textId="77777777" w:rsidR="00574409" w:rsidRDefault="00574409" w:rsidP="00710213">
            <w:pPr>
              <w:rPr>
                <w:sz w:val="20"/>
                <w:szCs w:val="20"/>
              </w:rPr>
            </w:pPr>
            <w:r>
              <w:rPr>
                <w:sz w:val="20"/>
                <w:szCs w:val="20"/>
              </w:rPr>
              <w:t>CSB reports on SharePoint</w:t>
            </w:r>
          </w:p>
          <w:p w14:paraId="6DDEBDE9" w14:textId="77777777" w:rsidR="00574409" w:rsidRDefault="00574409" w:rsidP="00710213">
            <w:pPr>
              <w:rPr>
                <w:sz w:val="20"/>
                <w:szCs w:val="20"/>
              </w:rPr>
            </w:pPr>
          </w:p>
          <w:p w14:paraId="152872BB" w14:textId="77777777" w:rsidR="00574409" w:rsidRPr="00741B39" w:rsidRDefault="00574409" w:rsidP="00710213">
            <w:pPr>
              <w:rPr>
                <w:sz w:val="20"/>
                <w:szCs w:val="20"/>
              </w:rPr>
            </w:pPr>
            <w:r>
              <w:rPr>
                <w:sz w:val="20"/>
                <w:szCs w:val="20"/>
              </w:rPr>
              <w:t>Cabinet reports on Council’s website</w:t>
            </w:r>
          </w:p>
          <w:p w14:paraId="4BC636BE" w14:textId="77777777" w:rsidR="00574409" w:rsidRPr="00741B39" w:rsidRDefault="00574409" w:rsidP="00850496">
            <w:pPr>
              <w:rPr>
                <w:sz w:val="20"/>
                <w:szCs w:val="20"/>
              </w:rPr>
            </w:pPr>
          </w:p>
        </w:tc>
        <w:tc>
          <w:tcPr>
            <w:tcW w:w="1205" w:type="dxa"/>
            <w:tcBorders>
              <w:bottom w:val="single" w:sz="4" w:space="0" w:color="auto"/>
            </w:tcBorders>
            <w:textDirection w:val="tbRl"/>
          </w:tcPr>
          <w:p w14:paraId="0E2EE374" w14:textId="77777777" w:rsidR="00574409" w:rsidRPr="00741B39" w:rsidRDefault="00574409" w:rsidP="00850496">
            <w:pPr>
              <w:ind w:left="113" w:right="113"/>
              <w:rPr>
                <w:sz w:val="20"/>
                <w:szCs w:val="20"/>
              </w:rPr>
            </w:pPr>
          </w:p>
        </w:tc>
        <w:tc>
          <w:tcPr>
            <w:tcW w:w="1205" w:type="dxa"/>
            <w:tcBorders>
              <w:bottom w:val="single" w:sz="4" w:space="0" w:color="auto"/>
            </w:tcBorders>
          </w:tcPr>
          <w:p w14:paraId="37D8971B" w14:textId="77777777" w:rsidR="006D3187" w:rsidRPr="006D3187" w:rsidRDefault="006D3187" w:rsidP="006D3187">
            <w:pPr>
              <w:rPr>
                <w:sz w:val="20"/>
                <w:szCs w:val="20"/>
              </w:rPr>
            </w:pPr>
            <w:r w:rsidRPr="006D3187">
              <w:rPr>
                <w:sz w:val="20"/>
                <w:szCs w:val="20"/>
              </w:rPr>
              <w:t>Finance-</w:t>
            </w:r>
            <w:proofErr w:type="spellStart"/>
            <w:r w:rsidRPr="006D3187">
              <w:rPr>
                <w:sz w:val="20"/>
                <w:szCs w:val="20"/>
              </w:rPr>
              <w:t>SDan</w:t>
            </w:r>
            <w:proofErr w:type="spellEnd"/>
          </w:p>
          <w:p w14:paraId="0B29C8F8" w14:textId="77777777" w:rsidR="00574409" w:rsidRPr="00741B39" w:rsidRDefault="006D3187" w:rsidP="006D3187">
            <w:pPr>
              <w:rPr>
                <w:sz w:val="20"/>
                <w:szCs w:val="20"/>
              </w:rPr>
            </w:pPr>
            <w:r w:rsidRPr="006D3187">
              <w:rPr>
                <w:sz w:val="20"/>
                <w:szCs w:val="20"/>
              </w:rPr>
              <w:t>29/05/20</w:t>
            </w:r>
          </w:p>
        </w:tc>
      </w:tr>
      <w:tr w:rsidR="00035F0E" w14:paraId="2B68755A" w14:textId="77777777" w:rsidTr="00574409">
        <w:trPr>
          <w:trHeight w:val="450"/>
        </w:trPr>
        <w:tc>
          <w:tcPr>
            <w:tcW w:w="15843" w:type="dxa"/>
            <w:gridSpan w:val="7"/>
            <w:shd w:val="clear" w:color="auto" w:fill="E5DFEC" w:themeFill="accent4" w:themeFillTint="33"/>
          </w:tcPr>
          <w:p w14:paraId="37394713" w14:textId="77777777" w:rsidR="00035F0E" w:rsidRPr="00035F0E" w:rsidRDefault="0020771B" w:rsidP="00D068AD">
            <w:pPr>
              <w:rPr>
                <w:sz w:val="20"/>
                <w:szCs w:val="20"/>
              </w:rPr>
            </w:pPr>
            <w:r w:rsidRPr="00035F0E">
              <w:rPr>
                <w:rFonts w:eastAsia="Calibri"/>
                <w:b/>
                <w:bCs/>
                <w:color w:val="000000"/>
                <w:sz w:val="21"/>
                <w:szCs w:val="21"/>
                <w:lang w:eastAsia="en-GB"/>
              </w:rPr>
              <w:t xml:space="preserve">Robust internal </w:t>
            </w:r>
            <w:r>
              <w:rPr>
                <w:rFonts w:eastAsia="Calibri"/>
                <w:b/>
                <w:bCs/>
                <w:color w:val="000000"/>
                <w:sz w:val="21"/>
                <w:szCs w:val="21"/>
                <w:lang w:eastAsia="en-GB"/>
              </w:rPr>
              <w:t>C</w:t>
            </w:r>
            <w:r w:rsidRPr="00035F0E">
              <w:rPr>
                <w:rFonts w:eastAsia="Calibri"/>
                <w:b/>
                <w:bCs/>
                <w:color w:val="000000"/>
                <w:sz w:val="21"/>
                <w:szCs w:val="21"/>
                <w:lang w:eastAsia="en-GB"/>
              </w:rPr>
              <w:t>ontrol</w:t>
            </w:r>
          </w:p>
        </w:tc>
      </w:tr>
      <w:tr w:rsidR="00574409" w:rsidRPr="00AE374D" w14:paraId="1E5FE4B2" w14:textId="77777777" w:rsidTr="00A700E9">
        <w:trPr>
          <w:cantSplit/>
          <w:trHeight w:val="1134"/>
        </w:trPr>
        <w:tc>
          <w:tcPr>
            <w:tcW w:w="815" w:type="dxa"/>
          </w:tcPr>
          <w:p w14:paraId="616AC22E" w14:textId="77777777" w:rsidR="00574409" w:rsidRPr="00AE374D" w:rsidRDefault="00574409" w:rsidP="00D068AD">
            <w:pPr>
              <w:rPr>
                <w:sz w:val="20"/>
                <w:szCs w:val="20"/>
              </w:rPr>
            </w:pPr>
            <w:r w:rsidRPr="00AE374D">
              <w:rPr>
                <w:sz w:val="20"/>
                <w:szCs w:val="20"/>
              </w:rPr>
              <w:t>6.9</w:t>
            </w:r>
          </w:p>
        </w:tc>
        <w:tc>
          <w:tcPr>
            <w:tcW w:w="3223" w:type="dxa"/>
            <w:gridSpan w:val="2"/>
          </w:tcPr>
          <w:p w14:paraId="57A8394C" w14:textId="77777777" w:rsidR="00574409" w:rsidRPr="00AE374D" w:rsidRDefault="00574409" w:rsidP="00A47CE8">
            <w:pPr>
              <w:pStyle w:val="Default"/>
              <w:rPr>
                <w:rFonts w:ascii="Arial" w:hAnsi="Arial" w:cs="Arial"/>
                <w:sz w:val="20"/>
                <w:szCs w:val="20"/>
              </w:rPr>
            </w:pPr>
            <w:r w:rsidRPr="00AE374D">
              <w:rPr>
                <w:rFonts w:ascii="Arial" w:hAnsi="Arial" w:cs="Arial"/>
                <w:sz w:val="20"/>
                <w:szCs w:val="20"/>
              </w:rPr>
              <w:t xml:space="preserve">Aligning the risk management strategy and policies on internal control with achieving objectives </w:t>
            </w:r>
          </w:p>
          <w:p w14:paraId="6BAB0999" w14:textId="77777777" w:rsidR="00574409" w:rsidRPr="00AE374D" w:rsidRDefault="00574409" w:rsidP="00A47CE8">
            <w:pPr>
              <w:pStyle w:val="Default"/>
              <w:rPr>
                <w:rFonts w:ascii="Arial" w:hAnsi="Arial" w:cs="Arial"/>
                <w:sz w:val="20"/>
                <w:szCs w:val="20"/>
              </w:rPr>
            </w:pPr>
          </w:p>
        </w:tc>
        <w:tc>
          <w:tcPr>
            <w:tcW w:w="7694" w:type="dxa"/>
          </w:tcPr>
          <w:p w14:paraId="1B9C2F7D" w14:textId="77777777" w:rsidR="00574409" w:rsidRPr="00F150B4" w:rsidRDefault="00574409" w:rsidP="006D3187">
            <w:pPr>
              <w:rPr>
                <w:color w:val="7030A0"/>
                <w:sz w:val="20"/>
                <w:szCs w:val="20"/>
              </w:rPr>
            </w:pPr>
            <w:r w:rsidRPr="00551E93">
              <w:rPr>
                <w:sz w:val="20"/>
                <w:szCs w:val="20"/>
              </w:rPr>
              <w:t xml:space="preserve">Risk Management Strategy in place, Corporate Risk Register, Internal Audit Plan and reports aligned to Corporate and service objectives. </w:t>
            </w:r>
          </w:p>
        </w:tc>
        <w:tc>
          <w:tcPr>
            <w:tcW w:w="1701" w:type="dxa"/>
          </w:tcPr>
          <w:p w14:paraId="51D6A075" w14:textId="77777777" w:rsidR="00574409" w:rsidRDefault="00574409" w:rsidP="00F93BB8">
            <w:pPr>
              <w:rPr>
                <w:sz w:val="20"/>
                <w:szCs w:val="20"/>
              </w:rPr>
            </w:pPr>
            <w:r>
              <w:rPr>
                <w:sz w:val="20"/>
                <w:szCs w:val="20"/>
              </w:rPr>
              <w:t>RM Strategy (GS)</w:t>
            </w:r>
          </w:p>
          <w:p w14:paraId="31D67E5F" w14:textId="77777777" w:rsidR="00574409" w:rsidRDefault="00574409" w:rsidP="00F93BB8">
            <w:pPr>
              <w:rPr>
                <w:sz w:val="20"/>
                <w:szCs w:val="20"/>
              </w:rPr>
            </w:pPr>
          </w:p>
          <w:p w14:paraId="0CBAE280" w14:textId="77777777" w:rsidR="00574409" w:rsidRDefault="00574409" w:rsidP="00F93BB8">
            <w:pPr>
              <w:rPr>
                <w:sz w:val="20"/>
                <w:szCs w:val="20"/>
              </w:rPr>
            </w:pPr>
            <w:r>
              <w:rPr>
                <w:sz w:val="20"/>
                <w:szCs w:val="20"/>
              </w:rPr>
              <w:t>Corporate Risk Register reports to CSB + GARMS</w:t>
            </w:r>
          </w:p>
          <w:p w14:paraId="788FEFC2" w14:textId="77777777" w:rsidR="00574409" w:rsidRDefault="00574409" w:rsidP="00F93BB8">
            <w:pPr>
              <w:rPr>
                <w:sz w:val="20"/>
                <w:szCs w:val="20"/>
              </w:rPr>
            </w:pPr>
          </w:p>
          <w:p w14:paraId="44EDEC93" w14:textId="77777777" w:rsidR="00574409" w:rsidRPr="00C566A5" w:rsidRDefault="00574409" w:rsidP="00F93BB8">
            <w:pPr>
              <w:rPr>
                <w:sz w:val="20"/>
                <w:szCs w:val="20"/>
              </w:rPr>
            </w:pPr>
            <w:r>
              <w:rPr>
                <w:sz w:val="20"/>
                <w:szCs w:val="20"/>
              </w:rPr>
              <w:t>Internal Audit Plan report to GARMS (GS)</w:t>
            </w:r>
          </w:p>
        </w:tc>
        <w:tc>
          <w:tcPr>
            <w:tcW w:w="1205" w:type="dxa"/>
            <w:textDirection w:val="tbRl"/>
          </w:tcPr>
          <w:p w14:paraId="76998A0F" w14:textId="77777777" w:rsidR="00574409" w:rsidRPr="00AE374D" w:rsidRDefault="00574409" w:rsidP="00C566A5">
            <w:pPr>
              <w:ind w:left="113" w:right="113"/>
              <w:rPr>
                <w:sz w:val="20"/>
                <w:szCs w:val="20"/>
              </w:rPr>
            </w:pPr>
          </w:p>
        </w:tc>
        <w:tc>
          <w:tcPr>
            <w:tcW w:w="1205" w:type="dxa"/>
          </w:tcPr>
          <w:p w14:paraId="7A665C30" w14:textId="77777777" w:rsidR="00574409" w:rsidRDefault="00A700E9" w:rsidP="00A700E9">
            <w:pPr>
              <w:rPr>
                <w:sz w:val="20"/>
                <w:szCs w:val="20"/>
              </w:rPr>
            </w:pPr>
            <w:r w:rsidRPr="00551E93">
              <w:rPr>
                <w:sz w:val="20"/>
                <w:szCs w:val="20"/>
              </w:rPr>
              <w:t>IA-SD</w:t>
            </w:r>
          </w:p>
          <w:p w14:paraId="7B52464D" w14:textId="4066329F" w:rsidR="00551E93" w:rsidRPr="00A700E9" w:rsidRDefault="00551E93" w:rsidP="00A700E9">
            <w:pPr>
              <w:rPr>
                <w:color w:val="00B050"/>
                <w:sz w:val="20"/>
                <w:szCs w:val="20"/>
              </w:rPr>
            </w:pPr>
            <w:r>
              <w:rPr>
                <w:sz w:val="20"/>
                <w:szCs w:val="20"/>
              </w:rPr>
              <w:t>21/08/20</w:t>
            </w:r>
          </w:p>
        </w:tc>
      </w:tr>
      <w:tr w:rsidR="007B77EB" w:rsidRPr="00AE374D" w14:paraId="58C323D5" w14:textId="77777777" w:rsidTr="00A700E9">
        <w:trPr>
          <w:cantSplit/>
          <w:trHeight w:val="1616"/>
        </w:trPr>
        <w:tc>
          <w:tcPr>
            <w:tcW w:w="815" w:type="dxa"/>
          </w:tcPr>
          <w:p w14:paraId="5FD549B8" w14:textId="77777777" w:rsidR="007B77EB" w:rsidRPr="00AE374D" w:rsidRDefault="007B77EB" w:rsidP="00D068AD">
            <w:pPr>
              <w:rPr>
                <w:sz w:val="20"/>
                <w:szCs w:val="20"/>
              </w:rPr>
            </w:pPr>
            <w:r w:rsidRPr="00AE374D">
              <w:rPr>
                <w:sz w:val="20"/>
                <w:szCs w:val="20"/>
              </w:rPr>
              <w:t>6.10</w:t>
            </w:r>
          </w:p>
        </w:tc>
        <w:tc>
          <w:tcPr>
            <w:tcW w:w="3223" w:type="dxa"/>
            <w:gridSpan w:val="2"/>
          </w:tcPr>
          <w:p w14:paraId="1479F582" w14:textId="77777777" w:rsidR="007B77EB" w:rsidRPr="00AE374D" w:rsidRDefault="007B77EB" w:rsidP="00A47CE8">
            <w:pPr>
              <w:pStyle w:val="Default"/>
              <w:rPr>
                <w:rFonts w:ascii="Arial" w:hAnsi="Arial" w:cs="Arial"/>
                <w:sz w:val="20"/>
                <w:szCs w:val="20"/>
              </w:rPr>
            </w:pPr>
            <w:r w:rsidRPr="00AE374D">
              <w:rPr>
                <w:rFonts w:ascii="Arial" w:hAnsi="Arial" w:cs="Arial"/>
                <w:sz w:val="20"/>
                <w:szCs w:val="20"/>
              </w:rPr>
              <w:t xml:space="preserve">Evaluating and monitoring risk management and internal control on a regular basis </w:t>
            </w:r>
          </w:p>
          <w:p w14:paraId="25CC31A7" w14:textId="77777777" w:rsidR="007B77EB" w:rsidRPr="00AE374D" w:rsidRDefault="007B77EB" w:rsidP="00A47CE8">
            <w:pPr>
              <w:pStyle w:val="Default"/>
              <w:rPr>
                <w:rFonts w:ascii="Arial" w:hAnsi="Arial" w:cs="Arial"/>
                <w:sz w:val="20"/>
                <w:szCs w:val="20"/>
              </w:rPr>
            </w:pPr>
          </w:p>
        </w:tc>
        <w:tc>
          <w:tcPr>
            <w:tcW w:w="7694" w:type="dxa"/>
          </w:tcPr>
          <w:p w14:paraId="25999AB4" w14:textId="77777777" w:rsidR="007B77EB" w:rsidRPr="00551E93" w:rsidRDefault="007B77EB" w:rsidP="00C566A5">
            <w:pPr>
              <w:rPr>
                <w:sz w:val="20"/>
                <w:szCs w:val="20"/>
              </w:rPr>
            </w:pPr>
            <w:r w:rsidRPr="00551E93">
              <w:rPr>
                <w:sz w:val="20"/>
                <w:szCs w:val="20"/>
              </w:rPr>
              <w:t>Risk Management strategy/policy in place and currently being reviewed and updated.</w:t>
            </w:r>
          </w:p>
          <w:p w14:paraId="10D0A65D" w14:textId="77777777" w:rsidR="007B77EB" w:rsidRPr="00551E93" w:rsidRDefault="007B77EB" w:rsidP="00C566A5">
            <w:pPr>
              <w:rPr>
                <w:sz w:val="20"/>
                <w:szCs w:val="20"/>
              </w:rPr>
            </w:pPr>
          </w:p>
          <w:p w14:paraId="2F8AEF64" w14:textId="77777777" w:rsidR="007B77EB" w:rsidRPr="00F150B4" w:rsidRDefault="007B77EB" w:rsidP="00C566A5">
            <w:pPr>
              <w:rPr>
                <w:color w:val="7030A0"/>
                <w:sz w:val="20"/>
                <w:szCs w:val="20"/>
              </w:rPr>
            </w:pPr>
          </w:p>
          <w:p w14:paraId="000E8C40" w14:textId="77777777" w:rsidR="007B77EB" w:rsidRPr="00F150B4" w:rsidRDefault="007B77EB" w:rsidP="00C566A5">
            <w:pPr>
              <w:rPr>
                <w:color w:val="7030A0"/>
                <w:sz w:val="20"/>
                <w:szCs w:val="20"/>
              </w:rPr>
            </w:pPr>
          </w:p>
        </w:tc>
        <w:tc>
          <w:tcPr>
            <w:tcW w:w="1701" w:type="dxa"/>
          </w:tcPr>
          <w:p w14:paraId="49271A36" w14:textId="77777777" w:rsidR="007B77EB" w:rsidRPr="009611FD" w:rsidRDefault="007B77EB" w:rsidP="00E52652">
            <w:pPr>
              <w:rPr>
                <w:sz w:val="20"/>
                <w:szCs w:val="20"/>
              </w:rPr>
            </w:pPr>
          </w:p>
        </w:tc>
        <w:tc>
          <w:tcPr>
            <w:tcW w:w="1205" w:type="dxa"/>
            <w:textDirection w:val="tbRl"/>
          </w:tcPr>
          <w:p w14:paraId="7C2574D6" w14:textId="74D3ADA4" w:rsidR="007B77EB" w:rsidRPr="009611FD" w:rsidRDefault="006B1CB4" w:rsidP="00F93BB8">
            <w:pPr>
              <w:ind w:left="113" w:right="113"/>
              <w:rPr>
                <w:sz w:val="16"/>
                <w:szCs w:val="16"/>
              </w:rPr>
            </w:pPr>
            <w:r w:rsidRPr="00CB4DFB">
              <w:rPr>
                <w:sz w:val="16"/>
                <w:szCs w:val="16"/>
              </w:rPr>
              <w:t>2018/19</w:t>
            </w:r>
            <w:r w:rsidR="0077486A" w:rsidRPr="00CB4DFB">
              <w:rPr>
                <w:sz w:val="16"/>
                <w:szCs w:val="16"/>
              </w:rPr>
              <w:t xml:space="preserve"> &amp; 2019/20</w:t>
            </w:r>
            <w:r w:rsidRPr="00CB4DFB">
              <w:rPr>
                <w:sz w:val="16"/>
                <w:szCs w:val="16"/>
              </w:rPr>
              <w:t xml:space="preserve"> </w:t>
            </w:r>
            <w:r w:rsidR="007B77EB" w:rsidRPr="009611FD">
              <w:rPr>
                <w:sz w:val="16"/>
                <w:szCs w:val="16"/>
              </w:rPr>
              <w:t>Minor Gap – Risk Management  Strategy  be formally approved once updated</w:t>
            </w:r>
          </w:p>
        </w:tc>
        <w:tc>
          <w:tcPr>
            <w:tcW w:w="1205" w:type="dxa"/>
          </w:tcPr>
          <w:p w14:paraId="3AAADC5A" w14:textId="77777777" w:rsidR="007B77EB" w:rsidRDefault="00A700E9" w:rsidP="00A700E9">
            <w:pPr>
              <w:rPr>
                <w:sz w:val="20"/>
                <w:szCs w:val="20"/>
              </w:rPr>
            </w:pPr>
            <w:r w:rsidRPr="00551E93">
              <w:rPr>
                <w:sz w:val="20"/>
                <w:szCs w:val="20"/>
              </w:rPr>
              <w:t>IA-SD</w:t>
            </w:r>
          </w:p>
          <w:p w14:paraId="440040CF" w14:textId="673AB6C3" w:rsidR="00551E93" w:rsidRPr="00A700E9" w:rsidRDefault="00551E93" w:rsidP="00A700E9">
            <w:pPr>
              <w:rPr>
                <w:sz w:val="20"/>
                <w:szCs w:val="20"/>
              </w:rPr>
            </w:pPr>
            <w:r>
              <w:rPr>
                <w:sz w:val="20"/>
                <w:szCs w:val="20"/>
              </w:rPr>
              <w:t>21/08/20</w:t>
            </w:r>
          </w:p>
        </w:tc>
      </w:tr>
      <w:tr w:rsidR="007B77EB" w:rsidRPr="00AE374D" w14:paraId="23D44271" w14:textId="77777777" w:rsidTr="00A700E9">
        <w:trPr>
          <w:cantSplit/>
          <w:trHeight w:val="1134"/>
        </w:trPr>
        <w:tc>
          <w:tcPr>
            <w:tcW w:w="815" w:type="dxa"/>
          </w:tcPr>
          <w:p w14:paraId="51428C07" w14:textId="77777777" w:rsidR="007B77EB" w:rsidRPr="00AE374D" w:rsidRDefault="007B77EB" w:rsidP="00D068AD">
            <w:pPr>
              <w:rPr>
                <w:sz w:val="20"/>
                <w:szCs w:val="20"/>
              </w:rPr>
            </w:pPr>
            <w:r w:rsidRPr="00AE374D">
              <w:rPr>
                <w:sz w:val="20"/>
                <w:szCs w:val="20"/>
              </w:rPr>
              <w:t>6.11</w:t>
            </w:r>
          </w:p>
        </w:tc>
        <w:tc>
          <w:tcPr>
            <w:tcW w:w="3223" w:type="dxa"/>
            <w:gridSpan w:val="2"/>
          </w:tcPr>
          <w:p w14:paraId="0102C6BB" w14:textId="77777777" w:rsidR="007B77EB" w:rsidRPr="00AE374D" w:rsidRDefault="007B77EB" w:rsidP="00A47CE8">
            <w:pPr>
              <w:pStyle w:val="Default"/>
              <w:rPr>
                <w:rFonts w:ascii="Arial" w:hAnsi="Arial" w:cs="Arial"/>
                <w:sz w:val="20"/>
                <w:szCs w:val="20"/>
              </w:rPr>
            </w:pPr>
            <w:r w:rsidRPr="00AE374D">
              <w:rPr>
                <w:rFonts w:ascii="Arial" w:hAnsi="Arial" w:cs="Arial"/>
                <w:sz w:val="20"/>
                <w:szCs w:val="20"/>
              </w:rPr>
              <w:t xml:space="preserve">Ensuring effective counter fraud and anti-corruption arrangements are in place </w:t>
            </w:r>
          </w:p>
          <w:p w14:paraId="628EB3C5" w14:textId="77777777" w:rsidR="007B77EB" w:rsidRPr="00AE374D" w:rsidRDefault="007B77EB" w:rsidP="00A47CE8">
            <w:pPr>
              <w:pStyle w:val="Default"/>
              <w:rPr>
                <w:rFonts w:ascii="Arial" w:hAnsi="Arial" w:cs="Arial"/>
                <w:sz w:val="20"/>
                <w:szCs w:val="20"/>
              </w:rPr>
            </w:pPr>
          </w:p>
        </w:tc>
        <w:tc>
          <w:tcPr>
            <w:tcW w:w="7694" w:type="dxa"/>
          </w:tcPr>
          <w:p w14:paraId="1793837B" w14:textId="3F5D1DB4" w:rsidR="007B77EB" w:rsidRPr="00F150B4" w:rsidRDefault="007B77EB" w:rsidP="00CB4DFB">
            <w:pPr>
              <w:rPr>
                <w:color w:val="7030A0"/>
                <w:sz w:val="20"/>
                <w:szCs w:val="20"/>
              </w:rPr>
            </w:pPr>
            <w:r w:rsidRPr="00CB4DFB">
              <w:rPr>
                <w:sz w:val="20"/>
                <w:szCs w:val="20"/>
              </w:rPr>
              <w:t>Compliance with Code monitored and action plan in place –</w:t>
            </w:r>
            <w:r w:rsidR="00CB4DFB" w:rsidRPr="00CB4DFB">
              <w:rPr>
                <w:sz w:val="20"/>
                <w:szCs w:val="20"/>
              </w:rPr>
              <w:t xml:space="preserve"> </w:t>
            </w:r>
            <w:r w:rsidR="001554C6" w:rsidRPr="00551E93">
              <w:rPr>
                <w:sz w:val="20"/>
                <w:szCs w:val="20"/>
              </w:rPr>
              <w:t>2019-20 self- assessment Green Assurance – 78% compliance (see 1.13)</w:t>
            </w:r>
          </w:p>
        </w:tc>
        <w:tc>
          <w:tcPr>
            <w:tcW w:w="1701" w:type="dxa"/>
          </w:tcPr>
          <w:p w14:paraId="1127CEBE" w14:textId="724949F2" w:rsidR="007B77EB" w:rsidRPr="00C566A5" w:rsidRDefault="001554C6" w:rsidP="00E44100">
            <w:pPr>
              <w:rPr>
                <w:sz w:val="20"/>
                <w:szCs w:val="20"/>
              </w:rPr>
            </w:pPr>
            <w:r w:rsidRPr="00551E93">
              <w:rPr>
                <w:sz w:val="20"/>
                <w:szCs w:val="20"/>
              </w:rPr>
              <w:t xml:space="preserve">2019/20 </w:t>
            </w:r>
            <w:r w:rsidR="007B77EB" w:rsidRPr="00551E93">
              <w:rPr>
                <w:sz w:val="20"/>
                <w:szCs w:val="20"/>
              </w:rPr>
              <w:t>Self</w:t>
            </w:r>
            <w:r w:rsidR="007B77EB">
              <w:rPr>
                <w:sz w:val="20"/>
                <w:szCs w:val="20"/>
              </w:rPr>
              <w:t>- Assessment</w:t>
            </w:r>
          </w:p>
        </w:tc>
        <w:tc>
          <w:tcPr>
            <w:tcW w:w="1205" w:type="dxa"/>
            <w:textDirection w:val="tbRl"/>
          </w:tcPr>
          <w:p w14:paraId="3F330652" w14:textId="77777777" w:rsidR="007B77EB" w:rsidRDefault="007B77EB" w:rsidP="00C566A5">
            <w:pPr>
              <w:ind w:left="113" w:right="113"/>
              <w:rPr>
                <w:sz w:val="20"/>
                <w:szCs w:val="20"/>
              </w:rPr>
            </w:pPr>
          </w:p>
          <w:p w14:paraId="23865394" w14:textId="77777777" w:rsidR="006B1CB4" w:rsidRPr="00AE374D" w:rsidRDefault="006B1CB4" w:rsidP="00C566A5">
            <w:pPr>
              <w:ind w:left="113" w:right="113"/>
              <w:rPr>
                <w:sz w:val="20"/>
                <w:szCs w:val="20"/>
              </w:rPr>
            </w:pPr>
          </w:p>
        </w:tc>
        <w:tc>
          <w:tcPr>
            <w:tcW w:w="1205" w:type="dxa"/>
          </w:tcPr>
          <w:p w14:paraId="58133D17" w14:textId="3BDE74A5" w:rsidR="007B77EB" w:rsidRDefault="00A700E9" w:rsidP="00A700E9">
            <w:pPr>
              <w:rPr>
                <w:sz w:val="20"/>
                <w:szCs w:val="20"/>
              </w:rPr>
            </w:pPr>
            <w:r w:rsidRPr="00CB4DFB">
              <w:rPr>
                <w:sz w:val="20"/>
                <w:szCs w:val="20"/>
              </w:rPr>
              <w:t>CAFT-JP</w:t>
            </w:r>
            <w:r w:rsidR="00260F17">
              <w:rPr>
                <w:sz w:val="20"/>
                <w:szCs w:val="20"/>
              </w:rPr>
              <w:t xml:space="preserve"> 05/06/20</w:t>
            </w:r>
          </w:p>
          <w:p w14:paraId="73411BCB" w14:textId="509DFD82" w:rsidR="00260F17" w:rsidRPr="00AE374D" w:rsidRDefault="00260F17" w:rsidP="00A700E9">
            <w:pPr>
              <w:rPr>
                <w:sz w:val="20"/>
                <w:szCs w:val="20"/>
              </w:rPr>
            </w:pPr>
          </w:p>
        </w:tc>
      </w:tr>
      <w:tr w:rsidR="007B77EB" w:rsidRPr="00AE374D" w14:paraId="2A3D82B2" w14:textId="77777777" w:rsidTr="00FB060D">
        <w:trPr>
          <w:cantSplit/>
          <w:trHeight w:val="1134"/>
        </w:trPr>
        <w:tc>
          <w:tcPr>
            <w:tcW w:w="815" w:type="dxa"/>
          </w:tcPr>
          <w:p w14:paraId="2105C118" w14:textId="77777777" w:rsidR="007B77EB" w:rsidRPr="00AE374D" w:rsidRDefault="007B77EB" w:rsidP="00D068AD">
            <w:pPr>
              <w:rPr>
                <w:sz w:val="20"/>
                <w:szCs w:val="20"/>
              </w:rPr>
            </w:pPr>
            <w:r w:rsidRPr="00AE374D">
              <w:rPr>
                <w:sz w:val="20"/>
                <w:szCs w:val="20"/>
              </w:rPr>
              <w:lastRenderedPageBreak/>
              <w:t>6.12</w:t>
            </w:r>
          </w:p>
        </w:tc>
        <w:tc>
          <w:tcPr>
            <w:tcW w:w="3223" w:type="dxa"/>
            <w:gridSpan w:val="2"/>
          </w:tcPr>
          <w:p w14:paraId="74CD799A" w14:textId="77777777" w:rsidR="007B77EB" w:rsidRPr="00AE374D" w:rsidRDefault="007B77EB" w:rsidP="00F73656">
            <w:pPr>
              <w:pStyle w:val="Default"/>
              <w:rPr>
                <w:rFonts w:ascii="Arial" w:hAnsi="Arial" w:cs="Arial"/>
                <w:sz w:val="20"/>
                <w:szCs w:val="20"/>
              </w:rPr>
            </w:pPr>
            <w:r w:rsidRPr="00AE374D">
              <w:rPr>
                <w:rFonts w:ascii="Arial" w:hAnsi="Arial" w:cs="Arial"/>
                <w:sz w:val="20"/>
                <w:szCs w:val="20"/>
              </w:rPr>
              <w:t xml:space="preserve">Ensuring additional assurance on the overall adequacy and effectiveness of the framework of governance, risk management and control is provided by the internal auditor </w:t>
            </w:r>
          </w:p>
        </w:tc>
        <w:tc>
          <w:tcPr>
            <w:tcW w:w="7694" w:type="dxa"/>
          </w:tcPr>
          <w:p w14:paraId="09BEF884" w14:textId="6D037E4D" w:rsidR="007B77EB" w:rsidRPr="00F150B4" w:rsidRDefault="007B77EB" w:rsidP="00551E93">
            <w:pPr>
              <w:rPr>
                <w:color w:val="7030A0"/>
                <w:sz w:val="20"/>
                <w:szCs w:val="20"/>
              </w:rPr>
            </w:pPr>
            <w:r w:rsidRPr="00551E93">
              <w:rPr>
                <w:sz w:val="20"/>
                <w:szCs w:val="20"/>
              </w:rPr>
              <w:t xml:space="preserve">An effective IA service </w:t>
            </w:r>
            <w:r w:rsidR="00551E93">
              <w:rPr>
                <w:sz w:val="20"/>
                <w:szCs w:val="20"/>
              </w:rPr>
              <w:t>was</w:t>
            </w:r>
            <w:r w:rsidRPr="00551E93">
              <w:rPr>
                <w:sz w:val="20"/>
                <w:szCs w:val="20"/>
              </w:rPr>
              <w:t xml:space="preserve"> resourced and maintained </w:t>
            </w:r>
            <w:r w:rsidR="00551E93">
              <w:rPr>
                <w:sz w:val="20"/>
                <w:szCs w:val="20"/>
              </w:rPr>
              <w:t xml:space="preserve">during 2019/20 </w:t>
            </w:r>
            <w:r w:rsidRPr="00551E93">
              <w:rPr>
                <w:sz w:val="20"/>
                <w:szCs w:val="20"/>
              </w:rPr>
              <w:t>– independently reviewed every five years and self-assessed against PSIAS annually.  HIA overall statement included in AGS.</w:t>
            </w:r>
          </w:p>
        </w:tc>
        <w:tc>
          <w:tcPr>
            <w:tcW w:w="1701" w:type="dxa"/>
          </w:tcPr>
          <w:p w14:paraId="7E50A542" w14:textId="77777777" w:rsidR="007B77EB" w:rsidRDefault="007B77EB" w:rsidP="00E52652">
            <w:pPr>
              <w:rPr>
                <w:sz w:val="20"/>
                <w:szCs w:val="20"/>
              </w:rPr>
            </w:pPr>
            <w:r>
              <w:rPr>
                <w:sz w:val="20"/>
                <w:szCs w:val="20"/>
              </w:rPr>
              <w:t>Peer review 2017/18</w:t>
            </w:r>
          </w:p>
          <w:p w14:paraId="76E0D5DA" w14:textId="77777777" w:rsidR="007B77EB" w:rsidRDefault="007B77EB" w:rsidP="00E52652">
            <w:pPr>
              <w:rPr>
                <w:sz w:val="20"/>
                <w:szCs w:val="20"/>
              </w:rPr>
            </w:pPr>
          </w:p>
          <w:p w14:paraId="2A78F638" w14:textId="77777777" w:rsidR="007B77EB" w:rsidRPr="00EE01EB" w:rsidRDefault="007B77EB" w:rsidP="00E52652">
            <w:pPr>
              <w:rPr>
                <w:sz w:val="20"/>
                <w:szCs w:val="20"/>
              </w:rPr>
            </w:pPr>
            <w:r>
              <w:rPr>
                <w:sz w:val="20"/>
                <w:szCs w:val="20"/>
              </w:rPr>
              <w:t>2018/19 self-assessment</w:t>
            </w:r>
          </w:p>
        </w:tc>
        <w:tc>
          <w:tcPr>
            <w:tcW w:w="1205" w:type="dxa"/>
            <w:textDirection w:val="tbRl"/>
          </w:tcPr>
          <w:p w14:paraId="7D8A9D14" w14:textId="77777777" w:rsidR="007B77EB" w:rsidRDefault="007B77EB" w:rsidP="00C566A5">
            <w:pPr>
              <w:ind w:left="113" w:right="113"/>
              <w:rPr>
                <w:sz w:val="20"/>
                <w:szCs w:val="20"/>
              </w:rPr>
            </w:pPr>
          </w:p>
          <w:p w14:paraId="49B90732" w14:textId="77777777" w:rsidR="006B1CB4" w:rsidRPr="00AE374D" w:rsidRDefault="006B1CB4" w:rsidP="00C566A5">
            <w:pPr>
              <w:ind w:left="113" w:right="113"/>
              <w:rPr>
                <w:sz w:val="20"/>
                <w:szCs w:val="20"/>
              </w:rPr>
            </w:pPr>
          </w:p>
        </w:tc>
        <w:tc>
          <w:tcPr>
            <w:tcW w:w="1205" w:type="dxa"/>
          </w:tcPr>
          <w:p w14:paraId="44A54706" w14:textId="77777777" w:rsidR="007B77EB" w:rsidRDefault="00FB060D" w:rsidP="00FB060D">
            <w:pPr>
              <w:rPr>
                <w:sz w:val="20"/>
                <w:szCs w:val="20"/>
              </w:rPr>
            </w:pPr>
            <w:r w:rsidRPr="00551E93">
              <w:rPr>
                <w:sz w:val="20"/>
                <w:szCs w:val="20"/>
              </w:rPr>
              <w:t>IA-SD</w:t>
            </w:r>
          </w:p>
          <w:p w14:paraId="5A55D79D" w14:textId="15037F8E" w:rsidR="00551E93" w:rsidRPr="00AE374D" w:rsidRDefault="00CF0E5F" w:rsidP="00FB060D">
            <w:pPr>
              <w:rPr>
                <w:sz w:val="20"/>
                <w:szCs w:val="20"/>
              </w:rPr>
            </w:pPr>
            <w:r>
              <w:rPr>
                <w:sz w:val="20"/>
                <w:szCs w:val="20"/>
              </w:rPr>
              <w:t>2</w:t>
            </w:r>
            <w:r w:rsidR="00551E93">
              <w:rPr>
                <w:sz w:val="20"/>
                <w:szCs w:val="20"/>
              </w:rPr>
              <w:t>1/08/20</w:t>
            </w:r>
          </w:p>
        </w:tc>
      </w:tr>
      <w:tr w:rsidR="007B77EB" w:rsidRPr="00AE374D" w14:paraId="5788659E" w14:textId="77777777" w:rsidTr="00FB060D">
        <w:trPr>
          <w:cantSplit/>
          <w:trHeight w:val="1134"/>
        </w:trPr>
        <w:tc>
          <w:tcPr>
            <w:tcW w:w="815" w:type="dxa"/>
          </w:tcPr>
          <w:p w14:paraId="14CBA648" w14:textId="77777777" w:rsidR="007B77EB" w:rsidRPr="00AE374D" w:rsidRDefault="007B77EB" w:rsidP="00D068AD">
            <w:pPr>
              <w:rPr>
                <w:sz w:val="20"/>
                <w:szCs w:val="20"/>
              </w:rPr>
            </w:pPr>
            <w:r w:rsidRPr="00AE374D">
              <w:rPr>
                <w:sz w:val="20"/>
                <w:szCs w:val="20"/>
              </w:rPr>
              <w:t>6.13</w:t>
            </w:r>
          </w:p>
        </w:tc>
        <w:tc>
          <w:tcPr>
            <w:tcW w:w="3223" w:type="dxa"/>
            <w:gridSpan w:val="2"/>
          </w:tcPr>
          <w:p w14:paraId="63B6D3CC" w14:textId="77777777" w:rsidR="007B77EB" w:rsidRPr="00AE374D" w:rsidRDefault="007B77EB" w:rsidP="00A47CE8">
            <w:pPr>
              <w:pStyle w:val="Default"/>
              <w:rPr>
                <w:rFonts w:ascii="Arial" w:hAnsi="Arial" w:cs="Arial"/>
                <w:sz w:val="20"/>
                <w:szCs w:val="20"/>
              </w:rPr>
            </w:pPr>
            <w:r w:rsidRPr="00AE374D">
              <w:rPr>
                <w:rFonts w:ascii="Arial" w:hAnsi="Arial" w:cs="Arial"/>
                <w:sz w:val="20"/>
                <w:szCs w:val="20"/>
              </w:rPr>
              <w:t xml:space="preserve">Ensuring an audit committee or equivalent group/ function, which is independent of the executive and accountable to the governing body: </w:t>
            </w:r>
          </w:p>
          <w:p w14:paraId="77E8296C" w14:textId="77777777" w:rsidR="007B77EB" w:rsidRPr="00AE374D" w:rsidRDefault="007B77EB" w:rsidP="00A47CE8">
            <w:pPr>
              <w:pStyle w:val="Default"/>
              <w:rPr>
                <w:rFonts w:ascii="Arial" w:hAnsi="Arial" w:cs="Arial"/>
                <w:sz w:val="20"/>
                <w:szCs w:val="20"/>
              </w:rPr>
            </w:pPr>
          </w:p>
          <w:p w14:paraId="208A1F27" w14:textId="77777777" w:rsidR="007B77EB" w:rsidRPr="00AE374D" w:rsidRDefault="007B77EB" w:rsidP="00F73656">
            <w:pPr>
              <w:pStyle w:val="Default"/>
              <w:numPr>
                <w:ilvl w:val="0"/>
                <w:numId w:val="3"/>
              </w:numPr>
              <w:ind w:left="317" w:hanging="317"/>
              <w:rPr>
                <w:rFonts w:ascii="Arial" w:hAnsi="Arial" w:cs="Arial"/>
                <w:sz w:val="20"/>
                <w:szCs w:val="20"/>
              </w:rPr>
            </w:pPr>
            <w:r w:rsidRPr="00AE374D">
              <w:rPr>
                <w:rFonts w:ascii="Arial" w:hAnsi="Arial" w:cs="Arial"/>
                <w:sz w:val="20"/>
                <w:szCs w:val="20"/>
              </w:rPr>
              <w:t xml:space="preserve">provides a further source of effective assurance regarding arrangements for managing risk and maintaining an effective control environment </w:t>
            </w:r>
          </w:p>
          <w:p w14:paraId="6DD9EC03" w14:textId="77777777" w:rsidR="007B77EB" w:rsidRPr="00AE374D" w:rsidRDefault="007B77EB" w:rsidP="00F73656">
            <w:pPr>
              <w:pStyle w:val="Default"/>
              <w:numPr>
                <w:ilvl w:val="0"/>
                <w:numId w:val="3"/>
              </w:numPr>
              <w:ind w:left="317" w:hanging="283"/>
              <w:rPr>
                <w:rFonts w:ascii="Arial" w:hAnsi="Arial" w:cs="Arial"/>
                <w:sz w:val="20"/>
                <w:szCs w:val="20"/>
              </w:rPr>
            </w:pPr>
            <w:r w:rsidRPr="00AE374D">
              <w:rPr>
                <w:rFonts w:ascii="Arial" w:hAnsi="Arial" w:cs="Arial"/>
                <w:sz w:val="20"/>
                <w:szCs w:val="20"/>
              </w:rPr>
              <w:t xml:space="preserve">that its recommendations are listened to and acted upon </w:t>
            </w:r>
          </w:p>
        </w:tc>
        <w:tc>
          <w:tcPr>
            <w:tcW w:w="7694" w:type="dxa"/>
          </w:tcPr>
          <w:p w14:paraId="56781B69" w14:textId="77777777" w:rsidR="0085033E" w:rsidRPr="000A5E9B" w:rsidRDefault="0085033E" w:rsidP="0085033E">
            <w:pPr>
              <w:rPr>
                <w:sz w:val="20"/>
                <w:szCs w:val="20"/>
              </w:rPr>
            </w:pPr>
            <w:r w:rsidRPr="000A5E9B">
              <w:rPr>
                <w:sz w:val="20"/>
                <w:szCs w:val="20"/>
              </w:rPr>
              <w:t xml:space="preserve">Audit Committee in place, </w:t>
            </w:r>
            <w:proofErr w:type="spellStart"/>
            <w:r w:rsidRPr="000A5E9B">
              <w:rPr>
                <w:sz w:val="20"/>
                <w:szCs w:val="20"/>
              </w:rPr>
              <w:t>ToR</w:t>
            </w:r>
            <w:proofErr w:type="spellEnd"/>
            <w:r w:rsidRPr="000A5E9B">
              <w:rPr>
                <w:sz w:val="20"/>
                <w:szCs w:val="20"/>
              </w:rPr>
              <w:t xml:space="preserve"> in place (updated 2018/19 as a result of the Audit Committee Review)), cross party membership and training undertaken.</w:t>
            </w:r>
          </w:p>
          <w:p w14:paraId="58C071F2" w14:textId="77777777" w:rsidR="0085033E" w:rsidRPr="000A5E9B" w:rsidRDefault="0085033E" w:rsidP="0085033E">
            <w:pPr>
              <w:rPr>
                <w:sz w:val="20"/>
                <w:szCs w:val="20"/>
              </w:rPr>
            </w:pPr>
          </w:p>
          <w:p w14:paraId="3FBEBC0D" w14:textId="69E032D8" w:rsidR="007B77EB" w:rsidRPr="00AE374D" w:rsidRDefault="0085033E" w:rsidP="0085033E">
            <w:pPr>
              <w:rPr>
                <w:sz w:val="20"/>
                <w:szCs w:val="20"/>
              </w:rPr>
            </w:pPr>
            <w:r w:rsidRPr="000A5E9B">
              <w:rPr>
                <w:sz w:val="20"/>
                <w:szCs w:val="20"/>
              </w:rPr>
              <w:t>Internal Audit assisted self-assessment of the Audit Committee against CIPFA Guidance undertaken in 2018/19. An Amber/Green assurance was given to the performance of the Audit Committee (GARMS) against the good practice principles outlined in the CIPFA Guidance indicating that the committee is soundly based and has in place a knowledgeable membership. Overall, 71% of the good practice was found to be in place and operating or substantially operating effectively. As a result, an annual report was introduced in 2019/20 providing assurance to Council on the performance of the committee.</w:t>
            </w:r>
          </w:p>
        </w:tc>
        <w:tc>
          <w:tcPr>
            <w:tcW w:w="1701" w:type="dxa"/>
          </w:tcPr>
          <w:p w14:paraId="134102D6" w14:textId="77777777" w:rsidR="007B77EB" w:rsidRDefault="007B77EB" w:rsidP="00E52652">
            <w:pPr>
              <w:rPr>
                <w:sz w:val="20"/>
                <w:szCs w:val="20"/>
              </w:rPr>
            </w:pPr>
            <w:r>
              <w:rPr>
                <w:sz w:val="20"/>
                <w:szCs w:val="20"/>
              </w:rPr>
              <w:t xml:space="preserve">AC </w:t>
            </w:r>
            <w:proofErr w:type="spellStart"/>
            <w:r>
              <w:rPr>
                <w:sz w:val="20"/>
                <w:szCs w:val="20"/>
              </w:rPr>
              <w:t>ToR</w:t>
            </w:r>
            <w:proofErr w:type="spellEnd"/>
            <w:r>
              <w:rPr>
                <w:sz w:val="20"/>
                <w:szCs w:val="20"/>
              </w:rPr>
              <w:t xml:space="preserve"> in Constitution (GS)</w:t>
            </w:r>
          </w:p>
          <w:p w14:paraId="4016837D" w14:textId="77777777" w:rsidR="007B77EB" w:rsidRDefault="007B77EB" w:rsidP="00E52652">
            <w:pPr>
              <w:rPr>
                <w:sz w:val="20"/>
                <w:szCs w:val="20"/>
              </w:rPr>
            </w:pPr>
          </w:p>
          <w:p w14:paraId="3ABF31A5" w14:textId="77777777" w:rsidR="007B77EB" w:rsidRDefault="007B77EB" w:rsidP="00E52652">
            <w:pPr>
              <w:rPr>
                <w:sz w:val="20"/>
                <w:szCs w:val="20"/>
              </w:rPr>
            </w:pPr>
            <w:r>
              <w:rPr>
                <w:sz w:val="20"/>
                <w:szCs w:val="20"/>
              </w:rPr>
              <w:t>AC Membership on Council’s website</w:t>
            </w:r>
          </w:p>
          <w:p w14:paraId="53E05B9C" w14:textId="77777777" w:rsidR="007B77EB" w:rsidRDefault="007B77EB" w:rsidP="00E52652">
            <w:pPr>
              <w:rPr>
                <w:sz w:val="20"/>
                <w:szCs w:val="20"/>
              </w:rPr>
            </w:pPr>
          </w:p>
          <w:p w14:paraId="61275340" w14:textId="77777777" w:rsidR="007B77EB" w:rsidRDefault="007B77EB" w:rsidP="00E52652">
            <w:pPr>
              <w:rPr>
                <w:sz w:val="20"/>
                <w:szCs w:val="20"/>
              </w:rPr>
            </w:pPr>
            <w:r>
              <w:rPr>
                <w:sz w:val="20"/>
                <w:szCs w:val="20"/>
              </w:rPr>
              <w:t>Final AC report presented to GARMS Committee April 2019</w:t>
            </w:r>
          </w:p>
          <w:p w14:paraId="3CB1A773" w14:textId="77777777" w:rsidR="007B77EB" w:rsidRPr="00E7192A" w:rsidRDefault="007B77EB" w:rsidP="00E52652">
            <w:pPr>
              <w:rPr>
                <w:sz w:val="20"/>
                <w:szCs w:val="20"/>
              </w:rPr>
            </w:pPr>
          </w:p>
        </w:tc>
        <w:tc>
          <w:tcPr>
            <w:tcW w:w="1205" w:type="dxa"/>
            <w:textDirection w:val="tbRl"/>
          </w:tcPr>
          <w:p w14:paraId="0671C185" w14:textId="77777777" w:rsidR="007B77EB" w:rsidRPr="009611FD" w:rsidRDefault="007B77EB" w:rsidP="00E52652">
            <w:pPr>
              <w:ind w:left="113" w:right="113"/>
              <w:rPr>
                <w:sz w:val="20"/>
                <w:szCs w:val="20"/>
              </w:rPr>
            </w:pPr>
          </w:p>
        </w:tc>
        <w:tc>
          <w:tcPr>
            <w:tcW w:w="1205" w:type="dxa"/>
          </w:tcPr>
          <w:p w14:paraId="5E05B91D" w14:textId="77777777" w:rsidR="007B77EB" w:rsidRDefault="00FB060D" w:rsidP="00FB060D">
            <w:pPr>
              <w:rPr>
                <w:sz w:val="20"/>
                <w:szCs w:val="20"/>
              </w:rPr>
            </w:pPr>
            <w:r w:rsidRPr="0085033E">
              <w:rPr>
                <w:sz w:val="20"/>
                <w:szCs w:val="20"/>
              </w:rPr>
              <w:t>IA-SD</w:t>
            </w:r>
          </w:p>
          <w:p w14:paraId="5519BD84" w14:textId="6C605663" w:rsidR="0085033E" w:rsidRPr="0085033E" w:rsidRDefault="0085033E" w:rsidP="00FB060D">
            <w:pPr>
              <w:rPr>
                <w:sz w:val="20"/>
                <w:szCs w:val="20"/>
              </w:rPr>
            </w:pPr>
            <w:r>
              <w:rPr>
                <w:sz w:val="20"/>
                <w:szCs w:val="20"/>
              </w:rPr>
              <w:t>21/08/20</w:t>
            </w:r>
          </w:p>
        </w:tc>
      </w:tr>
      <w:tr w:rsidR="00035F0E" w14:paraId="4C4E7228" w14:textId="77777777" w:rsidTr="00574409">
        <w:trPr>
          <w:trHeight w:val="450"/>
        </w:trPr>
        <w:tc>
          <w:tcPr>
            <w:tcW w:w="15843" w:type="dxa"/>
            <w:gridSpan w:val="7"/>
            <w:shd w:val="clear" w:color="auto" w:fill="E5DFEC" w:themeFill="accent4" w:themeFillTint="33"/>
          </w:tcPr>
          <w:p w14:paraId="26AF311F" w14:textId="77777777" w:rsidR="00035F0E" w:rsidRPr="00035F0E" w:rsidRDefault="00035F0E" w:rsidP="00A47CE8">
            <w:pPr>
              <w:pStyle w:val="Pa19"/>
              <w:spacing w:before="40"/>
              <w:rPr>
                <w:rFonts w:ascii="Arial" w:hAnsi="Arial" w:cs="Arial"/>
                <w:color w:val="000000"/>
                <w:sz w:val="21"/>
                <w:szCs w:val="21"/>
              </w:rPr>
            </w:pPr>
            <w:r w:rsidRPr="00035F0E">
              <w:rPr>
                <w:rFonts w:ascii="Arial" w:hAnsi="Arial" w:cs="Arial"/>
                <w:b/>
                <w:bCs/>
                <w:color w:val="000000"/>
                <w:sz w:val="21"/>
                <w:szCs w:val="21"/>
              </w:rPr>
              <w:t xml:space="preserve">Managing data </w:t>
            </w:r>
          </w:p>
          <w:p w14:paraId="29FC3A1F" w14:textId="77777777" w:rsidR="00035F0E" w:rsidRPr="00035F0E" w:rsidRDefault="00035F0E" w:rsidP="00D068AD"/>
        </w:tc>
      </w:tr>
      <w:tr w:rsidR="007B77EB" w:rsidRPr="008E4DE6" w14:paraId="55AD4527" w14:textId="77777777" w:rsidTr="00FB060D">
        <w:trPr>
          <w:cantSplit/>
          <w:trHeight w:val="1134"/>
        </w:trPr>
        <w:tc>
          <w:tcPr>
            <w:tcW w:w="815" w:type="dxa"/>
          </w:tcPr>
          <w:p w14:paraId="787E3987" w14:textId="77777777" w:rsidR="007B77EB" w:rsidRPr="008E4DE6" w:rsidRDefault="007B77EB" w:rsidP="00D068AD">
            <w:pPr>
              <w:rPr>
                <w:sz w:val="20"/>
                <w:szCs w:val="20"/>
              </w:rPr>
            </w:pPr>
            <w:r w:rsidRPr="008E4DE6">
              <w:rPr>
                <w:sz w:val="20"/>
                <w:szCs w:val="20"/>
              </w:rPr>
              <w:lastRenderedPageBreak/>
              <w:t>6.14</w:t>
            </w:r>
          </w:p>
        </w:tc>
        <w:tc>
          <w:tcPr>
            <w:tcW w:w="3216" w:type="dxa"/>
          </w:tcPr>
          <w:p w14:paraId="1D71D772" w14:textId="77777777" w:rsidR="007B77EB" w:rsidRPr="008E4DE6" w:rsidRDefault="007B77EB" w:rsidP="0020771B">
            <w:pPr>
              <w:autoSpaceDE w:val="0"/>
              <w:autoSpaceDN w:val="0"/>
              <w:adjustRightInd w:val="0"/>
              <w:ind w:left="-74"/>
              <w:rPr>
                <w:rFonts w:eastAsia="Calibri"/>
                <w:sz w:val="20"/>
                <w:szCs w:val="20"/>
                <w:lang w:eastAsia="en-GB"/>
              </w:rPr>
            </w:pPr>
            <w:r w:rsidRPr="008E4DE6">
              <w:rPr>
                <w:rFonts w:eastAsia="Calibri"/>
                <w:sz w:val="20"/>
                <w:szCs w:val="20"/>
                <w:lang w:eastAsia="en-GB"/>
              </w:rPr>
              <w:t xml:space="preserve">Ensuring effective arrangements are in place for the safe collection, storage, use and sharing of data, including processes to safeguard personal data </w:t>
            </w:r>
          </w:p>
          <w:p w14:paraId="3362FD5E" w14:textId="77777777" w:rsidR="007B77EB" w:rsidRPr="008E4DE6" w:rsidRDefault="007B77EB" w:rsidP="00A47CE8">
            <w:pPr>
              <w:pStyle w:val="Default"/>
              <w:rPr>
                <w:rFonts w:ascii="Arial" w:hAnsi="Arial" w:cs="Arial"/>
                <w:color w:val="auto"/>
                <w:sz w:val="20"/>
                <w:szCs w:val="20"/>
              </w:rPr>
            </w:pPr>
          </w:p>
        </w:tc>
        <w:tc>
          <w:tcPr>
            <w:tcW w:w="7701" w:type="dxa"/>
            <w:gridSpan w:val="2"/>
          </w:tcPr>
          <w:p w14:paraId="779EC787" w14:textId="77777777" w:rsidR="006D3187" w:rsidRPr="008E4DE6" w:rsidRDefault="006D3187" w:rsidP="006D3187">
            <w:pPr>
              <w:rPr>
                <w:sz w:val="20"/>
                <w:szCs w:val="20"/>
              </w:rPr>
            </w:pPr>
            <w:r w:rsidRPr="008E4DE6">
              <w:rPr>
                <w:sz w:val="20"/>
                <w:szCs w:val="20"/>
              </w:rPr>
              <w:t>The GDPR had its second anniversary in May 2020 work continues to embed the rights of data subjects and embed the requirements for the council as a data controller.</w:t>
            </w:r>
          </w:p>
          <w:p w14:paraId="215971B8" w14:textId="77777777" w:rsidR="0099546F" w:rsidRPr="008E4DE6" w:rsidRDefault="0099546F" w:rsidP="0099546F">
            <w:pPr>
              <w:rPr>
                <w:sz w:val="20"/>
                <w:szCs w:val="20"/>
              </w:rPr>
            </w:pPr>
            <w:r w:rsidRPr="008E4DE6">
              <w:rPr>
                <w:sz w:val="20"/>
                <w:szCs w:val="20"/>
              </w:rPr>
              <w:t>In August 2018 a Data Protection Officer was appointed in compliance with the new legislation.</w:t>
            </w:r>
          </w:p>
          <w:p w14:paraId="7F6C5411" w14:textId="77777777" w:rsidR="006D3187" w:rsidRPr="008E4DE6" w:rsidRDefault="006D3187" w:rsidP="006D3187">
            <w:pPr>
              <w:rPr>
                <w:sz w:val="20"/>
                <w:szCs w:val="20"/>
              </w:rPr>
            </w:pPr>
          </w:p>
          <w:p w14:paraId="79E2012A" w14:textId="77777777" w:rsidR="006D3187" w:rsidRPr="008E4DE6" w:rsidRDefault="006D3187" w:rsidP="006D3187">
            <w:pPr>
              <w:spacing w:after="160" w:line="259" w:lineRule="auto"/>
              <w:rPr>
                <w:rFonts w:asciiTheme="minorHAnsi" w:eastAsiaTheme="minorHAnsi" w:hAnsiTheme="minorHAnsi" w:cstheme="minorBidi"/>
                <w:sz w:val="20"/>
                <w:szCs w:val="20"/>
              </w:rPr>
            </w:pPr>
            <w:r w:rsidRPr="008E4DE6">
              <w:rPr>
                <w:sz w:val="20"/>
                <w:szCs w:val="20"/>
              </w:rPr>
              <w:t xml:space="preserve">A range of Information Management policies and procedures are in place including data protection. During 2019/20 the Acceptable Use Policy and </w:t>
            </w:r>
            <w:proofErr w:type="gramStart"/>
            <w:r w:rsidRPr="008E4DE6">
              <w:rPr>
                <w:sz w:val="20"/>
                <w:szCs w:val="20"/>
              </w:rPr>
              <w:t>Information  Governance</w:t>
            </w:r>
            <w:proofErr w:type="gramEnd"/>
            <w:r w:rsidRPr="008E4DE6">
              <w:rPr>
                <w:sz w:val="20"/>
                <w:szCs w:val="20"/>
              </w:rPr>
              <w:t xml:space="preserve"> and Security Policy was refreshed to strengthen the council security posture and encompass the move by the workforce towards greater remote working and cloud based applications.</w:t>
            </w:r>
          </w:p>
          <w:p w14:paraId="6E53A529" w14:textId="77777777" w:rsidR="006D3187" w:rsidRPr="008E4DE6" w:rsidRDefault="006D3187" w:rsidP="006D3187">
            <w:pPr>
              <w:spacing w:after="160" w:line="259" w:lineRule="auto"/>
              <w:rPr>
                <w:rFonts w:asciiTheme="minorHAnsi" w:eastAsiaTheme="minorHAnsi" w:hAnsiTheme="minorHAnsi" w:cstheme="minorBidi"/>
                <w:sz w:val="20"/>
                <w:szCs w:val="20"/>
              </w:rPr>
            </w:pPr>
            <w:r w:rsidRPr="008E4DE6">
              <w:rPr>
                <w:sz w:val="20"/>
                <w:szCs w:val="20"/>
              </w:rPr>
              <w:t xml:space="preserve">The Information Governance Board is in place and has met regularly during the year. Representation for all departments is ensured. </w:t>
            </w:r>
          </w:p>
          <w:p w14:paraId="19F40E4F" w14:textId="77777777" w:rsidR="006D3187" w:rsidRPr="008E4DE6" w:rsidRDefault="006D3187" w:rsidP="006D3187">
            <w:pPr>
              <w:rPr>
                <w:sz w:val="20"/>
                <w:szCs w:val="20"/>
              </w:rPr>
            </w:pPr>
            <w:r w:rsidRPr="008E4DE6">
              <w:rPr>
                <w:sz w:val="20"/>
                <w:szCs w:val="20"/>
              </w:rPr>
              <w:t>The Data Protection Officer achieved Certification as a Data Protection Officer and is now a C-DPO.</w:t>
            </w:r>
          </w:p>
          <w:p w14:paraId="42D59C47" w14:textId="77777777" w:rsidR="006D3187" w:rsidRPr="008E4DE6" w:rsidRDefault="006D3187" w:rsidP="006D3187">
            <w:pPr>
              <w:rPr>
                <w:sz w:val="20"/>
                <w:szCs w:val="20"/>
              </w:rPr>
            </w:pPr>
          </w:p>
          <w:p w14:paraId="17D936BF" w14:textId="77777777" w:rsidR="006D3187" w:rsidRPr="008E4DE6" w:rsidRDefault="006D3187" w:rsidP="006D3187">
            <w:pPr>
              <w:spacing w:after="160" w:line="259" w:lineRule="auto"/>
              <w:rPr>
                <w:rFonts w:asciiTheme="minorHAnsi" w:eastAsiaTheme="minorHAnsi" w:hAnsiTheme="minorHAnsi" w:cstheme="minorBidi"/>
                <w:sz w:val="20"/>
                <w:szCs w:val="20"/>
              </w:rPr>
            </w:pPr>
            <w:r w:rsidRPr="008E4DE6">
              <w:rPr>
                <w:sz w:val="20"/>
                <w:szCs w:val="20"/>
              </w:rPr>
              <w:t>GDPR compliance is an ongoing requirement and work continues with Information Asset Registers (record of processing activities), DPO has oversight of all contracts that involve the processing of data, and data protection impact assessments have been embedded within new projects.</w:t>
            </w:r>
          </w:p>
          <w:p w14:paraId="031606E5" w14:textId="77777777" w:rsidR="006D3187" w:rsidRPr="008E4DE6" w:rsidRDefault="006D3187" w:rsidP="006D3187">
            <w:pPr>
              <w:spacing w:after="160" w:line="259" w:lineRule="auto"/>
              <w:rPr>
                <w:rFonts w:asciiTheme="minorHAnsi" w:eastAsiaTheme="minorHAnsi" w:hAnsiTheme="minorHAnsi" w:cstheme="minorBidi"/>
                <w:sz w:val="20"/>
                <w:szCs w:val="20"/>
              </w:rPr>
            </w:pPr>
            <w:r w:rsidRPr="008E4DE6">
              <w:rPr>
                <w:sz w:val="20"/>
                <w:szCs w:val="20"/>
              </w:rPr>
              <w:t xml:space="preserve">External Website updated with a new customer friendly view of privacy notices </w:t>
            </w:r>
            <w:hyperlink r:id="rId26" w:history="1">
              <w:r w:rsidRPr="008E4DE6">
                <w:rPr>
                  <w:rStyle w:val="Hyperlink"/>
                  <w:color w:val="auto"/>
                  <w:sz w:val="20"/>
                  <w:szCs w:val="20"/>
                </w:rPr>
                <w:t>https://www.harrow.gov.uk/privacy</w:t>
              </w:r>
            </w:hyperlink>
          </w:p>
          <w:p w14:paraId="7F1339EF" w14:textId="77777777" w:rsidR="006D3187" w:rsidRPr="008E4DE6" w:rsidRDefault="006D3187" w:rsidP="006D3187">
            <w:pPr>
              <w:rPr>
                <w:sz w:val="20"/>
                <w:szCs w:val="20"/>
              </w:rPr>
            </w:pPr>
            <w:r w:rsidRPr="008E4DE6">
              <w:rPr>
                <w:sz w:val="20"/>
                <w:szCs w:val="20"/>
              </w:rPr>
              <w:t>Members received a mix of face to face and online training by the DPO, 83% of all members have now had training within the last 12 months (was initially 14% at start of the year)</w:t>
            </w:r>
          </w:p>
          <w:p w14:paraId="1FA26F41" w14:textId="77777777" w:rsidR="006D3187" w:rsidRPr="008E4DE6" w:rsidRDefault="006D3187" w:rsidP="006D3187">
            <w:pPr>
              <w:rPr>
                <w:sz w:val="20"/>
                <w:szCs w:val="20"/>
              </w:rPr>
            </w:pPr>
          </w:p>
          <w:p w14:paraId="3592CA89" w14:textId="77777777" w:rsidR="006D3187" w:rsidRPr="008E4DE6" w:rsidRDefault="006D3187" w:rsidP="006D3187">
            <w:pPr>
              <w:rPr>
                <w:sz w:val="20"/>
                <w:szCs w:val="20"/>
              </w:rPr>
            </w:pPr>
            <w:r w:rsidRPr="008E4DE6">
              <w:rPr>
                <w:sz w:val="20"/>
                <w:szCs w:val="20"/>
              </w:rPr>
              <w:t>Mandatory online training for all staff on information governance, cyber security and the new Data Protection legislation was developed and introduced across the Council in October 2018. Work is still required to improve the quarterly percentage of staff having taken this training. At the end of Q4 only 65% of staff were currently certified. The use of meta</w:t>
            </w:r>
            <w:r w:rsidR="0099546F" w:rsidRPr="008E4DE6">
              <w:rPr>
                <w:sz w:val="20"/>
                <w:szCs w:val="20"/>
              </w:rPr>
              <w:t>-</w:t>
            </w:r>
            <w:r w:rsidRPr="008E4DE6">
              <w:rPr>
                <w:sz w:val="20"/>
                <w:szCs w:val="20"/>
              </w:rPr>
              <w:t>compliance will need to be considered again for staff who fail to comply with mandatory training.</w:t>
            </w:r>
          </w:p>
          <w:p w14:paraId="5B70ACE7" w14:textId="77777777" w:rsidR="006D3187" w:rsidRPr="008E4DE6" w:rsidRDefault="006D3187" w:rsidP="001D50F7">
            <w:pPr>
              <w:rPr>
                <w:sz w:val="20"/>
                <w:szCs w:val="20"/>
              </w:rPr>
            </w:pPr>
          </w:p>
          <w:p w14:paraId="0CA61088" w14:textId="77777777" w:rsidR="007B77EB" w:rsidRPr="008E4DE6" w:rsidRDefault="007B77EB" w:rsidP="001D50F7">
            <w:pPr>
              <w:rPr>
                <w:sz w:val="20"/>
                <w:szCs w:val="20"/>
              </w:rPr>
            </w:pPr>
          </w:p>
        </w:tc>
        <w:tc>
          <w:tcPr>
            <w:tcW w:w="1701" w:type="dxa"/>
          </w:tcPr>
          <w:p w14:paraId="59D4F97C" w14:textId="77777777" w:rsidR="007B77EB" w:rsidRPr="008E4DE6" w:rsidRDefault="007B77EB" w:rsidP="008A12EF">
            <w:pPr>
              <w:rPr>
                <w:sz w:val="20"/>
                <w:szCs w:val="20"/>
              </w:rPr>
            </w:pPr>
            <w:r w:rsidRPr="008E4DE6">
              <w:rPr>
                <w:sz w:val="20"/>
                <w:szCs w:val="20"/>
              </w:rPr>
              <w:t>Data Protection Officer Role Profile (GS)</w:t>
            </w:r>
          </w:p>
          <w:p w14:paraId="5A740035" w14:textId="77777777" w:rsidR="007B77EB" w:rsidRPr="008E4DE6" w:rsidRDefault="007B77EB" w:rsidP="008A12EF">
            <w:pPr>
              <w:rPr>
                <w:sz w:val="20"/>
                <w:szCs w:val="20"/>
              </w:rPr>
            </w:pPr>
          </w:p>
          <w:p w14:paraId="2F38DC41" w14:textId="77777777" w:rsidR="007B77EB" w:rsidRPr="008E4DE6" w:rsidRDefault="007B77EB" w:rsidP="008A12EF">
            <w:pPr>
              <w:rPr>
                <w:sz w:val="20"/>
                <w:szCs w:val="20"/>
              </w:rPr>
            </w:pPr>
            <w:r w:rsidRPr="008E4DE6">
              <w:rPr>
                <w:sz w:val="20"/>
                <w:szCs w:val="20"/>
              </w:rPr>
              <w:t>Information Governance policies (GS)</w:t>
            </w:r>
          </w:p>
          <w:p w14:paraId="33666BC7" w14:textId="77777777" w:rsidR="007B77EB" w:rsidRPr="008E4DE6" w:rsidRDefault="007B77EB" w:rsidP="008A12EF">
            <w:pPr>
              <w:rPr>
                <w:sz w:val="20"/>
                <w:szCs w:val="20"/>
              </w:rPr>
            </w:pPr>
          </w:p>
          <w:p w14:paraId="7B4173AD" w14:textId="77777777" w:rsidR="007B77EB" w:rsidRPr="008E4DE6" w:rsidRDefault="007B77EB" w:rsidP="008A12EF">
            <w:pPr>
              <w:rPr>
                <w:sz w:val="20"/>
                <w:szCs w:val="20"/>
              </w:rPr>
            </w:pPr>
            <w:r w:rsidRPr="008E4DE6">
              <w:rPr>
                <w:sz w:val="20"/>
                <w:szCs w:val="20"/>
              </w:rPr>
              <w:t>Acceptable Use Policy (GS)</w:t>
            </w:r>
          </w:p>
          <w:p w14:paraId="18FFB181" w14:textId="77777777" w:rsidR="007B77EB" w:rsidRPr="008E4DE6" w:rsidRDefault="007B77EB" w:rsidP="008A12EF">
            <w:pPr>
              <w:rPr>
                <w:sz w:val="20"/>
                <w:szCs w:val="20"/>
              </w:rPr>
            </w:pPr>
          </w:p>
          <w:p w14:paraId="24496CDE" w14:textId="77777777" w:rsidR="007B77EB" w:rsidRPr="008E4DE6" w:rsidRDefault="007B77EB" w:rsidP="008A12EF">
            <w:pPr>
              <w:rPr>
                <w:sz w:val="20"/>
                <w:szCs w:val="20"/>
              </w:rPr>
            </w:pPr>
            <w:r w:rsidRPr="008E4DE6">
              <w:rPr>
                <w:sz w:val="20"/>
                <w:szCs w:val="20"/>
              </w:rPr>
              <w:t>Information Governance Board Terms of Reference (GS)</w:t>
            </w:r>
          </w:p>
          <w:p w14:paraId="2FE253AC" w14:textId="77777777" w:rsidR="007B77EB" w:rsidRPr="008E4DE6" w:rsidRDefault="007B77EB" w:rsidP="008A12EF">
            <w:pPr>
              <w:rPr>
                <w:sz w:val="20"/>
                <w:szCs w:val="20"/>
              </w:rPr>
            </w:pPr>
          </w:p>
          <w:p w14:paraId="18B0AADA" w14:textId="77777777" w:rsidR="007B77EB" w:rsidRPr="008E4DE6" w:rsidRDefault="007B77EB" w:rsidP="008A12EF">
            <w:pPr>
              <w:rPr>
                <w:sz w:val="20"/>
                <w:szCs w:val="20"/>
              </w:rPr>
            </w:pPr>
            <w:r w:rsidRPr="008E4DE6">
              <w:rPr>
                <w:sz w:val="20"/>
                <w:szCs w:val="20"/>
              </w:rPr>
              <w:t>Gap Analysis</w:t>
            </w:r>
          </w:p>
          <w:p w14:paraId="4C973DF8" w14:textId="77777777" w:rsidR="007B77EB" w:rsidRPr="008E4DE6" w:rsidRDefault="007B77EB" w:rsidP="008A12EF">
            <w:pPr>
              <w:rPr>
                <w:sz w:val="20"/>
                <w:szCs w:val="20"/>
              </w:rPr>
            </w:pPr>
          </w:p>
          <w:p w14:paraId="61312597" w14:textId="77777777" w:rsidR="007B77EB" w:rsidRPr="008E4DE6" w:rsidRDefault="007B77EB" w:rsidP="008A12EF">
            <w:pPr>
              <w:rPr>
                <w:sz w:val="20"/>
                <w:szCs w:val="20"/>
              </w:rPr>
            </w:pPr>
            <w:r w:rsidRPr="008E4DE6">
              <w:rPr>
                <w:sz w:val="20"/>
                <w:szCs w:val="20"/>
              </w:rPr>
              <w:t>Notes of Members Briefing sessions</w:t>
            </w:r>
          </w:p>
          <w:p w14:paraId="357BEB2C" w14:textId="77777777" w:rsidR="007B77EB" w:rsidRPr="008E4DE6" w:rsidRDefault="007B77EB" w:rsidP="008A12EF">
            <w:pPr>
              <w:rPr>
                <w:sz w:val="20"/>
                <w:szCs w:val="20"/>
              </w:rPr>
            </w:pPr>
          </w:p>
          <w:p w14:paraId="6DF9BE3D" w14:textId="77777777" w:rsidR="0099546F" w:rsidRPr="008E4DE6" w:rsidRDefault="0099546F" w:rsidP="0099546F">
            <w:pPr>
              <w:rPr>
                <w:sz w:val="20"/>
                <w:szCs w:val="20"/>
              </w:rPr>
            </w:pPr>
            <w:r w:rsidRPr="008E4DE6">
              <w:rPr>
                <w:sz w:val="20"/>
                <w:szCs w:val="20"/>
              </w:rPr>
              <w:t>Online training on training portal</w:t>
            </w:r>
          </w:p>
          <w:p w14:paraId="21042066" w14:textId="77777777" w:rsidR="0099546F" w:rsidRPr="008E4DE6" w:rsidRDefault="0099546F" w:rsidP="0099546F">
            <w:pPr>
              <w:rPr>
                <w:sz w:val="20"/>
                <w:szCs w:val="20"/>
              </w:rPr>
            </w:pPr>
          </w:p>
          <w:p w14:paraId="365BB4CF" w14:textId="77777777" w:rsidR="007B77EB" w:rsidRPr="008E4DE6" w:rsidRDefault="007B77EB" w:rsidP="008A12EF">
            <w:pPr>
              <w:rPr>
                <w:sz w:val="20"/>
                <w:szCs w:val="20"/>
              </w:rPr>
            </w:pPr>
          </w:p>
        </w:tc>
        <w:tc>
          <w:tcPr>
            <w:tcW w:w="1205" w:type="dxa"/>
            <w:textDirection w:val="tbRl"/>
          </w:tcPr>
          <w:p w14:paraId="7734352C" w14:textId="77777777" w:rsidR="007B77EB" w:rsidRPr="008E4DE6" w:rsidRDefault="007B77EB" w:rsidP="00E7192A">
            <w:pPr>
              <w:ind w:left="113" w:right="113"/>
              <w:rPr>
                <w:sz w:val="20"/>
                <w:szCs w:val="20"/>
              </w:rPr>
            </w:pPr>
          </w:p>
          <w:p w14:paraId="28E8E03B" w14:textId="77777777" w:rsidR="006B1CB4" w:rsidRPr="008E4DE6" w:rsidRDefault="006B1CB4" w:rsidP="00E7192A">
            <w:pPr>
              <w:ind w:left="113" w:right="113"/>
              <w:rPr>
                <w:sz w:val="20"/>
                <w:szCs w:val="20"/>
              </w:rPr>
            </w:pPr>
          </w:p>
        </w:tc>
        <w:tc>
          <w:tcPr>
            <w:tcW w:w="1205" w:type="dxa"/>
          </w:tcPr>
          <w:p w14:paraId="1B334C3C" w14:textId="77777777" w:rsidR="007B77EB" w:rsidRDefault="00FB060D" w:rsidP="00FB060D">
            <w:pPr>
              <w:rPr>
                <w:sz w:val="20"/>
                <w:szCs w:val="20"/>
              </w:rPr>
            </w:pPr>
            <w:r w:rsidRPr="008E4DE6">
              <w:rPr>
                <w:sz w:val="20"/>
                <w:szCs w:val="20"/>
              </w:rPr>
              <w:t>IG-DD</w:t>
            </w:r>
          </w:p>
          <w:p w14:paraId="08EF0C08" w14:textId="5B955B44" w:rsidR="00867E5A" w:rsidRPr="008E4DE6" w:rsidRDefault="00867E5A" w:rsidP="00FB060D">
            <w:pPr>
              <w:rPr>
                <w:sz w:val="20"/>
                <w:szCs w:val="20"/>
              </w:rPr>
            </w:pPr>
            <w:r>
              <w:rPr>
                <w:sz w:val="20"/>
                <w:szCs w:val="20"/>
              </w:rPr>
              <w:t>02/06/20</w:t>
            </w:r>
          </w:p>
        </w:tc>
      </w:tr>
      <w:tr w:rsidR="007B77EB" w:rsidRPr="00E7192A" w14:paraId="0B124DE5" w14:textId="77777777" w:rsidTr="00FB060D">
        <w:trPr>
          <w:cantSplit/>
          <w:trHeight w:val="1134"/>
        </w:trPr>
        <w:tc>
          <w:tcPr>
            <w:tcW w:w="815" w:type="dxa"/>
          </w:tcPr>
          <w:p w14:paraId="7342D67C" w14:textId="77777777" w:rsidR="007B77EB" w:rsidRPr="00E86076" w:rsidRDefault="007B77EB" w:rsidP="00BC78DD">
            <w:pPr>
              <w:rPr>
                <w:sz w:val="20"/>
                <w:szCs w:val="20"/>
              </w:rPr>
            </w:pPr>
            <w:r w:rsidRPr="00E86076">
              <w:rPr>
                <w:sz w:val="20"/>
                <w:szCs w:val="20"/>
              </w:rPr>
              <w:lastRenderedPageBreak/>
              <w:t>6.15</w:t>
            </w:r>
          </w:p>
        </w:tc>
        <w:tc>
          <w:tcPr>
            <w:tcW w:w="3216" w:type="dxa"/>
          </w:tcPr>
          <w:p w14:paraId="662B53C6" w14:textId="77777777" w:rsidR="007B77EB" w:rsidRPr="00E86076" w:rsidRDefault="007B77EB" w:rsidP="00BC78DD">
            <w:pPr>
              <w:pStyle w:val="Default"/>
              <w:rPr>
                <w:rFonts w:ascii="Arial" w:hAnsi="Arial" w:cs="Arial"/>
                <w:color w:val="auto"/>
                <w:sz w:val="20"/>
                <w:szCs w:val="20"/>
              </w:rPr>
            </w:pPr>
            <w:r w:rsidRPr="00E86076">
              <w:rPr>
                <w:rFonts w:ascii="Arial" w:hAnsi="Arial" w:cs="Arial"/>
                <w:color w:val="auto"/>
                <w:sz w:val="20"/>
                <w:szCs w:val="20"/>
              </w:rPr>
              <w:t xml:space="preserve">Ensuring effective arrangements are in place and operating effectively when sharing data with other bodies </w:t>
            </w:r>
          </w:p>
          <w:p w14:paraId="2739AF2B" w14:textId="77777777" w:rsidR="007B77EB" w:rsidRPr="00E86076" w:rsidRDefault="007B77EB" w:rsidP="00BC78DD">
            <w:pPr>
              <w:autoSpaceDE w:val="0"/>
              <w:autoSpaceDN w:val="0"/>
              <w:adjustRightInd w:val="0"/>
              <w:rPr>
                <w:rFonts w:eastAsia="Calibri"/>
                <w:sz w:val="20"/>
                <w:szCs w:val="20"/>
                <w:lang w:eastAsia="en-GB"/>
              </w:rPr>
            </w:pPr>
          </w:p>
        </w:tc>
        <w:tc>
          <w:tcPr>
            <w:tcW w:w="7701" w:type="dxa"/>
            <w:gridSpan w:val="2"/>
          </w:tcPr>
          <w:p w14:paraId="6B01CF19" w14:textId="77777777" w:rsidR="00C56F8E" w:rsidRPr="008E4DE6" w:rsidRDefault="00C56F8E" w:rsidP="00C56F8E">
            <w:pPr>
              <w:rPr>
                <w:sz w:val="20"/>
                <w:szCs w:val="20"/>
              </w:rPr>
            </w:pPr>
            <w:r w:rsidRPr="008E4DE6">
              <w:rPr>
                <w:sz w:val="20"/>
                <w:szCs w:val="20"/>
              </w:rPr>
              <w:t>Data sharing agreements are put in place according to need e.g. agreement with Met and other partners to share information to reduce gang activity.</w:t>
            </w:r>
          </w:p>
          <w:p w14:paraId="3F72E10D" w14:textId="77777777" w:rsidR="00C56F8E" w:rsidRPr="008E4DE6" w:rsidRDefault="00C56F8E" w:rsidP="00C56F8E">
            <w:pPr>
              <w:rPr>
                <w:sz w:val="20"/>
                <w:szCs w:val="20"/>
              </w:rPr>
            </w:pPr>
          </w:p>
          <w:p w14:paraId="35308A03" w14:textId="77777777" w:rsidR="00C56F8E" w:rsidRPr="008E4DE6" w:rsidRDefault="00C56F8E" w:rsidP="00C56F8E">
            <w:pPr>
              <w:rPr>
                <w:sz w:val="20"/>
                <w:szCs w:val="20"/>
              </w:rPr>
            </w:pPr>
            <w:r w:rsidRPr="008E4DE6">
              <w:rPr>
                <w:sz w:val="20"/>
                <w:szCs w:val="20"/>
              </w:rPr>
              <w:t>GDPR contracts entered into with DPO and Legal oversight</w:t>
            </w:r>
          </w:p>
          <w:p w14:paraId="222B6A36" w14:textId="77777777" w:rsidR="00C56F8E" w:rsidRPr="008E4DE6" w:rsidRDefault="00C56F8E" w:rsidP="00C56F8E">
            <w:pPr>
              <w:rPr>
                <w:sz w:val="20"/>
                <w:szCs w:val="20"/>
              </w:rPr>
            </w:pPr>
          </w:p>
          <w:p w14:paraId="76965A47" w14:textId="77777777" w:rsidR="00C56F8E" w:rsidRPr="00FA2F3A" w:rsidRDefault="00C56F8E" w:rsidP="00C56F8E">
            <w:pPr>
              <w:rPr>
                <w:sz w:val="20"/>
                <w:szCs w:val="20"/>
              </w:rPr>
            </w:pPr>
            <w:r w:rsidRPr="008E4DE6">
              <w:rPr>
                <w:sz w:val="20"/>
                <w:szCs w:val="20"/>
              </w:rPr>
              <w:t xml:space="preserve">An Information Asset register which includes </w:t>
            </w:r>
            <w:r w:rsidRPr="00FA2F3A">
              <w:rPr>
                <w:sz w:val="20"/>
                <w:szCs w:val="20"/>
              </w:rPr>
              <w:t xml:space="preserve">details of privacy notices and data sharing is maintained by Corporate IT.  </w:t>
            </w:r>
          </w:p>
          <w:p w14:paraId="01124CA2" w14:textId="77777777" w:rsidR="00C56F8E" w:rsidRPr="00FA2F3A" w:rsidRDefault="00C56F8E" w:rsidP="00C56F8E">
            <w:pPr>
              <w:rPr>
                <w:sz w:val="20"/>
                <w:szCs w:val="20"/>
              </w:rPr>
            </w:pPr>
          </w:p>
          <w:p w14:paraId="361299A0" w14:textId="77777777" w:rsidR="00C56F8E" w:rsidRPr="00FA2F3A" w:rsidRDefault="00C56F8E" w:rsidP="00C56F8E">
            <w:pPr>
              <w:rPr>
                <w:sz w:val="20"/>
                <w:szCs w:val="20"/>
              </w:rPr>
            </w:pPr>
            <w:r w:rsidRPr="00FA2F3A">
              <w:rPr>
                <w:sz w:val="20"/>
                <w:szCs w:val="20"/>
              </w:rPr>
              <w:t xml:space="preserve">Information Governance Training is mandatory for all staff. </w:t>
            </w:r>
          </w:p>
          <w:p w14:paraId="029C6081" w14:textId="77777777" w:rsidR="00C56F8E" w:rsidRPr="00FA2F3A" w:rsidRDefault="00C56F8E" w:rsidP="00C56F8E">
            <w:pPr>
              <w:rPr>
                <w:sz w:val="20"/>
                <w:szCs w:val="20"/>
              </w:rPr>
            </w:pPr>
          </w:p>
          <w:p w14:paraId="442ED77B" w14:textId="77777777" w:rsidR="00C56F8E" w:rsidRPr="00FA2F3A" w:rsidRDefault="00C56F8E" w:rsidP="00C56F8E">
            <w:pPr>
              <w:rPr>
                <w:sz w:val="20"/>
                <w:szCs w:val="20"/>
              </w:rPr>
            </w:pPr>
            <w:r w:rsidRPr="00FA2F3A">
              <w:rPr>
                <w:sz w:val="20"/>
                <w:szCs w:val="20"/>
              </w:rPr>
              <w:t>Guidance and further information is available via the link</w:t>
            </w:r>
          </w:p>
          <w:p w14:paraId="540D6061" w14:textId="77777777" w:rsidR="00C56F8E" w:rsidRPr="00FA2F3A" w:rsidRDefault="009640A3" w:rsidP="00C56F8E">
            <w:pPr>
              <w:spacing w:after="160" w:line="259" w:lineRule="auto"/>
              <w:rPr>
                <w:rStyle w:val="Hyperlink"/>
                <w:rFonts w:asciiTheme="minorHAnsi" w:eastAsiaTheme="minorHAnsi" w:hAnsiTheme="minorHAnsi" w:cstheme="minorBidi"/>
                <w:color w:val="FF0000"/>
                <w:sz w:val="20"/>
                <w:szCs w:val="20"/>
              </w:rPr>
            </w:pPr>
            <w:hyperlink r:id="rId27" w:history="1">
              <w:r w:rsidR="00C56F8E" w:rsidRPr="00FA2F3A">
                <w:rPr>
                  <w:rStyle w:val="Hyperlink"/>
                  <w:color w:val="auto"/>
                  <w:sz w:val="20"/>
                  <w:szCs w:val="20"/>
                </w:rPr>
                <w:t>https://harrowhub.harrow.gov.uk/info/200145/</w:t>
              </w:r>
            </w:hyperlink>
          </w:p>
          <w:p w14:paraId="203739CA" w14:textId="77777777" w:rsidR="00C56F8E" w:rsidRPr="00FA2F3A" w:rsidRDefault="00C56F8E" w:rsidP="00BC78DD">
            <w:pPr>
              <w:rPr>
                <w:color w:val="C0504D" w:themeColor="accent2"/>
                <w:sz w:val="20"/>
                <w:szCs w:val="20"/>
              </w:rPr>
            </w:pPr>
          </w:p>
          <w:p w14:paraId="01B0B7FA" w14:textId="77777777" w:rsidR="007B77EB" w:rsidRPr="00E86076" w:rsidRDefault="007B77EB" w:rsidP="00BC78DD">
            <w:pPr>
              <w:rPr>
                <w:sz w:val="20"/>
                <w:szCs w:val="20"/>
              </w:rPr>
            </w:pPr>
          </w:p>
        </w:tc>
        <w:tc>
          <w:tcPr>
            <w:tcW w:w="1701" w:type="dxa"/>
          </w:tcPr>
          <w:p w14:paraId="738EB122" w14:textId="270E84A1" w:rsidR="00FA2F3A" w:rsidRPr="0085033E" w:rsidRDefault="00FA2F3A" w:rsidP="00FA2F3A">
            <w:pPr>
              <w:rPr>
                <w:sz w:val="20"/>
                <w:szCs w:val="20"/>
              </w:rPr>
            </w:pPr>
            <w:r w:rsidRPr="00FA2F3A">
              <w:rPr>
                <w:sz w:val="20"/>
                <w:szCs w:val="20"/>
              </w:rPr>
              <w:t>Data sharing agreements</w:t>
            </w:r>
            <w:r w:rsidR="00A93768">
              <w:rPr>
                <w:sz w:val="20"/>
                <w:szCs w:val="20"/>
              </w:rPr>
              <w:t xml:space="preserve"> </w:t>
            </w:r>
            <w:r w:rsidR="00A93768" w:rsidRPr="0085033E">
              <w:rPr>
                <w:sz w:val="20"/>
                <w:szCs w:val="20"/>
              </w:rPr>
              <w:t>held by Directorates</w:t>
            </w:r>
          </w:p>
          <w:p w14:paraId="442E51DA" w14:textId="77777777" w:rsidR="00FA2F3A" w:rsidRPr="00FA2F3A" w:rsidRDefault="00FA2F3A" w:rsidP="00FA2F3A">
            <w:pPr>
              <w:rPr>
                <w:sz w:val="20"/>
                <w:szCs w:val="20"/>
              </w:rPr>
            </w:pPr>
          </w:p>
          <w:p w14:paraId="4006E359" w14:textId="77777777" w:rsidR="00FA2F3A" w:rsidRPr="00FA2F3A" w:rsidRDefault="00FA2F3A" w:rsidP="00FA2F3A">
            <w:pPr>
              <w:rPr>
                <w:sz w:val="20"/>
                <w:szCs w:val="20"/>
              </w:rPr>
            </w:pPr>
            <w:r w:rsidRPr="00FA2F3A">
              <w:rPr>
                <w:sz w:val="20"/>
                <w:szCs w:val="20"/>
              </w:rPr>
              <w:t>Information Asset register</w:t>
            </w:r>
          </w:p>
          <w:p w14:paraId="634CAE4A" w14:textId="77777777" w:rsidR="00FA2F3A" w:rsidRPr="00FA2F3A" w:rsidRDefault="00FA2F3A" w:rsidP="00FA2F3A">
            <w:pPr>
              <w:rPr>
                <w:sz w:val="20"/>
                <w:szCs w:val="20"/>
              </w:rPr>
            </w:pPr>
          </w:p>
          <w:p w14:paraId="0FC72860" w14:textId="77777777" w:rsidR="00FA2F3A" w:rsidRPr="00FA2F3A" w:rsidRDefault="00FA2F3A" w:rsidP="00FA2F3A">
            <w:pPr>
              <w:rPr>
                <w:sz w:val="20"/>
                <w:szCs w:val="20"/>
              </w:rPr>
            </w:pPr>
            <w:r w:rsidRPr="00FA2F3A">
              <w:rPr>
                <w:sz w:val="20"/>
                <w:szCs w:val="20"/>
              </w:rPr>
              <w:t>Mandatory Training</w:t>
            </w:r>
          </w:p>
          <w:p w14:paraId="66649608" w14:textId="77777777" w:rsidR="00FA2F3A" w:rsidRPr="00FA2F3A" w:rsidRDefault="00FA2F3A" w:rsidP="00FA2F3A">
            <w:pPr>
              <w:rPr>
                <w:color w:val="FF0000"/>
                <w:sz w:val="20"/>
                <w:szCs w:val="20"/>
              </w:rPr>
            </w:pPr>
          </w:p>
          <w:p w14:paraId="3BDCA2B9" w14:textId="77777777" w:rsidR="00FA2F3A" w:rsidRPr="008E4DE6" w:rsidRDefault="00FA2F3A" w:rsidP="00FA2F3A">
            <w:pPr>
              <w:rPr>
                <w:sz w:val="20"/>
                <w:szCs w:val="20"/>
              </w:rPr>
            </w:pPr>
            <w:r w:rsidRPr="008E4DE6">
              <w:rPr>
                <w:sz w:val="20"/>
                <w:szCs w:val="20"/>
              </w:rPr>
              <w:t>Contract Templates</w:t>
            </w:r>
          </w:p>
          <w:p w14:paraId="1A5B69AD" w14:textId="77777777" w:rsidR="00FA2F3A" w:rsidRPr="008E4DE6" w:rsidRDefault="00FA2F3A" w:rsidP="00FA2F3A">
            <w:pPr>
              <w:rPr>
                <w:sz w:val="20"/>
                <w:szCs w:val="20"/>
              </w:rPr>
            </w:pPr>
          </w:p>
          <w:p w14:paraId="3FF1DCDA" w14:textId="77777777" w:rsidR="007B77EB" w:rsidRPr="00E86076" w:rsidRDefault="007B77EB" w:rsidP="00AA416F">
            <w:pPr>
              <w:rPr>
                <w:sz w:val="20"/>
                <w:szCs w:val="20"/>
              </w:rPr>
            </w:pPr>
          </w:p>
        </w:tc>
        <w:tc>
          <w:tcPr>
            <w:tcW w:w="1205" w:type="dxa"/>
            <w:textDirection w:val="tbRl"/>
          </w:tcPr>
          <w:p w14:paraId="3CB26A37" w14:textId="6E694EB2" w:rsidR="007B77EB" w:rsidRPr="00CC2397" w:rsidRDefault="00A93768" w:rsidP="00BC78DD">
            <w:pPr>
              <w:ind w:left="113" w:right="113"/>
              <w:rPr>
                <w:sz w:val="20"/>
                <w:szCs w:val="20"/>
              </w:rPr>
            </w:pPr>
            <w:r w:rsidRPr="0085033E">
              <w:rPr>
                <w:sz w:val="20"/>
                <w:szCs w:val="20"/>
              </w:rPr>
              <w:t>Minor Gap 2019/20 lack of centralised record of signed data sharing agreements.</w:t>
            </w:r>
          </w:p>
        </w:tc>
        <w:tc>
          <w:tcPr>
            <w:tcW w:w="1205" w:type="dxa"/>
          </w:tcPr>
          <w:p w14:paraId="6EC902AB" w14:textId="77777777" w:rsidR="007B77EB" w:rsidRDefault="00FB060D" w:rsidP="00FB060D">
            <w:pPr>
              <w:rPr>
                <w:sz w:val="20"/>
                <w:szCs w:val="20"/>
              </w:rPr>
            </w:pPr>
            <w:r w:rsidRPr="008E4DE6">
              <w:rPr>
                <w:sz w:val="20"/>
                <w:szCs w:val="20"/>
              </w:rPr>
              <w:t>IG-DD</w:t>
            </w:r>
          </w:p>
          <w:p w14:paraId="23A1A3B6" w14:textId="1058934D" w:rsidR="00867E5A" w:rsidRPr="00CC2397" w:rsidRDefault="00867E5A" w:rsidP="00FB060D">
            <w:pPr>
              <w:rPr>
                <w:sz w:val="20"/>
                <w:szCs w:val="20"/>
              </w:rPr>
            </w:pPr>
            <w:r>
              <w:rPr>
                <w:sz w:val="20"/>
                <w:szCs w:val="20"/>
              </w:rPr>
              <w:t>02/06/20</w:t>
            </w:r>
          </w:p>
        </w:tc>
      </w:tr>
      <w:tr w:rsidR="007B77EB" w:rsidRPr="00E86076" w14:paraId="23D97878" w14:textId="77777777" w:rsidTr="00FB060D">
        <w:trPr>
          <w:cantSplit/>
          <w:trHeight w:val="1134"/>
        </w:trPr>
        <w:tc>
          <w:tcPr>
            <w:tcW w:w="815" w:type="dxa"/>
            <w:tcBorders>
              <w:bottom w:val="single" w:sz="4" w:space="0" w:color="auto"/>
            </w:tcBorders>
          </w:tcPr>
          <w:p w14:paraId="5842F653" w14:textId="77777777" w:rsidR="007B77EB" w:rsidRPr="00E86076" w:rsidRDefault="007B77EB" w:rsidP="00BC78DD">
            <w:pPr>
              <w:rPr>
                <w:sz w:val="20"/>
                <w:szCs w:val="20"/>
              </w:rPr>
            </w:pPr>
            <w:r w:rsidRPr="00E86076">
              <w:rPr>
                <w:sz w:val="20"/>
                <w:szCs w:val="20"/>
              </w:rPr>
              <w:t>6.16</w:t>
            </w:r>
          </w:p>
        </w:tc>
        <w:tc>
          <w:tcPr>
            <w:tcW w:w="3216" w:type="dxa"/>
            <w:tcBorders>
              <w:bottom w:val="single" w:sz="4" w:space="0" w:color="auto"/>
            </w:tcBorders>
          </w:tcPr>
          <w:p w14:paraId="1BF0A778" w14:textId="77777777" w:rsidR="007B77EB" w:rsidRPr="00E86076" w:rsidRDefault="007B77EB" w:rsidP="00BC78DD">
            <w:pPr>
              <w:pStyle w:val="Default"/>
              <w:rPr>
                <w:rFonts w:ascii="Arial" w:hAnsi="Arial" w:cs="Arial"/>
                <w:color w:val="auto"/>
                <w:sz w:val="20"/>
                <w:szCs w:val="20"/>
              </w:rPr>
            </w:pPr>
            <w:r w:rsidRPr="00E86076">
              <w:rPr>
                <w:rFonts w:ascii="Arial" w:hAnsi="Arial" w:cs="Arial"/>
                <w:color w:val="auto"/>
                <w:sz w:val="20"/>
                <w:szCs w:val="20"/>
              </w:rPr>
              <w:t xml:space="preserve">Reviewing and auditing regularly the quality and accuracy of data used in decision making and performance monitoring </w:t>
            </w:r>
          </w:p>
          <w:p w14:paraId="7A556DD9" w14:textId="77777777" w:rsidR="007B77EB" w:rsidRPr="00E86076" w:rsidRDefault="007B77EB" w:rsidP="00BC78DD">
            <w:pPr>
              <w:autoSpaceDE w:val="0"/>
              <w:autoSpaceDN w:val="0"/>
              <w:adjustRightInd w:val="0"/>
              <w:rPr>
                <w:rFonts w:eastAsia="Calibri"/>
                <w:sz w:val="20"/>
                <w:szCs w:val="20"/>
                <w:lang w:eastAsia="en-GB"/>
              </w:rPr>
            </w:pPr>
          </w:p>
        </w:tc>
        <w:tc>
          <w:tcPr>
            <w:tcW w:w="7701" w:type="dxa"/>
            <w:gridSpan w:val="2"/>
            <w:tcBorders>
              <w:bottom w:val="single" w:sz="4" w:space="0" w:color="auto"/>
            </w:tcBorders>
          </w:tcPr>
          <w:p w14:paraId="3A641412" w14:textId="77777777" w:rsidR="007B77EB" w:rsidRPr="00FA2F3A" w:rsidRDefault="007B77EB" w:rsidP="00BC78DD">
            <w:pPr>
              <w:rPr>
                <w:sz w:val="20"/>
                <w:szCs w:val="20"/>
              </w:rPr>
            </w:pPr>
            <w:r w:rsidRPr="00FA2F3A">
              <w:rPr>
                <w:sz w:val="20"/>
                <w:szCs w:val="20"/>
              </w:rPr>
              <w:t>A Data quality Policy is in place and kept under review.</w:t>
            </w:r>
          </w:p>
          <w:p w14:paraId="2C62C24B" w14:textId="77777777" w:rsidR="007B77EB" w:rsidRPr="00FA2F3A" w:rsidRDefault="007B77EB" w:rsidP="00BC78DD">
            <w:pPr>
              <w:rPr>
                <w:sz w:val="20"/>
                <w:szCs w:val="20"/>
              </w:rPr>
            </w:pPr>
            <w:r w:rsidRPr="00FA2F3A">
              <w:rPr>
                <w:sz w:val="20"/>
                <w:szCs w:val="20"/>
              </w:rPr>
              <w:t>Ongoing data quality work includes:</w:t>
            </w:r>
          </w:p>
          <w:p w14:paraId="63C48339" w14:textId="77777777" w:rsidR="007B77EB" w:rsidRPr="00FA2F3A" w:rsidRDefault="007B77EB" w:rsidP="00BC78DD">
            <w:pPr>
              <w:pStyle w:val="ListParagraph"/>
              <w:numPr>
                <w:ilvl w:val="0"/>
                <w:numId w:val="24"/>
              </w:numPr>
              <w:rPr>
                <w:sz w:val="20"/>
                <w:szCs w:val="20"/>
              </w:rPr>
            </w:pPr>
            <w:r w:rsidRPr="00FA2F3A">
              <w:rPr>
                <w:sz w:val="20"/>
                <w:szCs w:val="20"/>
              </w:rPr>
              <w:t>‘Data days’ in social care, youth offending, housing where practitioners bring records up to date and work through exception reports produced by analysts</w:t>
            </w:r>
          </w:p>
          <w:p w14:paraId="04EB0298" w14:textId="77777777" w:rsidR="007B77EB" w:rsidRPr="00FA2F3A" w:rsidRDefault="007B77EB" w:rsidP="00BC78DD">
            <w:pPr>
              <w:pStyle w:val="ListParagraph"/>
              <w:numPr>
                <w:ilvl w:val="0"/>
                <w:numId w:val="24"/>
              </w:numPr>
              <w:rPr>
                <w:sz w:val="20"/>
                <w:szCs w:val="20"/>
              </w:rPr>
            </w:pPr>
            <w:r w:rsidRPr="00FA2F3A">
              <w:rPr>
                <w:sz w:val="20"/>
                <w:szCs w:val="20"/>
              </w:rPr>
              <w:t>Regular management information to service with information on missing data e.g. ethnicity, gender, school etc</w:t>
            </w:r>
          </w:p>
          <w:p w14:paraId="46CF2F60" w14:textId="77777777" w:rsidR="007B77EB" w:rsidRPr="00FA2F3A" w:rsidRDefault="007B77EB" w:rsidP="00BC78DD">
            <w:pPr>
              <w:pStyle w:val="ListParagraph"/>
              <w:numPr>
                <w:ilvl w:val="0"/>
                <w:numId w:val="24"/>
              </w:numPr>
              <w:rPr>
                <w:sz w:val="20"/>
                <w:szCs w:val="20"/>
              </w:rPr>
            </w:pPr>
            <w:r w:rsidRPr="00FA2F3A">
              <w:rPr>
                <w:sz w:val="20"/>
                <w:szCs w:val="20"/>
              </w:rPr>
              <w:t>Reconciliation of datasets to ensure completeness and high quality e.g. UPRN matching</w:t>
            </w:r>
          </w:p>
          <w:p w14:paraId="15594B85" w14:textId="77777777" w:rsidR="00FA2F3A" w:rsidRDefault="00FA2F3A" w:rsidP="00FA2F3A">
            <w:pPr>
              <w:rPr>
                <w:sz w:val="20"/>
                <w:szCs w:val="20"/>
              </w:rPr>
            </w:pPr>
          </w:p>
          <w:p w14:paraId="1DB2F866" w14:textId="77777777" w:rsidR="00FA2F3A" w:rsidRPr="00FA2F3A" w:rsidRDefault="00FA2F3A" w:rsidP="00FA2F3A">
            <w:pPr>
              <w:rPr>
                <w:sz w:val="20"/>
                <w:szCs w:val="20"/>
              </w:rPr>
            </w:pPr>
          </w:p>
        </w:tc>
        <w:tc>
          <w:tcPr>
            <w:tcW w:w="1701" w:type="dxa"/>
            <w:tcBorders>
              <w:bottom w:val="single" w:sz="4" w:space="0" w:color="auto"/>
            </w:tcBorders>
          </w:tcPr>
          <w:p w14:paraId="75F014AD" w14:textId="77777777" w:rsidR="007B77EB" w:rsidRPr="00E86076" w:rsidRDefault="007B77EB" w:rsidP="00BC78DD">
            <w:pPr>
              <w:rPr>
                <w:sz w:val="20"/>
                <w:szCs w:val="20"/>
              </w:rPr>
            </w:pPr>
            <w:r>
              <w:rPr>
                <w:sz w:val="20"/>
                <w:szCs w:val="20"/>
              </w:rPr>
              <w:t>Data quality policy (GS)</w:t>
            </w:r>
          </w:p>
        </w:tc>
        <w:tc>
          <w:tcPr>
            <w:tcW w:w="1205" w:type="dxa"/>
            <w:tcBorders>
              <w:bottom w:val="single" w:sz="4" w:space="0" w:color="auto"/>
            </w:tcBorders>
            <w:textDirection w:val="tbRl"/>
          </w:tcPr>
          <w:p w14:paraId="165636D3" w14:textId="77777777" w:rsidR="007B77EB" w:rsidRPr="00E86076" w:rsidRDefault="007B77EB" w:rsidP="00BC78DD">
            <w:pPr>
              <w:ind w:left="113" w:right="113"/>
              <w:rPr>
                <w:color w:val="FF0000"/>
                <w:sz w:val="20"/>
                <w:szCs w:val="20"/>
              </w:rPr>
            </w:pPr>
          </w:p>
        </w:tc>
        <w:tc>
          <w:tcPr>
            <w:tcW w:w="1205" w:type="dxa"/>
            <w:tcBorders>
              <w:bottom w:val="single" w:sz="4" w:space="0" w:color="auto"/>
            </w:tcBorders>
          </w:tcPr>
          <w:p w14:paraId="0481E771" w14:textId="5B2E73EE" w:rsidR="00FA2F3A" w:rsidRPr="00FA2F3A" w:rsidRDefault="00FA2F3A" w:rsidP="00FA2F3A">
            <w:pPr>
              <w:rPr>
                <w:sz w:val="20"/>
                <w:szCs w:val="20"/>
              </w:rPr>
            </w:pPr>
            <w:r w:rsidRPr="00FA2F3A">
              <w:rPr>
                <w:sz w:val="20"/>
                <w:szCs w:val="20"/>
              </w:rPr>
              <w:t>S</w:t>
            </w:r>
            <w:r w:rsidR="00782614">
              <w:rPr>
                <w:sz w:val="20"/>
                <w:szCs w:val="20"/>
              </w:rPr>
              <w:t>P</w:t>
            </w:r>
            <w:r w:rsidRPr="00FA2F3A">
              <w:rPr>
                <w:sz w:val="20"/>
                <w:szCs w:val="20"/>
              </w:rPr>
              <w:t>-</w:t>
            </w:r>
            <w:r w:rsidR="00CF0E5F" w:rsidRPr="00FA2F3A">
              <w:rPr>
                <w:sz w:val="20"/>
                <w:szCs w:val="20"/>
              </w:rPr>
              <w:t xml:space="preserve"> </w:t>
            </w:r>
            <w:r w:rsidRPr="00FA2F3A">
              <w:rPr>
                <w:sz w:val="20"/>
                <w:szCs w:val="20"/>
              </w:rPr>
              <w:t>MR</w:t>
            </w:r>
          </w:p>
          <w:p w14:paraId="069882AA" w14:textId="3117B828" w:rsidR="007B77EB" w:rsidRPr="00E86076" w:rsidRDefault="00CF0E5F" w:rsidP="00FA2F3A">
            <w:pPr>
              <w:rPr>
                <w:color w:val="FF0000"/>
                <w:sz w:val="20"/>
                <w:szCs w:val="20"/>
              </w:rPr>
            </w:pPr>
            <w:r>
              <w:rPr>
                <w:sz w:val="20"/>
                <w:szCs w:val="20"/>
              </w:rPr>
              <w:t>0</w:t>
            </w:r>
            <w:r w:rsidR="00FA2F3A" w:rsidRPr="00FA2F3A">
              <w:rPr>
                <w:sz w:val="20"/>
                <w:szCs w:val="20"/>
              </w:rPr>
              <w:t>3/</w:t>
            </w:r>
            <w:r w:rsidR="00867E5A">
              <w:rPr>
                <w:sz w:val="20"/>
                <w:szCs w:val="20"/>
              </w:rPr>
              <w:t>0</w:t>
            </w:r>
            <w:r w:rsidR="00FA2F3A" w:rsidRPr="00FA2F3A">
              <w:rPr>
                <w:sz w:val="20"/>
                <w:szCs w:val="20"/>
              </w:rPr>
              <w:t>6/20</w:t>
            </w:r>
          </w:p>
        </w:tc>
      </w:tr>
      <w:tr w:rsidR="0020771B" w14:paraId="775C398C" w14:textId="77777777" w:rsidTr="00574409">
        <w:trPr>
          <w:trHeight w:val="450"/>
        </w:trPr>
        <w:tc>
          <w:tcPr>
            <w:tcW w:w="815" w:type="dxa"/>
            <w:shd w:val="clear" w:color="auto" w:fill="E5DFEC" w:themeFill="accent4" w:themeFillTint="33"/>
          </w:tcPr>
          <w:p w14:paraId="68EF5CB9" w14:textId="77777777" w:rsidR="0020771B" w:rsidRDefault="0020771B" w:rsidP="00D068AD"/>
        </w:tc>
        <w:tc>
          <w:tcPr>
            <w:tcW w:w="15028" w:type="dxa"/>
            <w:gridSpan w:val="6"/>
            <w:shd w:val="clear" w:color="auto" w:fill="E5DFEC" w:themeFill="accent4" w:themeFillTint="33"/>
          </w:tcPr>
          <w:p w14:paraId="41C509D6" w14:textId="77777777" w:rsidR="0020771B" w:rsidRPr="0020771B" w:rsidRDefault="0020771B" w:rsidP="00A47CE8">
            <w:pPr>
              <w:pStyle w:val="Pa19"/>
              <w:spacing w:before="40"/>
              <w:rPr>
                <w:rFonts w:ascii="Arial" w:hAnsi="Arial" w:cs="Arial"/>
                <w:b/>
                <w:bCs/>
                <w:color w:val="000000"/>
                <w:sz w:val="21"/>
                <w:szCs w:val="21"/>
              </w:rPr>
            </w:pPr>
            <w:r>
              <w:rPr>
                <w:rFonts w:ascii="Arial" w:hAnsi="Arial" w:cs="Arial"/>
                <w:b/>
                <w:bCs/>
                <w:color w:val="000000"/>
                <w:sz w:val="21"/>
                <w:szCs w:val="21"/>
              </w:rPr>
              <w:t xml:space="preserve">Strong public financial </w:t>
            </w:r>
            <w:r w:rsidRPr="0020771B">
              <w:rPr>
                <w:rFonts w:ascii="Arial" w:hAnsi="Arial" w:cs="Arial"/>
                <w:b/>
                <w:bCs/>
                <w:color w:val="000000"/>
                <w:sz w:val="21"/>
                <w:szCs w:val="21"/>
              </w:rPr>
              <w:t xml:space="preserve">management </w:t>
            </w:r>
          </w:p>
          <w:p w14:paraId="3F172E69" w14:textId="77777777" w:rsidR="0020771B" w:rsidRPr="006F16AC" w:rsidRDefault="0020771B" w:rsidP="00D068AD">
            <w:pPr>
              <w:rPr>
                <w:sz w:val="20"/>
                <w:szCs w:val="20"/>
              </w:rPr>
            </w:pPr>
          </w:p>
        </w:tc>
      </w:tr>
      <w:tr w:rsidR="00526800" w:rsidRPr="00E7192A" w14:paraId="55041EB9" w14:textId="77777777" w:rsidTr="00FB060D">
        <w:trPr>
          <w:cantSplit/>
          <w:trHeight w:val="1134"/>
        </w:trPr>
        <w:tc>
          <w:tcPr>
            <w:tcW w:w="815" w:type="dxa"/>
          </w:tcPr>
          <w:p w14:paraId="2818B409" w14:textId="77777777" w:rsidR="00526800" w:rsidRPr="00741B39" w:rsidRDefault="00526800" w:rsidP="00850496">
            <w:pPr>
              <w:rPr>
                <w:sz w:val="20"/>
                <w:szCs w:val="20"/>
              </w:rPr>
            </w:pPr>
            <w:r w:rsidRPr="00741B39">
              <w:rPr>
                <w:sz w:val="20"/>
                <w:szCs w:val="20"/>
              </w:rPr>
              <w:t>6.17</w:t>
            </w:r>
          </w:p>
        </w:tc>
        <w:tc>
          <w:tcPr>
            <w:tcW w:w="3216" w:type="dxa"/>
          </w:tcPr>
          <w:p w14:paraId="56BF80A1" w14:textId="77777777" w:rsidR="00526800" w:rsidRPr="00741B39" w:rsidRDefault="00526800" w:rsidP="00850496">
            <w:pPr>
              <w:pStyle w:val="Default"/>
              <w:rPr>
                <w:rFonts w:ascii="Arial" w:hAnsi="Arial" w:cs="Arial"/>
                <w:color w:val="auto"/>
                <w:sz w:val="20"/>
                <w:szCs w:val="20"/>
              </w:rPr>
            </w:pPr>
            <w:r w:rsidRPr="00741B39">
              <w:rPr>
                <w:rFonts w:ascii="Arial" w:hAnsi="Arial" w:cs="Arial"/>
                <w:color w:val="auto"/>
                <w:sz w:val="20"/>
                <w:szCs w:val="20"/>
              </w:rPr>
              <w:t xml:space="preserve">Ensuring financial management supports both long term achievement of outcomes and short-term financial and operational performance </w:t>
            </w:r>
          </w:p>
          <w:p w14:paraId="0BB685A5" w14:textId="77777777" w:rsidR="00526800" w:rsidRPr="00741B39" w:rsidRDefault="00526800" w:rsidP="00850496">
            <w:pPr>
              <w:autoSpaceDE w:val="0"/>
              <w:autoSpaceDN w:val="0"/>
              <w:adjustRightInd w:val="0"/>
              <w:rPr>
                <w:rFonts w:eastAsia="Calibri"/>
                <w:sz w:val="20"/>
                <w:szCs w:val="20"/>
                <w:lang w:eastAsia="en-GB"/>
              </w:rPr>
            </w:pPr>
          </w:p>
        </w:tc>
        <w:tc>
          <w:tcPr>
            <w:tcW w:w="7701" w:type="dxa"/>
            <w:gridSpan w:val="2"/>
          </w:tcPr>
          <w:p w14:paraId="7431C6A8" w14:textId="77777777" w:rsidR="00526800" w:rsidRPr="00526800" w:rsidRDefault="00526800" w:rsidP="008475CA">
            <w:pPr>
              <w:rPr>
                <w:sz w:val="20"/>
                <w:szCs w:val="20"/>
              </w:rPr>
            </w:pPr>
            <w:r w:rsidRPr="00526800">
              <w:rPr>
                <w:sz w:val="20"/>
                <w:szCs w:val="20"/>
              </w:rPr>
              <w:t xml:space="preserve">Finance Business Partner model in operation.  </w:t>
            </w:r>
          </w:p>
          <w:p w14:paraId="349F1251" w14:textId="77777777" w:rsidR="00526800" w:rsidRPr="00526800" w:rsidRDefault="00526800" w:rsidP="008475CA">
            <w:pPr>
              <w:rPr>
                <w:sz w:val="20"/>
                <w:szCs w:val="20"/>
              </w:rPr>
            </w:pPr>
          </w:p>
          <w:p w14:paraId="558E8DDC" w14:textId="77777777" w:rsidR="00526800" w:rsidRPr="00526800" w:rsidRDefault="00526800" w:rsidP="008475CA">
            <w:pPr>
              <w:rPr>
                <w:sz w:val="20"/>
                <w:szCs w:val="20"/>
              </w:rPr>
            </w:pPr>
            <w:r w:rsidRPr="00526800">
              <w:rPr>
                <w:sz w:val="20"/>
                <w:szCs w:val="20"/>
              </w:rPr>
              <w:t>Finance input to all Cabinet decision reports.</w:t>
            </w:r>
          </w:p>
        </w:tc>
        <w:tc>
          <w:tcPr>
            <w:tcW w:w="1701" w:type="dxa"/>
          </w:tcPr>
          <w:p w14:paraId="58E501FE" w14:textId="77777777" w:rsidR="00526800" w:rsidRPr="00741B39" w:rsidRDefault="00526800" w:rsidP="00850496">
            <w:pPr>
              <w:rPr>
                <w:sz w:val="20"/>
                <w:szCs w:val="20"/>
              </w:rPr>
            </w:pPr>
            <w:r>
              <w:rPr>
                <w:sz w:val="20"/>
                <w:szCs w:val="20"/>
              </w:rPr>
              <w:t>Cabinet reports (Council website)</w:t>
            </w:r>
          </w:p>
        </w:tc>
        <w:tc>
          <w:tcPr>
            <w:tcW w:w="1205" w:type="dxa"/>
            <w:textDirection w:val="tbRl"/>
          </w:tcPr>
          <w:p w14:paraId="648A5BA4" w14:textId="77777777" w:rsidR="00526800" w:rsidRPr="00CC2397" w:rsidRDefault="00526800" w:rsidP="00850496">
            <w:pPr>
              <w:ind w:left="113" w:right="113"/>
              <w:rPr>
                <w:sz w:val="20"/>
                <w:szCs w:val="20"/>
              </w:rPr>
            </w:pPr>
          </w:p>
        </w:tc>
        <w:tc>
          <w:tcPr>
            <w:tcW w:w="1205" w:type="dxa"/>
          </w:tcPr>
          <w:p w14:paraId="2AEA91C6" w14:textId="77777777" w:rsidR="00526800" w:rsidRPr="00526800" w:rsidRDefault="00526800" w:rsidP="00526800">
            <w:pPr>
              <w:rPr>
                <w:sz w:val="20"/>
                <w:szCs w:val="20"/>
              </w:rPr>
            </w:pPr>
            <w:r w:rsidRPr="00526800">
              <w:rPr>
                <w:sz w:val="20"/>
                <w:szCs w:val="20"/>
              </w:rPr>
              <w:t>Finance-</w:t>
            </w:r>
            <w:proofErr w:type="spellStart"/>
            <w:r w:rsidRPr="00526800">
              <w:rPr>
                <w:sz w:val="20"/>
                <w:szCs w:val="20"/>
              </w:rPr>
              <w:t>SDan</w:t>
            </w:r>
            <w:proofErr w:type="spellEnd"/>
          </w:p>
          <w:p w14:paraId="03E721B0" w14:textId="77777777" w:rsidR="00526800" w:rsidRPr="00FB060D" w:rsidRDefault="00526800" w:rsidP="00526800">
            <w:pPr>
              <w:rPr>
                <w:color w:val="FFC000"/>
                <w:sz w:val="20"/>
                <w:szCs w:val="20"/>
              </w:rPr>
            </w:pPr>
            <w:r w:rsidRPr="00526800">
              <w:rPr>
                <w:sz w:val="20"/>
                <w:szCs w:val="20"/>
              </w:rPr>
              <w:t>29/05/20</w:t>
            </w:r>
          </w:p>
        </w:tc>
      </w:tr>
      <w:tr w:rsidR="00526800" w:rsidRPr="00E7192A" w14:paraId="62396C3F" w14:textId="77777777" w:rsidTr="00FB060D">
        <w:trPr>
          <w:cantSplit/>
          <w:trHeight w:val="1134"/>
        </w:trPr>
        <w:tc>
          <w:tcPr>
            <w:tcW w:w="815" w:type="dxa"/>
          </w:tcPr>
          <w:p w14:paraId="1A1B8B7B" w14:textId="77777777" w:rsidR="00526800" w:rsidRPr="00741B39" w:rsidRDefault="00526800" w:rsidP="00850496">
            <w:pPr>
              <w:rPr>
                <w:sz w:val="20"/>
                <w:szCs w:val="20"/>
              </w:rPr>
            </w:pPr>
            <w:r w:rsidRPr="00741B39">
              <w:rPr>
                <w:sz w:val="20"/>
                <w:szCs w:val="20"/>
              </w:rPr>
              <w:lastRenderedPageBreak/>
              <w:t>6.18</w:t>
            </w:r>
          </w:p>
        </w:tc>
        <w:tc>
          <w:tcPr>
            <w:tcW w:w="3216" w:type="dxa"/>
          </w:tcPr>
          <w:p w14:paraId="2DC2B338" w14:textId="77777777" w:rsidR="00526800" w:rsidRPr="00741B39" w:rsidRDefault="00526800" w:rsidP="00850496">
            <w:pPr>
              <w:pStyle w:val="Default"/>
              <w:rPr>
                <w:rFonts w:ascii="Arial" w:hAnsi="Arial" w:cs="Arial"/>
                <w:color w:val="auto"/>
                <w:sz w:val="20"/>
                <w:szCs w:val="20"/>
              </w:rPr>
            </w:pPr>
            <w:r w:rsidRPr="00741B39">
              <w:rPr>
                <w:rFonts w:ascii="Arial" w:hAnsi="Arial" w:cs="Arial"/>
                <w:color w:val="auto"/>
                <w:sz w:val="20"/>
                <w:szCs w:val="20"/>
              </w:rPr>
              <w:t>Ensuring well-developed financial management is integrated at all levels of planning and control, including management of financial risks and controls</w:t>
            </w:r>
          </w:p>
          <w:p w14:paraId="21623467" w14:textId="77777777" w:rsidR="00526800" w:rsidRPr="00741B39" w:rsidRDefault="00526800" w:rsidP="00850496">
            <w:pPr>
              <w:autoSpaceDE w:val="0"/>
              <w:autoSpaceDN w:val="0"/>
              <w:adjustRightInd w:val="0"/>
              <w:rPr>
                <w:rFonts w:eastAsia="Calibri"/>
                <w:sz w:val="20"/>
                <w:szCs w:val="20"/>
                <w:lang w:eastAsia="en-GB"/>
              </w:rPr>
            </w:pPr>
          </w:p>
        </w:tc>
        <w:tc>
          <w:tcPr>
            <w:tcW w:w="7701" w:type="dxa"/>
            <w:gridSpan w:val="2"/>
          </w:tcPr>
          <w:p w14:paraId="4F810AB7" w14:textId="77777777" w:rsidR="00526800" w:rsidRPr="00526800" w:rsidRDefault="00526800" w:rsidP="00850496">
            <w:pPr>
              <w:rPr>
                <w:sz w:val="20"/>
                <w:szCs w:val="20"/>
              </w:rPr>
            </w:pPr>
            <w:r w:rsidRPr="00526800">
              <w:rPr>
                <w:sz w:val="20"/>
                <w:szCs w:val="20"/>
              </w:rPr>
              <w:t xml:space="preserve">As above re budget monitoring </w:t>
            </w:r>
          </w:p>
          <w:p w14:paraId="2484EA45" w14:textId="77777777" w:rsidR="00526800" w:rsidRPr="00526800" w:rsidRDefault="00526800" w:rsidP="00850496">
            <w:pPr>
              <w:rPr>
                <w:sz w:val="20"/>
                <w:szCs w:val="20"/>
              </w:rPr>
            </w:pPr>
          </w:p>
          <w:p w14:paraId="1A1C201A" w14:textId="77777777" w:rsidR="00526800" w:rsidRPr="00526800" w:rsidRDefault="00526800" w:rsidP="00850496">
            <w:pPr>
              <w:rPr>
                <w:sz w:val="20"/>
                <w:szCs w:val="20"/>
              </w:rPr>
            </w:pPr>
            <w:r w:rsidRPr="00526800">
              <w:rPr>
                <w:sz w:val="20"/>
                <w:szCs w:val="20"/>
              </w:rPr>
              <w:t xml:space="preserve">Risks covered in Budget report to Cabinet </w:t>
            </w:r>
          </w:p>
          <w:p w14:paraId="4408406A" w14:textId="77777777" w:rsidR="00526800" w:rsidRPr="00526800" w:rsidRDefault="00526800" w:rsidP="00850496">
            <w:pPr>
              <w:rPr>
                <w:sz w:val="20"/>
                <w:szCs w:val="20"/>
              </w:rPr>
            </w:pPr>
          </w:p>
          <w:p w14:paraId="0B9BFA7A" w14:textId="77777777" w:rsidR="00526800" w:rsidRPr="00526800" w:rsidRDefault="00526800" w:rsidP="00850496">
            <w:pPr>
              <w:rPr>
                <w:sz w:val="20"/>
                <w:szCs w:val="20"/>
              </w:rPr>
            </w:pPr>
            <w:r w:rsidRPr="00526800">
              <w:rPr>
                <w:sz w:val="20"/>
                <w:szCs w:val="20"/>
              </w:rPr>
              <w:t>Strategic Financial risks covered in Corporate Risk register reported to CSB and GARMS</w:t>
            </w:r>
          </w:p>
          <w:p w14:paraId="79E4D73C" w14:textId="77777777" w:rsidR="00526800" w:rsidRPr="00526800" w:rsidRDefault="00526800" w:rsidP="00850496">
            <w:pPr>
              <w:rPr>
                <w:sz w:val="20"/>
                <w:szCs w:val="20"/>
              </w:rPr>
            </w:pPr>
          </w:p>
          <w:p w14:paraId="5B220C7C" w14:textId="77777777" w:rsidR="00526800" w:rsidRPr="00FB060D" w:rsidRDefault="00526800" w:rsidP="00526800">
            <w:pPr>
              <w:rPr>
                <w:color w:val="FFC000"/>
                <w:sz w:val="20"/>
                <w:szCs w:val="20"/>
              </w:rPr>
            </w:pPr>
          </w:p>
        </w:tc>
        <w:tc>
          <w:tcPr>
            <w:tcW w:w="1701" w:type="dxa"/>
          </w:tcPr>
          <w:p w14:paraId="4445DC45" w14:textId="77777777" w:rsidR="00526800" w:rsidRDefault="00526800" w:rsidP="00850496">
            <w:pPr>
              <w:rPr>
                <w:sz w:val="20"/>
                <w:szCs w:val="20"/>
              </w:rPr>
            </w:pPr>
            <w:r>
              <w:rPr>
                <w:sz w:val="20"/>
                <w:szCs w:val="20"/>
              </w:rPr>
              <w:t>Budget report to Cabinet</w:t>
            </w:r>
          </w:p>
          <w:p w14:paraId="47201A22" w14:textId="77777777" w:rsidR="00526800" w:rsidRDefault="00526800" w:rsidP="00850496">
            <w:pPr>
              <w:rPr>
                <w:sz w:val="20"/>
                <w:szCs w:val="20"/>
              </w:rPr>
            </w:pPr>
          </w:p>
          <w:p w14:paraId="359766BD" w14:textId="77777777" w:rsidR="00526800" w:rsidRPr="00741B39" w:rsidRDefault="00526800" w:rsidP="00850496">
            <w:pPr>
              <w:rPr>
                <w:sz w:val="20"/>
                <w:szCs w:val="20"/>
              </w:rPr>
            </w:pPr>
            <w:r>
              <w:rPr>
                <w:sz w:val="20"/>
                <w:szCs w:val="20"/>
              </w:rPr>
              <w:t>Corporate Risk Register</w:t>
            </w:r>
          </w:p>
        </w:tc>
        <w:tc>
          <w:tcPr>
            <w:tcW w:w="1205" w:type="dxa"/>
            <w:textDirection w:val="tbRl"/>
          </w:tcPr>
          <w:p w14:paraId="0C4D3914" w14:textId="77777777" w:rsidR="00526800" w:rsidRPr="00CC2397" w:rsidRDefault="00526800" w:rsidP="00850496">
            <w:pPr>
              <w:ind w:left="113" w:right="113"/>
              <w:rPr>
                <w:sz w:val="20"/>
                <w:szCs w:val="20"/>
              </w:rPr>
            </w:pPr>
          </w:p>
        </w:tc>
        <w:tc>
          <w:tcPr>
            <w:tcW w:w="1205" w:type="dxa"/>
          </w:tcPr>
          <w:p w14:paraId="099374A2" w14:textId="77777777" w:rsidR="00526800" w:rsidRPr="00526800" w:rsidRDefault="00526800" w:rsidP="00526800">
            <w:pPr>
              <w:rPr>
                <w:sz w:val="20"/>
                <w:szCs w:val="20"/>
              </w:rPr>
            </w:pPr>
            <w:r w:rsidRPr="00526800">
              <w:rPr>
                <w:sz w:val="20"/>
                <w:szCs w:val="20"/>
              </w:rPr>
              <w:t>Finance-</w:t>
            </w:r>
            <w:proofErr w:type="spellStart"/>
            <w:r w:rsidRPr="00526800">
              <w:rPr>
                <w:sz w:val="20"/>
                <w:szCs w:val="20"/>
              </w:rPr>
              <w:t>SDan</w:t>
            </w:r>
            <w:proofErr w:type="spellEnd"/>
          </w:p>
          <w:p w14:paraId="78EE1F73" w14:textId="77777777" w:rsidR="00526800" w:rsidRPr="00FB060D" w:rsidRDefault="00526800" w:rsidP="00526800">
            <w:pPr>
              <w:rPr>
                <w:color w:val="FFC000"/>
                <w:sz w:val="20"/>
                <w:szCs w:val="20"/>
              </w:rPr>
            </w:pPr>
            <w:r w:rsidRPr="00526800">
              <w:rPr>
                <w:sz w:val="20"/>
                <w:szCs w:val="20"/>
              </w:rPr>
              <w:t>29/05/20</w:t>
            </w:r>
          </w:p>
        </w:tc>
      </w:tr>
    </w:tbl>
    <w:p w14:paraId="4FFA9543" w14:textId="77777777" w:rsidR="000D3A14" w:rsidRDefault="000D3A14"/>
    <w:p w14:paraId="5B3D0627" w14:textId="77777777" w:rsidR="00FD657F" w:rsidRDefault="00FD657F" w:rsidP="00F73656">
      <w:pPr>
        <w:pStyle w:val="Pa23"/>
        <w:spacing w:before="40"/>
        <w:rPr>
          <w:rFonts w:ascii="Arial" w:hAnsi="Arial" w:cs="Arial"/>
          <w:b/>
          <w:bCs/>
          <w:color w:val="000000"/>
        </w:rPr>
      </w:pPr>
    </w:p>
    <w:p w14:paraId="4F21E5B3" w14:textId="77777777" w:rsidR="009611FD" w:rsidRDefault="009611FD">
      <w:r>
        <w:br w:type="page"/>
      </w:r>
    </w:p>
    <w:p w14:paraId="6275F491" w14:textId="77777777" w:rsidR="000D3A14" w:rsidRPr="00E7192A" w:rsidRDefault="000D3A14"/>
    <w:p w14:paraId="62345822" w14:textId="77777777" w:rsidR="000D3A14" w:rsidRDefault="000D3A14" w:rsidP="000D3A14">
      <w:pPr>
        <w:rPr>
          <w:b/>
          <w:bCs/>
          <w:color w:val="000000"/>
        </w:rPr>
      </w:pPr>
    </w:p>
    <w:p w14:paraId="0D25FB0E" w14:textId="77777777" w:rsidR="000D3A14" w:rsidRDefault="000D3A14" w:rsidP="000D3A14">
      <w:pPr>
        <w:rPr>
          <w:rFonts w:cs="FS Lola"/>
          <w:color w:val="000000"/>
          <w:sz w:val="21"/>
          <w:szCs w:val="21"/>
        </w:rPr>
      </w:pPr>
      <w:r w:rsidRPr="005C315B">
        <w:rPr>
          <w:b/>
          <w:bCs/>
          <w:color w:val="000000"/>
        </w:rPr>
        <w:t>Core Principle</w:t>
      </w:r>
      <w:r>
        <w:rPr>
          <w:b/>
          <w:bCs/>
          <w:color w:val="000000"/>
        </w:rPr>
        <w:t xml:space="preserve">: </w:t>
      </w:r>
      <w:r w:rsidRPr="005C315B">
        <w:rPr>
          <w:b/>
          <w:bCs/>
          <w:color w:val="000000"/>
        </w:rPr>
        <w:t xml:space="preserve"> </w:t>
      </w:r>
      <w:r w:rsidRPr="006461F1">
        <w:rPr>
          <w:color w:val="000000"/>
        </w:rPr>
        <w:t>Acting in the public interest requires a commitment to and effective arrangements for:</w:t>
      </w:r>
      <w:r>
        <w:rPr>
          <w:rFonts w:cs="FS Lola"/>
          <w:color w:val="000000"/>
          <w:sz w:val="21"/>
          <w:szCs w:val="21"/>
        </w:rPr>
        <w:t xml:space="preserve"> </w:t>
      </w:r>
    </w:p>
    <w:p w14:paraId="051CEE61" w14:textId="77777777" w:rsidR="000D3A14" w:rsidRPr="005631EB" w:rsidRDefault="000D3A14" w:rsidP="000D3A14">
      <w:pPr>
        <w:autoSpaceDE w:val="0"/>
        <w:autoSpaceDN w:val="0"/>
        <w:adjustRightInd w:val="0"/>
        <w:spacing w:before="40" w:line="211" w:lineRule="atLeast"/>
        <w:rPr>
          <w:rFonts w:eastAsia="Calibri"/>
          <w:i/>
          <w:color w:val="000000"/>
          <w:lang w:eastAsia="en-GB"/>
        </w:rPr>
      </w:pPr>
      <w:r w:rsidRPr="000D3A14">
        <w:rPr>
          <w:rFonts w:eastAsia="Calibri"/>
          <w:b/>
          <w:bCs/>
          <w:color w:val="000000"/>
          <w:lang w:eastAsia="en-GB"/>
        </w:rPr>
        <w:t xml:space="preserve">7. Implementing good practices in transparency, reporting, and audit to deliver effective accountability </w:t>
      </w:r>
      <w:r w:rsidR="005631EB">
        <w:rPr>
          <w:rFonts w:eastAsia="Calibri"/>
          <w:bCs/>
          <w:i/>
          <w:color w:val="000000"/>
          <w:lang w:eastAsia="en-GB"/>
        </w:rPr>
        <w:t>(Not covered in the 2007 Framework.)</w:t>
      </w:r>
    </w:p>
    <w:p w14:paraId="41F1ABBF" w14:textId="77777777" w:rsidR="000D3A14" w:rsidRPr="000D3A14" w:rsidRDefault="000D3A14" w:rsidP="000D3A14">
      <w:pPr>
        <w:autoSpaceDE w:val="0"/>
        <w:autoSpaceDN w:val="0"/>
        <w:adjustRightInd w:val="0"/>
        <w:spacing w:before="40" w:line="211" w:lineRule="atLeast"/>
        <w:rPr>
          <w:rFonts w:eastAsia="Calibri"/>
          <w:color w:val="000000"/>
          <w:lang w:eastAsia="en-GB"/>
        </w:rPr>
      </w:pPr>
      <w:r w:rsidRPr="000D3A14">
        <w:rPr>
          <w:rFonts w:eastAsia="Calibri"/>
          <w:color w:val="000000"/>
          <w:lang w:eastAsia="en-GB"/>
        </w:rPr>
        <w:t>Accountability is about ensuring that those making decisions and delivering services are answerable for them. Effective accountability is concerned not only with reporting on actions completed, but also ensuring that stakeholders are able to understand and respond as the organisation plans and carries out its activities in a transparent manner. Both external and internal audit contribute to effective accountability</w:t>
      </w:r>
      <w:r w:rsidR="00D67CBD">
        <w:rPr>
          <w:rFonts w:eastAsia="Calibri"/>
          <w:color w:val="000000"/>
          <w:lang w:eastAsia="en-GB"/>
        </w:rPr>
        <w:t>.</w:t>
      </w:r>
      <w:r w:rsidRPr="000D3A14">
        <w:rPr>
          <w:rFonts w:eastAsia="Calibri"/>
          <w:color w:val="000000"/>
          <w:lang w:eastAsia="en-GB"/>
        </w:rPr>
        <w:t xml:space="preserve"> </w:t>
      </w:r>
    </w:p>
    <w:p w14:paraId="6F56942D" w14:textId="77777777" w:rsidR="000D3A14" w:rsidRDefault="000D3A14"/>
    <w:tbl>
      <w:tblPr>
        <w:tblStyle w:val="TableGrid"/>
        <w:tblW w:w="15877" w:type="dxa"/>
        <w:tblInd w:w="-34" w:type="dxa"/>
        <w:tblLayout w:type="fixed"/>
        <w:tblLook w:val="04A0" w:firstRow="1" w:lastRow="0" w:firstColumn="1" w:lastColumn="0" w:noHBand="0" w:noVBand="1"/>
      </w:tblPr>
      <w:tblGrid>
        <w:gridCol w:w="709"/>
        <w:gridCol w:w="3402"/>
        <w:gridCol w:w="7655"/>
        <w:gridCol w:w="1701"/>
        <w:gridCol w:w="1205"/>
        <w:gridCol w:w="1205"/>
      </w:tblGrid>
      <w:tr w:rsidR="007B77EB" w14:paraId="73B06136" w14:textId="77777777" w:rsidTr="005B5F23">
        <w:trPr>
          <w:trHeight w:val="450"/>
          <w:tblHeader/>
        </w:trPr>
        <w:tc>
          <w:tcPr>
            <w:tcW w:w="709" w:type="dxa"/>
            <w:tcBorders>
              <w:bottom w:val="single" w:sz="4" w:space="0" w:color="auto"/>
            </w:tcBorders>
            <w:shd w:val="clear" w:color="auto" w:fill="B2A1C7" w:themeFill="accent4" w:themeFillTint="99"/>
          </w:tcPr>
          <w:p w14:paraId="677F81B9" w14:textId="77777777" w:rsidR="007B77EB" w:rsidRDefault="007B77EB" w:rsidP="00D068AD"/>
        </w:tc>
        <w:tc>
          <w:tcPr>
            <w:tcW w:w="3402" w:type="dxa"/>
            <w:tcBorders>
              <w:bottom w:val="single" w:sz="4" w:space="0" w:color="auto"/>
            </w:tcBorders>
            <w:shd w:val="clear" w:color="auto" w:fill="B2A1C7" w:themeFill="accent4" w:themeFillTint="99"/>
          </w:tcPr>
          <w:p w14:paraId="21A08E52" w14:textId="77777777" w:rsidR="007B77EB" w:rsidRPr="005C315B" w:rsidRDefault="007B77EB" w:rsidP="00D068AD">
            <w:pPr>
              <w:pStyle w:val="Pa18"/>
              <w:spacing w:before="40"/>
              <w:rPr>
                <w:rFonts w:ascii="Arial" w:hAnsi="Arial" w:cs="Arial"/>
                <w:color w:val="000000"/>
              </w:rPr>
            </w:pPr>
            <w:r w:rsidRPr="005C315B">
              <w:rPr>
                <w:rFonts w:ascii="Arial" w:hAnsi="Arial" w:cs="Arial"/>
                <w:b/>
                <w:bCs/>
                <w:color w:val="000000"/>
              </w:rPr>
              <w:t xml:space="preserve">Sub-principles </w:t>
            </w:r>
          </w:p>
          <w:p w14:paraId="278099C9" w14:textId="77777777" w:rsidR="007B77EB" w:rsidRDefault="007B77EB" w:rsidP="00D068AD">
            <w:pPr>
              <w:pStyle w:val="Pa19"/>
              <w:spacing w:before="40"/>
              <w:rPr>
                <w:rFonts w:cs="FS Lola"/>
                <w:b/>
                <w:bCs/>
                <w:color w:val="000000"/>
                <w:sz w:val="21"/>
                <w:szCs w:val="21"/>
              </w:rPr>
            </w:pPr>
          </w:p>
        </w:tc>
        <w:tc>
          <w:tcPr>
            <w:tcW w:w="7655" w:type="dxa"/>
            <w:tcBorders>
              <w:bottom w:val="single" w:sz="4" w:space="0" w:color="auto"/>
            </w:tcBorders>
            <w:shd w:val="clear" w:color="auto" w:fill="B2A1C7" w:themeFill="accent4" w:themeFillTint="99"/>
          </w:tcPr>
          <w:p w14:paraId="0B987E21" w14:textId="77777777" w:rsidR="007B77EB" w:rsidRDefault="007B77EB" w:rsidP="004D715C">
            <w:r w:rsidRPr="00AE6BF1">
              <w:rPr>
                <w:b/>
                <w:sz w:val="20"/>
                <w:szCs w:val="20"/>
              </w:rPr>
              <w:t>Examples of systems, processes, documentation and other evidence  demonstrating compliance in 201</w:t>
            </w:r>
            <w:r>
              <w:rPr>
                <w:b/>
                <w:sz w:val="20"/>
                <w:szCs w:val="20"/>
              </w:rPr>
              <w:t>9</w:t>
            </w:r>
            <w:r w:rsidRPr="00AE6BF1">
              <w:rPr>
                <w:b/>
                <w:sz w:val="20"/>
                <w:szCs w:val="20"/>
              </w:rPr>
              <w:t>/</w:t>
            </w:r>
            <w:r>
              <w:rPr>
                <w:b/>
                <w:sz w:val="20"/>
                <w:szCs w:val="20"/>
              </w:rPr>
              <w:t>20</w:t>
            </w:r>
          </w:p>
        </w:tc>
        <w:tc>
          <w:tcPr>
            <w:tcW w:w="1701" w:type="dxa"/>
            <w:tcBorders>
              <w:bottom w:val="single" w:sz="4" w:space="0" w:color="auto"/>
            </w:tcBorders>
            <w:shd w:val="clear" w:color="auto" w:fill="B2A1C7" w:themeFill="accent4" w:themeFillTint="99"/>
          </w:tcPr>
          <w:p w14:paraId="742B5DC0" w14:textId="77777777" w:rsidR="007B77EB" w:rsidRDefault="007B77EB" w:rsidP="00DE2BC9">
            <w:pPr>
              <w:rPr>
                <w:b/>
                <w:sz w:val="20"/>
                <w:szCs w:val="20"/>
              </w:rPr>
            </w:pPr>
            <w:r w:rsidRPr="00D52B9B">
              <w:rPr>
                <w:b/>
                <w:sz w:val="20"/>
                <w:szCs w:val="20"/>
              </w:rPr>
              <w:t xml:space="preserve">Evidence </w:t>
            </w:r>
          </w:p>
          <w:p w14:paraId="3EB87D92" w14:textId="77777777" w:rsidR="007B77EB" w:rsidRPr="00D52B9B" w:rsidRDefault="007B77EB" w:rsidP="00DE2BC9">
            <w:pPr>
              <w:rPr>
                <w:b/>
                <w:sz w:val="20"/>
                <w:szCs w:val="20"/>
              </w:rPr>
            </w:pPr>
            <w:r>
              <w:rPr>
                <w:b/>
                <w:sz w:val="20"/>
                <w:szCs w:val="20"/>
              </w:rPr>
              <w:t>GS = contained in Governance Structure</w:t>
            </w:r>
            <w:r w:rsidRPr="00D52B9B">
              <w:rPr>
                <w:b/>
                <w:sz w:val="20"/>
                <w:szCs w:val="20"/>
              </w:rPr>
              <w:t xml:space="preserve"> </w:t>
            </w:r>
          </w:p>
        </w:tc>
        <w:tc>
          <w:tcPr>
            <w:tcW w:w="1205" w:type="dxa"/>
            <w:tcBorders>
              <w:bottom w:val="single" w:sz="4" w:space="0" w:color="auto"/>
            </w:tcBorders>
            <w:shd w:val="clear" w:color="auto" w:fill="B2A1C7" w:themeFill="accent4" w:themeFillTint="99"/>
          </w:tcPr>
          <w:p w14:paraId="46B61664" w14:textId="77777777" w:rsidR="007B77EB" w:rsidRPr="00D52B9B" w:rsidRDefault="007B77EB" w:rsidP="00175161">
            <w:pPr>
              <w:rPr>
                <w:b/>
                <w:sz w:val="20"/>
                <w:szCs w:val="20"/>
              </w:rPr>
            </w:pPr>
            <w:r w:rsidRPr="00D52B9B">
              <w:rPr>
                <w:b/>
                <w:sz w:val="20"/>
                <w:szCs w:val="20"/>
              </w:rPr>
              <w:t>G</w:t>
            </w:r>
            <w:r>
              <w:rPr>
                <w:b/>
                <w:sz w:val="20"/>
                <w:szCs w:val="20"/>
              </w:rPr>
              <w:t>ap</w:t>
            </w:r>
          </w:p>
        </w:tc>
        <w:tc>
          <w:tcPr>
            <w:tcW w:w="1205" w:type="dxa"/>
            <w:tcBorders>
              <w:bottom w:val="single" w:sz="4" w:space="0" w:color="auto"/>
            </w:tcBorders>
            <w:shd w:val="clear" w:color="auto" w:fill="B2A1C7" w:themeFill="accent4" w:themeFillTint="99"/>
          </w:tcPr>
          <w:p w14:paraId="5285D7B0" w14:textId="77777777" w:rsidR="007B77EB" w:rsidRPr="00D52B9B" w:rsidRDefault="007B77EB" w:rsidP="00175161">
            <w:pPr>
              <w:rPr>
                <w:b/>
                <w:sz w:val="20"/>
                <w:szCs w:val="20"/>
              </w:rPr>
            </w:pPr>
          </w:p>
        </w:tc>
      </w:tr>
      <w:tr w:rsidR="0020771B" w14:paraId="325B5D26" w14:textId="77777777" w:rsidTr="00A16070">
        <w:trPr>
          <w:trHeight w:val="450"/>
        </w:trPr>
        <w:tc>
          <w:tcPr>
            <w:tcW w:w="709" w:type="dxa"/>
            <w:shd w:val="clear" w:color="auto" w:fill="E5DFEC" w:themeFill="accent4" w:themeFillTint="33"/>
          </w:tcPr>
          <w:p w14:paraId="508E527F" w14:textId="77777777" w:rsidR="0020771B" w:rsidRDefault="0020771B" w:rsidP="00D068AD"/>
        </w:tc>
        <w:tc>
          <w:tcPr>
            <w:tcW w:w="15168" w:type="dxa"/>
            <w:gridSpan w:val="5"/>
            <w:shd w:val="clear" w:color="auto" w:fill="E5DFEC" w:themeFill="accent4" w:themeFillTint="33"/>
          </w:tcPr>
          <w:p w14:paraId="7EFFB1F7" w14:textId="77777777" w:rsidR="0020771B" w:rsidRDefault="0020771B" w:rsidP="00D068AD">
            <w:r w:rsidRPr="0020771B">
              <w:rPr>
                <w:b/>
                <w:bCs/>
                <w:color w:val="000000"/>
                <w:sz w:val="21"/>
                <w:szCs w:val="21"/>
              </w:rPr>
              <w:t>Implementing good practice in transparency</w:t>
            </w:r>
            <w:r>
              <w:rPr>
                <w:rFonts w:cs="FS Lola"/>
                <w:b/>
                <w:bCs/>
                <w:color w:val="000000"/>
                <w:sz w:val="21"/>
                <w:szCs w:val="21"/>
              </w:rPr>
              <w:t xml:space="preserve"> </w:t>
            </w:r>
          </w:p>
        </w:tc>
      </w:tr>
      <w:tr w:rsidR="007B77EB" w:rsidRPr="001D551A" w14:paraId="1CDD49AD" w14:textId="77777777" w:rsidTr="00FB060D">
        <w:trPr>
          <w:cantSplit/>
          <w:trHeight w:val="1134"/>
        </w:trPr>
        <w:tc>
          <w:tcPr>
            <w:tcW w:w="709" w:type="dxa"/>
          </w:tcPr>
          <w:p w14:paraId="76113D90" w14:textId="77777777" w:rsidR="007B77EB" w:rsidRPr="001D551A" w:rsidRDefault="007B77EB" w:rsidP="0065229C">
            <w:pPr>
              <w:rPr>
                <w:sz w:val="20"/>
                <w:szCs w:val="20"/>
              </w:rPr>
            </w:pPr>
            <w:r w:rsidRPr="001D551A">
              <w:rPr>
                <w:sz w:val="20"/>
                <w:szCs w:val="20"/>
              </w:rPr>
              <w:t>7.1</w:t>
            </w:r>
          </w:p>
        </w:tc>
        <w:tc>
          <w:tcPr>
            <w:tcW w:w="3402" w:type="dxa"/>
          </w:tcPr>
          <w:p w14:paraId="0E73B773" w14:textId="77777777" w:rsidR="007B77EB" w:rsidRPr="001D551A" w:rsidRDefault="007B77EB" w:rsidP="0065229C">
            <w:pPr>
              <w:pStyle w:val="Default"/>
              <w:rPr>
                <w:rFonts w:ascii="Arial" w:hAnsi="Arial" w:cs="Arial"/>
                <w:color w:val="auto"/>
                <w:sz w:val="20"/>
                <w:szCs w:val="20"/>
              </w:rPr>
            </w:pPr>
            <w:r w:rsidRPr="001D551A">
              <w:rPr>
                <w:rFonts w:ascii="Arial" w:hAnsi="Arial" w:cs="Arial"/>
                <w:color w:val="auto"/>
                <w:sz w:val="20"/>
                <w:szCs w:val="20"/>
              </w:rPr>
              <w:t xml:space="preserve">Writing and communicating reports for the public and other stakeholders in a fair, balanced and understandable style appropriate to the intended audience and ensuring that they are easy to access and interrogate </w:t>
            </w:r>
          </w:p>
          <w:p w14:paraId="08516D41" w14:textId="77777777" w:rsidR="007B77EB" w:rsidRPr="001D551A" w:rsidRDefault="007B77EB" w:rsidP="0065229C">
            <w:pPr>
              <w:pStyle w:val="Pa18"/>
              <w:spacing w:before="40"/>
              <w:rPr>
                <w:rFonts w:ascii="Arial" w:hAnsi="Arial" w:cs="Arial"/>
                <w:b/>
                <w:bCs/>
                <w:sz w:val="20"/>
                <w:szCs w:val="20"/>
              </w:rPr>
            </w:pPr>
          </w:p>
          <w:p w14:paraId="36D90C1D" w14:textId="77777777" w:rsidR="007B77EB" w:rsidRPr="001D551A" w:rsidRDefault="007B77EB" w:rsidP="00A16070">
            <w:pPr>
              <w:rPr>
                <w:lang w:eastAsia="en-GB"/>
              </w:rPr>
            </w:pPr>
          </w:p>
          <w:p w14:paraId="3FB28289" w14:textId="77777777" w:rsidR="007B77EB" w:rsidRPr="001D551A" w:rsidRDefault="007B77EB" w:rsidP="00A16070">
            <w:pPr>
              <w:rPr>
                <w:lang w:eastAsia="en-GB"/>
              </w:rPr>
            </w:pPr>
          </w:p>
          <w:p w14:paraId="3E469EFB" w14:textId="77777777" w:rsidR="007B77EB" w:rsidRPr="001D551A" w:rsidRDefault="007B77EB" w:rsidP="00A16070">
            <w:pPr>
              <w:rPr>
                <w:lang w:eastAsia="en-GB"/>
              </w:rPr>
            </w:pPr>
          </w:p>
          <w:p w14:paraId="364DDB86" w14:textId="77777777" w:rsidR="007B77EB" w:rsidRPr="001D551A" w:rsidRDefault="007B77EB" w:rsidP="00A16070">
            <w:pPr>
              <w:rPr>
                <w:lang w:eastAsia="en-GB"/>
              </w:rPr>
            </w:pPr>
          </w:p>
        </w:tc>
        <w:tc>
          <w:tcPr>
            <w:tcW w:w="7655" w:type="dxa"/>
          </w:tcPr>
          <w:p w14:paraId="63EB8370" w14:textId="77777777" w:rsidR="00B94744" w:rsidRPr="001D551A" w:rsidRDefault="00B94744" w:rsidP="00B94744">
            <w:pPr>
              <w:rPr>
                <w:sz w:val="20"/>
                <w:szCs w:val="20"/>
              </w:rPr>
            </w:pPr>
            <w:r w:rsidRPr="001D551A">
              <w:rPr>
                <w:sz w:val="20"/>
                <w:szCs w:val="20"/>
              </w:rPr>
              <w:t xml:space="preserve">Web content is submitted to the Digital Services team to ensure that our data principles are met, ensuring that all articles are written in plain English and are accessible against a number of recognised standards. In February the Council’s website topped the SOCITM accessibility index and has remained in the top ten sites since. </w:t>
            </w:r>
          </w:p>
          <w:p w14:paraId="5D1E3EC5" w14:textId="77777777" w:rsidR="00B94744" w:rsidRPr="001D551A" w:rsidRDefault="00B94744" w:rsidP="00B94744">
            <w:pPr>
              <w:rPr>
                <w:sz w:val="20"/>
                <w:szCs w:val="20"/>
              </w:rPr>
            </w:pPr>
          </w:p>
          <w:p w14:paraId="6C5AF8A9" w14:textId="77777777" w:rsidR="00B94744" w:rsidRPr="001D551A" w:rsidRDefault="00B94744" w:rsidP="00B94744">
            <w:pPr>
              <w:rPr>
                <w:sz w:val="20"/>
                <w:szCs w:val="20"/>
              </w:rPr>
            </w:pPr>
            <w:r w:rsidRPr="001D551A">
              <w:rPr>
                <w:sz w:val="20"/>
                <w:szCs w:val="20"/>
              </w:rPr>
              <w:t xml:space="preserve">All changes to the website are reviewed and tracked to ensure accountability throughout the team. </w:t>
            </w:r>
          </w:p>
          <w:p w14:paraId="79025737" w14:textId="77777777" w:rsidR="00B94744" w:rsidRPr="001D551A" w:rsidRDefault="00B94744" w:rsidP="00B94744">
            <w:pPr>
              <w:rPr>
                <w:sz w:val="20"/>
                <w:szCs w:val="20"/>
              </w:rPr>
            </w:pPr>
          </w:p>
          <w:p w14:paraId="69D8C181" w14:textId="77777777" w:rsidR="00B94744" w:rsidRPr="001D551A" w:rsidRDefault="00B94744" w:rsidP="00B94744">
            <w:pPr>
              <w:rPr>
                <w:sz w:val="20"/>
                <w:szCs w:val="20"/>
              </w:rPr>
            </w:pPr>
            <w:r w:rsidRPr="001D551A">
              <w:rPr>
                <w:sz w:val="20"/>
                <w:szCs w:val="20"/>
              </w:rPr>
              <w:t xml:space="preserve">Templates and guidance for committee and cabinet decision reports include sections on options, financial implications, risk management, equalities and legal implications. </w:t>
            </w:r>
          </w:p>
          <w:p w14:paraId="3B845AB0" w14:textId="77777777" w:rsidR="00B94744" w:rsidRPr="001D551A" w:rsidRDefault="00B94744" w:rsidP="00B94744">
            <w:pPr>
              <w:rPr>
                <w:sz w:val="20"/>
                <w:szCs w:val="20"/>
              </w:rPr>
            </w:pPr>
          </w:p>
          <w:p w14:paraId="5F97F032" w14:textId="77777777" w:rsidR="00B94744" w:rsidRPr="001D551A" w:rsidRDefault="00B94744" w:rsidP="00B94744">
            <w:pPr>
              <w:rPr>
                <w:sz w:val="20"/>
                <w:szCs w:val="20"/>
              </w:rPr>
            </w:pPr>
            <w:r w:rsidRPr="001D551A">
              <w:rPr>
                <w:sz w:val="20"/>
                <w:szCs w:val="20"/>
              </w:rPr>
              <w:t>All reports are published on the Council’s website unless there is a need for confidentiality in line with legislation.</w:t>
            </w:r>
          </w:p>
          <w:p w14:paraId="62E69B55" w14:textId="77777777" w:rsidR="00B94744" w:rsidRPr="001D551A" w:rsidRDefault="00B94744" w:rsidP="00B94744">
            <w:pPr>
              <w:rPr>
                <w:sz w:val="20"/>
                <w:szCs w:val="20"/>
              </w:rPr>
            </w:pPr>
          </w:p>
          <w:p w14:paraId="43E1FEAB" w14:textId="77777777" w:rsidR="00B94744" w:rsidRPr="001D551A" w:rsidRDefault="00B94744" w:rsidP="00B94744">
            <w:pPr>
              <w:rPr>
                <w:sz w:val="20"/>
                <w:szCs w:val="20"/>
              </w:rPr>
            </w:pPr>
            <w:r w:rsidRPr="001D551A">
              <w:rPr>
                <w:sz w:val="20"/>
                <w:szCs w:val="20"/>
              </w:rPr>
              <w:t>Article 13 of the constitution sets out the principles of decision-making</w:t>
            </w:r>
          </w:p>
          <w:p w14:paraId="4FF3CA73" w14:textId="77777777" w:rsidR="007B77EB" w:rsidRPr="001D551A" w:rsidRDefault="007B77EB" w:rsidP="0065229C">
            <w:pPr>
              <w:rPr>
                <w:sz w:val="20"/>
                <w:szCs w:val="20"/>
              </w:rPr>
            </w:pPr>
          </w:p>
        </w:tc>
        <w:tc>
          <w:tcPr>
            <w:tcW w:w="1701" w:type="dxa"/>
          </w:tcPr>
          <w:p w14:paraId="56AA7FEF" w14:textId="77777777" w:rsidR="007B77EB" w:rsidRPr="001D551A" w:rsidRDefault="007B77EB" w:rsidP="0065229C">
            <w:pPr>
              <w:rPr>
                <w:sz w:val="20"/>
                <w:szCs w:val="20"/>
              </w:rPr>
            </w:pPr>
            <w:r w:rsidRPr="001D551A">
              <w:rPr>
                <w:sz w:val="20"/>
                <w:szCs w:val="20"/>
              </w:rPr>
              <w:t>Cabinet Decision report and committee report templates (GS)</w:t>
            </w:r>
          </w:p>
          <w:p w14:paraId="65FACBB7" w14:textId="77777777" w:rsidR="007B77EB" w:rsidRPr="001D551A" w:rsidRDefault="007B77EB" w:rsidP="0065229C">
            <w:pPr>
              <w:rPr>
                <w:sz w:val="20"/>
                <w:szCs w:val="20"/>
              </w:rPr>
            </w:pPr>
          </w:p>
          <w:p w14:paraId="616607CA" w14:textId="77777777" w:rsidR="007B77EB" w:rsidRPr="001D551A" w:rsidRDefault="007B77EB" w:rsidP="0065229C">
            <w:pPr>
              <w:rPr>
                <w:sz w:val="20"/>
                <w:szCs w:val="20"/>
              </w:rPr>
            </w:pPr>
            <w:r w:rsidRPr="001D551A">
              <w:rPr>
                <w:sz w:val="20"/>
                <w:szCs w:val="20"/>
              </w:rPr>
              <w:t>Article 13 of the Constitution (GS)</w:t>
            </w:r>
          </w:p>
        </w:tc>
        <w:tc>
          <w:tcPr>
            <w:tcW w:w="1205" w:type="dxa"/>
            <w:textDirection w:val="tbRl"/>
          </w:tcPr>
          <w:p w14:paraId="5278E566" w14:textId="77777777" w:rsidR="0085033E" w:rsidRPr="000A5E9B" w:rsidRDefault="0085033E" w:rsidP="0085033E">
            <w:pPr>
              <w:ind w:left="113" w:right="113"/>
              <w:rPr>
                <w:sz w:val="20"/>
                <w:szCs w:val="20"/>
              </w:rPr>
            </w:pPr>
            <w:r w:rsidRPr="000A5E9B">
              <w:rPr>
                <w:sz w:val="20"/>
                <w:szCs w:val="20"/>
              </w:rPr>
              <w:t>Minor Gap 17/18 &amp; 18/19 as per 1.3</w:t>
            </w:r>
          </w:p>
          <w:p w14:paraId="2245C832" w14:textId="78E80F42" w:rsidR="007B77EB" w:rsidRPr="001D551A" w:rsidRDefault="00AE3E48" w:rsidP="00AE3E48">
            <w:pPr>
              <w:ind w:left="113" w:right="113"/>
              <w:rPr>
                <w:strike/>
                <w:sz w:val="20"/>
                <w:szCs w:val="20"/>
              </w:rPr>
            </w:pPr>
            <w:r w:rsidRPr="001D551A">
              <w:rPr>
                <w:sz w:val="20"/>
                <w:szCs w:val="20"/>
              </w:rPr>
              <w:t>2019/20 Gap closed</w:t>
            </w:r>
          </w:p>
        </w:tc>
        <w:tc>
          <w:tcPr>
            <w:tcW w:w="1205" w:type="dxa"/>
          </w:tcPr>
          <w:p w14:paraId="6A1DEAA5" w14:textId="76009F6F" w:rsidR="00B15432" w:rsidRDefault="00B15432" w:rsidP="00B15432">
            <w:pPr>
              <w:rPr>
                <w:sz w:val="20"/>
                <w:szCs w:val="20"/>
              </w:rPr>
            </w:pPr>
            <w:r w:rsidRPr="001D551A">
              <w:rPr>
                <w:sz w:val="20"/>
                <w:szCs w:val="20"/>
              </w:rPr>
              <w:t>CS&amp;BS-JM</w:t>
            </w:r>
          </w:p>
          <w:p w14:paraId="10F15B6A" w14:textId="0F7D175D" w:rsidR="00867E5A" w:rsidRPr="001D551A" w:rsidRDefault="00867E5A" w:rsidP="00B15432">
            <w:pPr>
              <w:rPr>
                <w:sz w:val="20"/>
                <w:szCs w:val="20"/>
              </w:rPr>
            </w:pPr>
            <w:r>
              <w:rPr>
                <w:sz w:val="20"/>
                <w:szCs w:val="20"/>
              </w:rPr>
              <w:t>20/05/20</w:t>
            </w:r>
          </w:p>
          <w:p w14:paraId="18BFBCE5" w14:textId="77777777" w:rsidR="00B94744" w:rsidRPr="001D551A" w:rsidRDefault="00B94744" w:rsidP="00B15432">
            <w:pPr>
              <w:rPr>
                <w:sz w:val="20"/>
                <w:szCs w:val="20"/>
              </w:rPr>
            </w:pPr>
          </w:p>
          <w:p w14:paraId="0EBE67D3" w14:textId="77777777" w:rsidR="00B94744" w:rsidRPr="001D551A" w:rsidRDefault="00B94744" w:rsidP="00B15432">
            <w:pPr>
              <w:rPr>
                <w:sz w:val="20"/>
                <w:szCs w:val="20"/>
              </w:rPr>
            </w:pPr>
          </w:p>
          <w:p w14:paraId="39A1B9D5" w14:textId="77777777" w:rsidR="00B94744" w:rsidRPr="001D551A" w:rsidRDefault="00B94744" w:rsidP="00B15432">
            <w:pPr>
              <w:rPr>
                <w:sz w:val="20"/>
                <w:szCs w:val="20"/>
              </w:rPr>
            </w:pPr>
          </w:p>
          <w:p w14:paraId="0C62F25B" w14:textId="77777777" w:rsidR="00B94744" w:rsidRPr="001D551A" w:rsidRDefault="00B94744" w:rsidP="00B15432">
            <w:pPr>
              <w:rPr>
                <w:sz w:val="20"/>
                <w:szCs w:val="20"/>
              </w:rPr>
            </w:pPr>
          </w:p>
          <w:p w14:paraId="4AF83598" w14:textId="77777777" w:rsidR="00B94744" w:rsidRPr="001D551A" w:rsidRDefault="00B94744" w:rsidP="00B15432">
            <w:pPr>
              <w:rPr>
                <w:sz w:val="20"/>
                <w:szCs w:val="20"/>
              </w:rPr>
            </w:pPr>
          </w:p>
          <w:p w14:paraId="2F2CEC53" w14:textId="77777777" w:rsidR="00B94744" w:rsidRPr="001D551A" w:rsidRDefault="00B94744" w:rsidP="00B15432">
            <w:pPr>
              <w:rPr>
                <w:sz w:val="20"/>
                <w:szCs w:val="20"/>
              </w:rPr>
            </w:pPr>
          </w:p>
          <w:p w14:paraId="6972F967" w14:textId="77777777" w:rsidR="00B94744" w:rsidRPr="001D551A" w:rsidRDefault="00B94744" w:rsidP="00B15432">
            <w:pPr>
              <w:rPr>
                <w:sz w:val="20"/>
                <w:szCs w:val="20"/>
              </w:rPr>
            </w:pPr>
          </w:p>
          <w:p w14:paraId="6FD1D9B8" w14:textId="77777777" w:rsidR="007B77EB" w:rsidRDefault="00B15432" w:rsidP="00FB060D">
            <w:pPr>
              <w:rPr>
                <w:sz w:val="20"/>
                <w:szCs w:val="20"/>
              </w:rPr>
            </w:pPr>
            <w:r w:rsidRPr="001D551A">
              <w:rPr>
                <w:sz w:val="20"/>
                <w:szCs w:val="20"/>
              </w:rPr>
              <w:t>Legal-CE</w:t>
            </w:r>
          </w:p>
          <w:p w14:paraId="7AD6C8AB" w14:textId="609A4E45" w:rsidR="00260F17" w:rsidRPr="001D551A" w:rsidRDefault="00260F17" w:rsidP="00FB060D">
            <w:pPr>
              <w:rPr>
                <w:sz w:val="20"/>
                <w:szCs w:val="20"/>
              </w:rPr>
            </w:pPr>
            <w:r>
              <w:rPr>
                <w:sz w:val="20"/>
                <w:szCs w:val="20"/>
              </w:rPr>
              <w:t>03/06/20</w:t>
            </w:r>
          </w:p>
        </w:tc>
      </w:tr>
      <w:tr w:rsidR="007B77EB" w:rsidRPr="00233145" w14:paraId="01F38E30" w14:textId="77777777" w:rsidTr="00B15432">
        <w:trPr>
          <w:cantSplit/>
          <w:trHeight w:val="1134"/>
        </w:trPr>
        <w:tc>
          <w:tcPr>
            <w:tcW w:w="709" w:type="dxa"/>
            <w:tcBorders>
              <w:bottom w:val="single" w:sz="4" w:space="0" w:color="auto"/>
            </w:tcBorders>
          </w:tcPr>
          <w:p w14:paraId="70602792" w14:textId="77777777" w:rsidR="007B77EB" w:rsidRPr="000B111F" w:rsidRDefault="007B77EB" w:rsidP="0065229C">
            <w:pPr>
              <w:rPr>
                <w:sz w:val="20"/>
                <w:szCs w:val="20"/>
              </w:rPr>
            </w:pPr>
            <w:r w:rsidRPr="000B111F">
              <w:rPr>
                <w:sz w:val="20"/>
                <w:szCs w:val="20"/>
              </w:rPr>
              <w:lastRenderedPageBreak/>
              <w:t>7.2</w:t>
            </w:r>
          </w:p>
        </w:tc>
        <w:tc>
          <w:tcPr>
            <w:tcW w:w="3402" w:type="dxa"/>
            <w:tcBorders>
              <w:bottom w:val="single" w:sz="4" w:space="0" w:color="auto"/>
            </w:tcBorders>
          </w:tcPr>
          <w:p w14:paraId="33DAEEF2" w14:textId="77777777" w:rsidR="007B77EB" w:rsidRPr="000B111F" w:rsidRDefault="007B77EB" w:rsidP="0065229C">
            <w:pPr>
              <w:pStyle w:val="Default"/>
              <w:rPr>
                <w:rFonts w:ascii="Arial" w:hAnsi="Arial" w:cs="Arial"/>
                <w:color w:val="auto"/>
                <w:sz w:val="20"/>
                <w:szCs w:val="20"/>
              </w:rPr>
            </w:pPr>
            <w:r w:rsidRPr="000B111F">
              <w:rPr>
                <w:rFonts w:ascii="Arial" w:hAnsi="Arial" w:cs="Arial"/>
                <w:color w:val="auto"/>
                <w:sz w:val="20"/>
                <w:szCs w:val="20"/>
              </w:rPr>
              <w:t xml:space="preserve">Striking a balance between providing the right amount of information to satisfy transparency demands and enhance public scrutiny while not being too onerous to provide and for users to understand </w:t>
            </w:r>
          </w:p>
          <w:p w14:paraId="710D8AC2" w14:textId="77777777" w:rsidR="007B77EB" w:rsidRDefault="007B77EB" w:rsidP="0065229C">
            <w:pPr>
              <w:pStyle w:val="Pa18"/>
              <w:spacing w:before="40"/>
              <w:rPr>
                <w:rFonts w:ascii="Arial" w:hAnsi="Arial" w:cs="Arial"/>
                <w:b/>
                <w:bCs/>
                <w:sz w:val="20"/>
                <w:szCs w:val="20"/>
              </w:rPr>
            </w:pPr>
          </w:p>
          <w:p w14:paraId="2F91344E" w14:textId="77777777" w:rsidR="007B77EB" w:rsidRDefault="007B77EB" w:rsidP="00A16070">
            <w:pPr>
              <w:rPr>
                <w:lang w:eastAsia="en-GB"/>
              </w:rPr>
            </w:pPr>
          </w:p>
          <w:p w14:paraId="709069AD" w14:textId="77777777" w:rsidR="007B77EB" w:rsidRDefault="007B77EB" w:rsidP="00A16070">
            <w:pPr>
              <w:rPr>
                <w:lang w:eastAsia="en-GB"/>
              </w:rPr>
            </w:pPr>
          </w:p>
          <w:p w14:paraId="6F330DC7" w14:textId="77777777" w:rsidR="007B77EB" w:rsidRDefault="007B77EB" w:rsidP="00A16070">
            <w:pPr>
              <w:rPr>
                <w:lang w:eastAsia="en-GB"/>
              </w:rPr>
            </w:pPr>
          </w:p>
          <w:p w14:paraId="14A475EB" w14:textId="77777777" w:rsidR="007B77EB" w:rsidRDefault="007B77EB" w:rsidP="00A16070">
            <w:pPr>
              <w:rPr>
                <w:lang w:eastAsia="en-GB"/>
              </w:rPr>
            </w:pPr>
          </w:p>
          <w:p w14:paraId="044C7E22" w14:textId="77777777" w:rsidR="007B77EB" w:rsidRDefault="007B77EB" w:rsidP="00A16070">
            <w:pPr>
              <w:rPr>
                <w:lang w:eastAsia="en-GB"/>
              </w:rPr>
            </w:pPr>
          </w:p>
          <w:p w14:paraId="058F95F4" w14:textId="77777777" w:rsidR="007B77EB" w:rsidRPr="00A16070" w:rsidRDefault="007B77EB" w:rsidP="00A16070">
            <w:pPr>
              <w:rPr>
                <w:lang w:eastAsia="en-GB"/>
              </w:rPr>
            </w:pPr>
          </w:p>
        </w:tc>
        <w:tc>
          <w:tcPr>
            <w:tcW w:w="7655" w:type="dxa"/>
            <w:tcBorders>
              <w:bottom w:val="single" w:sz="4" w:space="0" w:color="auto"/>
            </w:tcBorders>
          </w:tcPr>
          <w:p w14:paraId="70785C92" w14:textId="77777777" w:rsidR="007B77EB" w:rsidRPr="000B111F" w:rsidRDefault="007B77EB" w:rsidP="00D72181">
            <w:pPr>
              <w:rPr>
                <w:sz w:val="20"/>
                <w:szCs w:val="20"/>
              </w:rPr>
            </w:pPr>
            <w:r w:rsidRPr="000B111F">
              <w:rPr>
                <w:sz w:val="20"/>
                <w:szCs w:val="20"/>
              </w:rPr>
              <w:t>Templates and guidance for committee a</w:t>
            </w:r>
            <w:r>
              <w:rPr>
                <w:sz w:val="20"/>
                <w:szCs w:val="20"/>
              </w:rPr>
              <w:t xml:space="preserve">nd cabinet decision reports </w:t>
            </w:r>
            <w:r w:rsidRPr="000B111F">
              <w:rPr>
                <w:sz w:val="20"/>
                <w:szCs w:val="20"/>
              </w:rPr>
              <w:t>include sections on options, financial implications, risk management, equalities and legal implications.</w:t>
            </w:r>
          </w:p>
        </w:tc>
        <w:tc>
          <w:tcPr>
            <w:tcW w:w="1701" w:type="dxa"/>
            <w:tcBorders>
              <w:bottom w:val="single" w:sz="4" w:space="0" w:color="auto"/>
            </w:tcBorders>
          </w:tcPr>
          <w:p w14:paraId="54845050" w14:textId="77777777" w:rsidR="007B77EB" w:rsidRDefault="007B77EB" w:rsidP="0020771B">
            <w:pPr>
              <w:rPr>
                <w:sz w:val="20"/>
                <w:szCs w:val="20"/>
              </w:rPr>
            </w:pPr>
            <w:r>
              <w:rPr>
                <w:sz w:val="20"/>
                <w:szCs w:val="20"/>
              </w:rPr>
              <w:t>Cabinet Decision report and committee report templates (GS)</w:t>
            </w:r>
          </w:p>
          <w:p w14:paraId="7309EFE4" w14:textId="77777777" w:rsidR="007B77EB" w:rsidRPr="000B111F" w:rsidRDefault="007B77EB" w:rsidP="0065229C">
            <w:pPr>
              <w:rPr>
                <w:sz w:val="20"/>
                <w:szCs w:val="20"/>
              </w:rPr>
            </w:pPr>
          </w:p>
        </w:tc>
        <w:tc>
          <w:tcPr>
            <w:tcW w:w="1205" w:type="dxa"/>
            <w:tcBorders>
              <w:bottom w:val="single" w:sz="4" w:space="0" w:color="auto"/>
            </w:tcBorders>
            <w:textDirection w:val="tbRl"/>
          </w:tcPr>
          <w:p w14:paraId="5F44EE12" w14:textId="77777777" w:rsidR="007B77EB" w:rsidRPr="00CC2397" w:rsidRDefault="007B77EB" w:rsidP="0065229C">
            <w:pPr>
              <w:ind w:left="113" w:right="113"/>
              <w:rPr>
                <w:sz w:val="20"/>
                <w:szCs w:val="20"/>
              </w:rPr>
            </w:pPr>
          </w:p>
        </w:tc>
        <w:tc>
          <w:tcPr>
            <w:tcW w:w="1205" w:type="dxa"/>
            <w:tcBorders>
              <w:bottom w:val="single" w:sz="4" w:space="0" w:color="auto"/>
            </w:tcBorders>
          </w:tcPr>
          <w:p w14:paraId="5C39AFC7" w14:textId="77777777" w:rsidR="007B77EB" w:rsidRDefault="00B15432" w:rsidP="00B15432">
            <w:pPr>
              <w:rPr>
                <w:sz w:val="20"/>
                <w:szCs w:val="20"/>
              </w:rPr>
            </w:pPr>
            <w:r>
              <w:rPr>
                <w:sz w:val="20"/>
                <w:szCs w:val="20"/>
              </w:rPr>
              <w:t>Legal-CE</w:t>
            </w:r>
          </w:p>
          <w:p w14:paraId="726E0646" w14:textId="2C1947FA" w:rsidR="00260F17" w:rsidRPr="00CC2397" w:rsidRDefault="00260F17" w:rsidP="00B15432">
            <w:pPr>
              <w:rPr>
                <w:sz w:val="20"/>
                <w:szCs w:val="20"/>
              </w:rPr>
            </w:pPr>
            <w:r>
              <w:rPr>
                <w:sz w:val="20"/>
                <w:szCs w:val="20"/>
              </w:rPr>
              <w:t>03/06/20</w:t>
            </w:r>
          </w:p>
        </w:tc>
      </w:tr>
      <w:tr w:rsidR="0086735F" w14:paraId="18F1F0F0" w14:textId="77777777" w:rsidTr="00A16070">
        <w:trPr>
          <w:trHeight w:val="450"/>
        </w:trPr>
        <w:tc>
          <w:tcPr>
            <w:tcW w:w="709" w:type="dxa"/>
            <w:shd w:val="clear" w:color="auto" w:fill="E5DFEC" w:themeFill="accent4" w:themeFillTint="33"/>
          </w:tcPr>
          <w:p w14:paraId="77A28A7F" w14:textId="77777777" w:rsidR="0086735F" w:rsidRDefault="0086735F" w:rsidP="00D068AD"/>
        </w:tc>
        <w:tc>
          <w:tcPr>
            <w:tcW w:w="15168" w:type="dxa"/>
            <w:gridSpan w:val="5"/>
            <w:shd w:val="clear" w:color="auto" w:fill="E5DFEC" w:themeFill="accent4" w:themeFillTint="33"/>
          </w:tcPr>
          <w:p w14:paraId="31A819C9" w14:textId="77777777" w:rsidR="0086735F" w:rsidRPr="006F16AC" w:rsidRDefault="0086735F" w:rsidP="00D068AD">
            <w:pPr>
              <w:rPr>
                <w:sz w:val="20"/>
                <w:szCs w:val="20"/>
              </w:rPr>
            </w:pPr>
            <w:r>
              <w:rPr>
                <w:rFonts w:cs="FS Lola"/>
                <w:b/>
                <w:bCs/>
                <w:color w:val="000000"/>
                <w:sz w:val="21"/>
                <w:szCs w:val="21"/>
              </w:rPr>
              <w:t xml:space="preserve">Implementing good practices in reporting </w:t>
            </w:r>
          </w:p>
        </w:tc>
      </w:tr>
      <w:tr w:rsidR="007B77EB" w:rsidRPr="009C7791" w14:paraId="031ECD37" w14:textId="77777777" w:rsidTr="00B15432">
        <w:trPr>
          <w:cantSplit/>
          <w:trHeight w:val="1134"/>
        </w:trPr>
        <w:tc>
          <w:tcPr>
            <w:tcW w:w="709" w:type="dxa"/>
            <w:tcBorders>
              <w:bottom w:val="single" w:sz="4" w:space="0" w:color="auto"/>
            </w:tcBorders>
          </w:tcPr>
          <w:p w14:paraId="14B4F484" w14:textId="77777777" w:rsidR="007B77EB" w:rsidRPr="009C7791" w:rsidRDefault="007B77EB" w:rsidP="00850496">
            <w:pPr>
              <w:rPr>
                <w:sz w:val="20"/>
                <w:szCs w:val="20"/>
              </w:rPr>
            </w:pPr>
            <w:r w:rsidRPr="009C7791">
              <w:rPr>
                <w:sz w:val="20"/>
                <w:szCs w:val="20"/>
              </w:rPr>
              <w:t>7.3</w:t>
            </w:r>
          </w:p>
        </w:tc>
        <w:tc>
          <w:tcPr>
            <w:tcW w:w="3402" w:type="dxa"/>
            <w:tcBorders>
              <w:bottom w:val="single" w:sz="4" w:space="0" w:color="auto"/>
            </w:tcBorders>
          </w:tcPr>
          <w:p w14:paraId="7D1530CF" w14:textId="77777777" w:rsidR="007B77EB" w:rsidRPr="009C7791" w:rsidRDefault="007B77EB" w:rsidP="00850496">
            <w:pPr>
              <w:pStyle w:val="Default"/>
              <w:rPr>
                <w:rFonts w:ascii="Arial" w:hAnsi="Arial" w:cs="Arial"/>
                <w:b/>
                <w:bCs/>
                <w:color w:val="auto"/>
                <w:sz w:val="20"/>
                <w:szCs w:val="20"/>
              </w:rPr>
            </w:pPr>
            <w:r w:rsidRPr="009C7791">
              <w:rPr>
                <w:rFonts w:ascii="Arial" w:hAnsi="Arial" w:cs="Arial"/>
                <w:color w:val="auto"/>
                <w:sz w:val="20"/>
                <w:szCs w:val="20"/>
              </w:rPr>
              <w:t xml:space="preserve">Reporting at least annually on performance, value for money and stewardship of resources to stakeholders in a timely and understandable way </w:t>
            </w:r>
          </w:p>
        </w:tc>
        <w:tc>
          <w:tcPr>
            <w:tcW w:w="7655" w:type="dxa"/>
            <w:tcBorders>
              <w:bottom w:val="single" w:sz="4" w:space="0" w:color="auto"/>
            </w:tcBorders>
          </w:tcPr>
          <w:p w14:paraId="30FE72A1" w14:textId="77777777" w:rsidR="007B77EB" w:rsidRPr="009C7791" w:rsidRDefault="007B77EB" w:rsidP="00850496">
            <w:pPr>
              <w:rPr>
                <w:sz w:val="20"/>
                <w:szCs w:val="20"/>
              </w:rPr>
            </w:pPr>
            <w:r w:rsidRPr="009C7791">
              <w:rPr>
                <w:sz w:val="20"/>
                <w:szCs w:val="20"/>
              </w:rPr>
              <w:t>Progress is tracked through the quarterly cycle:</w:t>
            </w:r>
          </w:p>
          <w:p w14:paraId="2C806707" w14:textId="77777777" w:rsidR="002C17FE" w:rsidRPr="009C7791" w:rsidRDefault="002C17FE" w:rsidP="002C17FE">
            <w:pPr>
              <w:numPr>
                <w:ilvl w:val="0"/>
                <w:numId w:val="22"/>
              </w:numPr>
              <w:contextualSpacing/>
              <w:rPr>
                <w:sz w:val="20"/>
                <w:szCs w:val="20"/>
              </w:rPr>
            </w:pPr>
            <w:r w:rsidRPr="009C7791">
              <w:rPr>
                <w:sz w:val="20"/>
                <w:szCs w:val="20"/>
              </w:rPr>
              <w:t xml:space="preserve">Performance Briefings </w:t>
            </w:r>
          </w:p>
          <w:p w14:paraId="54FD3788" w14:textId="77777777" w:rsidR="002C17FE" w:rsidRPr="009C7791" w:rsidRDefault="002C17FE" w:rsidP="002C17FE">
            <w:pPr>
              <w:numPr>
                <w:ilvl w:val="0"/>
                <w:numId w:val="22"/>
              </w:numPr>
              <w:contextualSpacing/>
              <w:rPr>
                <w:sz w:val="20"/>
                <w:szCs w:val="20"/>
              </w:rPr>
            </w:pPr>
            <w:r w:rsidRPr="009C7791">
              <w:rPr>
                <w:sz w:val="20"/>
                <w:szCs w:val="20"/>
              </w:rPr>
              <w:t>CSB and Cabinet/CSB performance discussions</w:t>
            </w:r>
          </w:p>
          <w:p w14:paraId="11483AE5" w14:textId="77777777" w:rsidR="002C17FE" w:rsidRPr="009C7791" w:rsidRDefault="002C17FE" w:rsidP="002C17FE">
            <w:pPr>
              <w:numPr>
                <w:ilvl w:val="0"/>
                <w:numId w:val="22"/>
              </w:numPr>
              <w:contextualSpacing/>
              <w:rPr>
                <w:sz w:val="20"/>
                <w:szCs w:val="20"/>
              </w:rPr>
            </w:pPr>
            <w:r w:rsidRPr="009C7791">
              <w:rPr>
                <w:sz w:val="20"/>
                <w:szCs w:val="20"/>
              </w:rPr>
              <w:t>Strategic Performance Reports to Cabinet</w:t>
            </w:r>
          </w:p>
          <w:p w14:paraId="1B08188B" w14:textId="77777777" w:rsidR="007B77EB" w:rsidRPr="009C7791" w:rsidRDefault="007B77EB" w:rsidP="00850496">
            <w:pPr>
              <w:ind w:left="360"/>
              <w:rPr>
                <w:sz w:val="20"/>
                <w:szCs w:val="20"/>
              </w:rPr>
            </w:pPr>
            <w:r w:rsidRPr="009C7791">
              <w:rPr>
                <w:sz w:val="20"/>
                <w:szCs w:val="20"/>
              </w:rPr>
              <w:t>As above</w:t>
            </w:r>
          </w:p>
          <w:p w14:paraId="20A24C90" w14:textId="77777777" w:rsidR="007B77EB" w:rsidRPr="009C7791" w:rsidRDefault="007B77EB" w:rsidP="00850496">
            <w:pPr>
              <w:ind w:left="360"/>
              <w:rPr>
                <w:sz w:val="20"/>
                <w:szCs w:val="20"/>
              </w:rPr>
            </w:pPr>
          </w:p>
          <w:p w14:paraId="0D5FEF68" w14:textId="77777777" w:rsidR="007B77EB" w:rsidRPr="009C7791" w:rsidRDefault="007B77EB" w:rsidP="00850496">
            <w:pPr>
              <w:rPr>
                <w:sz w:val="20"/>
                <w:szCs w:val="20"/>
              </w:rPr>
            </w:pPr>
            <w:r w:rsidRPr="009C7791">
              <w:rPr>
                <w:sz w:val="20"/>
                <w:szCs w:val="20"/>
              </w:rPr>
              <w:t>This looks at progress against the Harrow Ambition Plan.  An annual refresh of the HAP also tracks progress and is a public document.</w:t>
            </w:r>
          </w:p>
          <w:p w14:paraId="34701A03" w14:textId="77777777" w:rsidR="007B77EB" w:rsidRPr="009C7791" w:rsidRDefault="007B77EB" w:rsidP="00850496">
            <w:pPr>
              <w:rPr>
                <w:sz w:val="20"/>
                <w:szCs w:val="20"/>
              </w:rPr>
            </w:pPr>
          </w:p>
          <w:p w14:paraId="4BA2A587" w14:textId="77777777" w:rsidR="007B77EB" w:rsidRPr="009C7791" w:rsidRDefault="007B77EB" w:rsidP="0086735F">
            <w:pPr>
              <w:rPr>
                <w:sz w:val="20"/>
                <w:szCs w:val="20"/>
              </w:rPr>
            </w:pPr>
            <w:r w:rsidRPr="009C7791">
              <w:rPr>
                <w:sz w:val="20"/>
                <w:szCs w:val="20"/>
              </w:rPr>
              <w:t xml:space="preserve">The </w:t>
            </w:r>
            <w:hyperlink r:id="rId28" w:history="1">
              <w:r w:rsidRPr="009C7791">
                <w:rPr>
                  <w:rStyle w:val="Hyperlink"/>
                  <w:color w:val="auto"/>
                  <w:sz w:val="20"/>
                  <w:szCs w:val="20"/>
                  <w:u w:val="none"/>
                </w:rPr>
                <w:t>Annual Financial Statements</w:t>
              </w:r>
            </w:hyperlink>
            <w:r w:rsidRPr="009C7791">
              <w:rPr>
                <w:sz w:val="20"/>
                <w:szCs w:val="20"/>
              </w:rPr>
              <w:t xml:space="preserve"> also provide a summary of achievements for each year.  </w:t>
            </w:r>
          </w:p>
        </w:tc>
        <w:tc>
          <w:tcPr>
            <w:tcW w:w="1701" w:type="dxa"/>
            <w:tcBorders>
              <w:bottom w:val="single" w:sz="4" w:space="0" w:color="auto"/>
            </w:tcBorders>
          </w:tcPr>
          <w:p w14:paraId="39B50DFA" w14:textId="77777777" w:rsidR="007B77EB" w:rsidRPr="009C7791" w:rsidRDefault="007B77EB" w:rsidP="00850496">
            <w:pPr>
              <w:rPr>
                <w:sz w:val="20"/>
                <w:szCs w:val="20"/>
              </w:rPr>
            </w:pPr>
            <w:r w:rsidRPr="009C7791">
              <w:rPr>
                <w:sz w:val="20"/>
                <w:szCs w:val="20"/>
              </w:rPr>
              <w:t>Harrow Ambition Plan (GS)</w:t>
            </w:r>
          </w:p>
          <w:p w14:paraId="71E5F2CE" w14:textId="77777777" w:rsidR="007B77EB" w:rsidRPr="009C7791" w:rsidRDefault="007B77EB" w:rsidP="00850496">
            <w:pPr>
              <w:rPr>
                <w:sz w:val="20"/>
                <w:szCs w:val="20"/>
              </w:rPr>
            </w:pPr>
          </w:p>
          <w:p w14:paraId="1DA0B183" w14:textId="77777777" w:rsidR="007B77EB" w:rsidRPr="009C7791" w:rsidRDefault="007B77EB" w:rsidP="00850496">
            <w:pPr>
              <w:rPr>
                <w:sz w:val="20"/>
                <w:szCs w:val="20"/>
              </w:rPr>
            </w:pPr>
            <w:r w:rsidRPr="009C7791">
              <w:rPr>
                <w:sz w:val="20"/>
                <w:szCs w:val="20"/>
              </w:rPr>
              <w:t>Annual Financial Statements</w:t>
            </w:r>
          </w:p>
          <w:p w14:paraId="38C6BEFD" w14:textId="77777777" w:rsidR="007B77EB" w:rsidRPr="009C7791" w:rsidRDefault="007B77EB" w:rsidP="00850496">
            <w:pPr>
              <w:rPr>
                <w:sz w:val="20"/>
                <w:szCs w:val="20"/>
              </w:rPr>
            </w:pPr>
          </w:p>
        </w:tc>
        <w:tc>
          <w:tcPr>
            <w:tcW w:w="1205" w:type="dxa"/>
            <w:tcBorders>
              <w:bottom w:val="single" w:sz="4" w:space="0" w:color="auto"/>
            </w:tcBorders>
            <w:textDirection w:val="tbRl"/>
          </w:tcPr>
          <w:p w14:paraId="3B99C5EE" w14:textId="77777777" w:rsidR="007B77EB" w:rsidRPr="009C7791" w:rsidRDefault="007B77EB" w:rsidP="00850496">
            <w:pPr>
              <w:ind w:left="113" w:right="113"/>
              <w:rPr>
                <w:sz w:val="20"/>
                <w:szCs w:val="20"/>
              </w:rPr>
            </w:pPr>
          </w:p>
        </w:tc>
        <w:tc>
          <w:tcPr>
            <w:tcW w:w="1205" w:type="dxa"/>
            <w:tcBorders>
              <w:bottom w:val="single" w:sz="4" w:space="0" w:color="auto"/>
            </w:tcBorders>
          </w:tcPr>
          <w:p w14:paraId="154B0305" w14:textId="5EEBF7ED" w:rsidR="00D72181" w:rsidRPr="009C7791" w:rsidRDefault="00D72181" w:rsidP="00D72181">
            <w:pPr>
              <w:rPr>
                <w:sz w:val="20"/>
                <w:szCs w:val="20"/>
              </w:rPr>
            </w:pPr>
            <w:r w:rsidRPr="009C7791">
              <w:rPr>
                <w:sz w:val="20"/>
                <w:szCs w:val="20"/>
              </w:rPr>
              <w:t>S</w:t>
            </w:r>
            <w:r w:rsidR="00782614">
              <w:rPr>
                <w:sz w:val="20"/>
                <w:szCs w:val="20"/>
              </w:rPr>
              <w:t>P</w:t>
            </w:r>
            <w:r w:rsidRPr="009C7791">
              <w:rPr>
                <w:sz w:val="20"/>
                <w:szCs w:val="20"/>
              </w:rPr>
              <w:t>-MR</w:t>
            </w:r>
          </w:p>
          <w:p w14:paraId="46D83202" w14:textId="4CF60F32" w:rsidR="00D72181" w:rsidRPr="009C7791" w:rsidRDefault="00CF0E5F" w:rsidP="00D72181">
            <w:pPr>
              <w:rPr>
                <w:sz w:val="20"/>
                <w:szCs w:val="20"/>
              </w:rPr>
            </w:pPr>
            <w:r>
              <w:rPr>
                <w:sz w:val="20"/>
                <w:szCs w:val="20"/>
              </w:rPr>
              <w:t>0</w:t>
            </w:r>
            <w:r w:rsidR="00D72181" w:rsidRPr="009C7791">
              <w:rPr>
                <w:sz w:val="20"/>
                <w:szCs w:val="20"/>
              </w:rPr>
              <w:t>3/</w:t>
            </w:r>
            <w:r w:rsidR="00867E5A">
              <w:rPr>
                <w:sz w:val="20"/>
                <w:szCs w:val="20"/>
              </w:rPr>
              <w:t>0</w:t>
            </w:r>
            <w:r w:rsidR="00D72181" w:rsidRPr="009C7791">
              <w:rPr>
                <w:sz w:val="20"/>
                <w:szCs w:val="20"/>
              </w:rPr>
              <w:t>6/20</w:t>
            </w:r>
          </w:p>
          <w:p w14:paraId="6F035CB4" w14:textId="77777777" w:rsidR="00D72181" w:rsidRPr="009C7791" w:rsidRDefault="00D72181" w:rsidP="00D72181">
            <w:pPr>
              <w:rPr>
                <w:sz w:val="20"/>
                <w:szCs w:val="20"/>
              </w:rPr>
            </w:pPr>
          </w:p>
          <w:p w14:paraId="6F084765" w14:textId="77777777" w:rsidR="00B15432" w:rsidRPr="009C7791" w:rsidRDefault="00B15432" w:rsidP="00B15432">
            <w:pPr>
              <w:rPr>
                <w:sz w:val="20"/>
                <w:szCs w:val="20"/>
              </w:rPr>
            </w:pPr>
          </w:p>
          <w:p w14:paraId="2BA7DE03" w14:textId="77777777" w:rsidR="00B15432" w:rsidRPr="009C7791" w:rsidRDefault="00B15432" w:rsidP="00B15432">
            <w:pPr>
              <w:rPr>
                <w:sz w:val="20"/>
                <w:szCs w:val="20"/>
              </w:rPr>
            </w:pPr>
          </w:p>
          <w:p w14:paraId="61FCD75A" w14:textId="77777777" w:rsidR="00B15432" w:rsidRPr="009C7791" w:rsidRDefault="00B15432" w:rsidP="00B15432">
            <w:pPr>
              <w:rPr>
                <w:sz w:val="20"/>
                <w:szCs w:val="20"/>
              </w:rPr>
            </w:pPr>
          </w:p>
          <w:p w14:paraId="3BDE95BA" w14:textId="77777777" w:rsidR="002C17FE" w:rsidRPr="009C7791" w:rsidRDefault="002C17FE" w:rsidP="002C17FE">
            <w:pPr>
              <w:rPr>
                <w:sz w:val="20"/>
                <w:szCs w:val="20"/>
              </w:rPr>
            </w:pPr>
            <w:r w:rsidRPr="009C7791">
              <w:rPr>
                <w:sz w:val="20"/>
                <w:szCs w:val="20"/>
              </w:rPr>
              <w:t>Finance-</w:t>
            </w:r>
            <w:proofErr w:type="spellStart"/>
            <w:r w:rsidRPr="009C7791">
              <w:rPr>
                <w:sz w:val="20"/>
                <w:szCs w:val="20"/>
              </w:rPr>
              <w:t>SDan</w:t>
            </w:r>
            <w:proofErr w:type="spellEnd"/>
          </w:p>
          <w:p w14:paraId="6522C7FA" w14:textId="77777777" w:rsidR="00B15432" w:rsidRPr="009C7791" w:rsidRDefault="002C17FE" w:rsidP="002C17FE">
            <w:pPr>
              <w:rPr>
                <w:sz w:val="20"/>
                <w:szCs w:val="20"/>
              </w:rPr>
            </w:pPr>
            <w:r w:rsidRPr="009C7791">
              <w:rPr>
                <w:sz w:val="20"/>
                <w:szCs w:val="20"/>
              </w:rPr>
              <w:t>29/05/20</w:t>
            </w:r>
          </w:p>
          <w:p w14:paraId="025E9FA2" w14:textId="77777777" w:rsidR="00B15432" w:rsidRPr="009C7791" w:rsidRDefault="00B15432" w:rsidP="00B15432">
            <w:pPr>
              <w:rPr>
                <w:sz w:val="20"/>
                <w:szCs w:val="20"/>
              </w:rPr>
            </w:pPr>
          </w:p>
        </w:tc>
      </w:tr>
      <w:tr w:rsidR="002C17FE" w:rsidRPr="002C17FE" w14:paraId="2D35D4BF" w14:textId="77777777" w:rsidTr="00B15432">
        <w:trPr>
          <w:cantSplit/>
          <w:trHeight w:val="1134"/>
        </w:trPr>
        <w:tc>
          <w:tcPr>
            <w:tcW w:w="709" w:type="dxa"/>
          </w:tcPr>
          <w:p w14:paraId="4FB375C6" w14:textId="77777777" w:rsidR="008F17FD" w:rsidRPr="002C17FE" w:rsidRDefault="008F17FD" w:rsidP="00BC78DD">
            <w:pPr>
              <w:rPr>
                <w:sz w:val="20"/>
                <w:szCs w:val="20"/>
              </w:rPr>
            </w:pPr>
            <w:r w:rsidRPr="002C17FE">
              <w:rPr>
                <w:sz w:val="20"/>
                <w:szCs w:val="20"/>
              </w:rPr>
              <w:t>7.4</w:t>
            </w:r>
          </w:p>
        </w:tc>
        <w:tc>
          <w:tcPr>
            <w:tcW w:w="3402" w:type="dxa"/>
          </w:tcPr>
          <w:p w14:paraId="32B9FFA6" w14:textId="77777777" w:rsidR="008F17FD" w:rsidRPr="002C17FE" w:rsidRDefault="008F17FD" w:rsidP="0086735F">
            <w:pPr>
              <w:autoSpaceDE w:val="0"/>
              <w:autoSpaceDN w:val="0"/>
              <w:adjustRightInd w:val="0"/>
              <w:ind w:left="-74"/>
              <w:rPr>
                <w:rFonts w:eastAsia="Calibri"/>
                <w:sz w:val="20"/>
                <w:szCs w:val="20"/>
                <w:lang w:eastAsia="en-GB"/>
              </w:rPr>
            </w:pPr>
            <w:r w:rsidRPr="002C17FE">
              <w:rPr>
                <w:rFonts w:eastAsia="Calibri"/>
                <w:sz w:val="20"/>
                <w:szCs w:val="20"/>
                <w:lang w:eastAsia="en-GB"/>
              </w:rPr>
              <w:t xml:space="preserve">Ensuring members and senior management own the results reported </w:t>
            </w:r>
          </w:p>
          <w:p w14:paraId="24914385" w14:textId="77777777" w:rsidR="008F17FD" w:rsidRPr="002C17FE" w:rsidRDefault="008F17FD" w:rsidP="00BC78DD">
            <w:pPr>
              <w:pStyle w:val="Pa18"/>
              <w:spacing w:before="40"/>
              <w:rPr>
                <w:rFonts w:ascii="Arial" w:hAnsi="Arial" w:cs="Arial"/>
                <w:b/>
                <w:bCs/>
                <w:sz w:val="20"/>
                <w:szCs w:val="20"/>
              </w:rPr>
            </w:pPr>
          </w:p>
          <w:p w14:paraId="73D81257" w14:textId="77777777" w:rsidR="008F17FD" w:rsidRPr="002C17FE" w:rsidRDefault="008F17FD" w:rsidP="0086735F">
            <w:pPr>
              <w:rPr>
                <w:lang w:eastAsia="en-GB"/>
              </w:rPr>
            </w:pPr>
          </w:p>
          <w:p w14:paraId="43448951" w14:textId="77777777" w:rsidR="008F17FD" w:rsidRPr="002C17FE" w:rsidRDefault="008F17FD" w:rsidP="0086735F">
            <w:pPr>
              <w:rPr>
                <w:lang w:eastAsia="en-GB"/>
              </w:rPr>
            </w:pPr>
          </w:p>
        </w:tc>
        <w:tc>
          <w:tcPr>
            <w:tcW w:w="7655" w:type="dxa"/>
          </w:tcPr>
          <w:p w14:paraId="3754D00D" w14:textId="77777777" w:rsidR="008F17FD" w:rsidRPr="002C17FE" w:rsidRDefault="002C17FE" w:rsidP="00E86076">
            <w:pPr>
              <w:rPr>
                <w:sz w:val="20"/>
                <w:szCs w:val="20"/>
              </w:rPr>
            </w:pPr>
            <w:r w:rsidRPr="002C17FE">
              <w:rPr>
                <w:sz w:val="20"/>
                <w:szCs w:val="20"/>
              </w:rPr>
              <w:t>As 7.3 above – regular reporting goes to the Corporate Strategic Board (CSB – senior management), Portfolio Holders and the Leader of the Council via quarterly reporting cycle.</w:t>
            </w:r>
          </w:p>
        </w:tc>
        <w:tc>
          <w:tcPr>
            <w:tcW w:w="1701" w:type="dxa"/>
          </w:tcPr>
          <w:p w14:paraId="4BBE6494" w14:textId="77777777" w:rsidR="008F17FD" w:rsidRPr="002C17FE" w:rsidRDefault="008F17FD" w:rsidP="00BC78DD">
            <w:pPr>
              <w:rPr>
                <w:sz w:val="20"/>
                <w:szCs w:val="20"/>
              </w:rPr>
            </w:pPr>
            <w:r w:rsidRPr="002C17FE">
              <w:rPr>
                <w:sz w:val="20"/>
                <w:szCs w:val="20"/>
              </w:rPr>
              <w:t>CSB Minutes</w:t>
            </w:r>
          </w:p>
        </w:tc>
        <w:tc>
          <w:tcPr>
            <w:tcW w:w="1205" w:type="dxa"/>
            <w:textDirection w:val="tbRl"/>
          </w:tcPr>
          <w:p w14:paraId="62256425" w14:textId="77777777" w:rsidR="008F17FD" w:rsidRPr="002C17FE" w:rsidRDefault="008F17FD" w:rsidP="00BC78DD">
            <w:pPr>
              <w:ind w:left="113" w:right="113"/>
              <w:rPr>
                <w:sz w:val="20"/>
                <w:szCs w:val="20"/>
              </w:rPr>
            </w:pPr>
          </w:p>
        </w:tc>
        <w:tc>
          <w:tcPr>
            <w:tcW w:w="1205" w:type="dxa"/>
          </w:tcPr>
          <w:p w14:paraId="4F7FCC3D" w14:textId="3366705D" w:rsidR="002C17FE" w:rsidRPr="002C17FE" w:rsidRDefault="002C17FE" w:rsidP="002C17FE">
            <w:pPr>
              <w:rPr>
                <w:sz w:val="20"/>
                <w:szCs w:val="20"/>
              </w:rPr>
            </w:pPr>
            <w:r w:rsidRPr="002C17FE">
              <w:rPr>
                <w:sz w:val="20"/>
                <w:szCs w:val="20"/>
              </w:rPr>
              <w:t>S</w:t>
            </w:r>
            <w:r w:rsidR="00782614">
              <w:rPr>
                <w:sz w:val="20"/>
                <w:szCs w:val="20"/>
              </w:rPr>
              <w:t>P</w:t>
            </w:r>
            <w:r w:rsidRPr="002C17FE">
              <w:rPr>
                <w:sz w:val="20"/>
                <w:szCs w:val="20"/>
              </w:rPr>
              <w:t>-MR</w:t>
            </w:r>
          </w:p>
          <w:p w14:paraId="74CB101B" w14:textId="159A6DCF" w:rsidR="008F17FD" w:rsidRPr="002C17FE" w:rsidRDefault="00CF0E5F" w:rsidP="002C17FE">
            <w:pPr>
              <w:rPr>
                <w:sz w:val="20"/>
                <w:szCs w:val="20"/>
              </w:rPr>
            </w:pPr>
            <w:r>
              <w:rPr>
                <w:sz w:val="20"/>
                <w:szCs w:val="20"/>
              </w:rPr>
              <w:t>0</w:t>
            </w:r>
            <w:r w:rsidR="002C17FE" w:rsidRPr="002C17FE">
              <w:rPr>
                <w:sz w:val="20"/>
                <w:szCs w:val="20"/>
              </w:rPr>
              <w:t>3/</w:t>
            </w:r>
            <w:r>
              <w:rPr>
                <w:sz w:val="20"/>
                <w:szCs w:val="20"/>
              </w:rPr>
              <w:t>0</w:t>
            </w:r>
            <w:r w:rsidR="002C17FE" w:rsidRPr="002C17FE">
              <w:rPr>
                <w:sz w:val="20"/>
                <w:szCs w:val="20"/>
              </w:rPr>
              <w:t>6/20</w:t>
            </w:r>
          </w:p>
        </w:tc>
      </w:tr>
      <w:tr w:rsidR="008F17FD" w:rsidRPr="00233145" w14:paraId="06F66A12" w14:textId="77777777" w:rsidTr="00B15432">
        <w:trPr>
          <w:cantSplit/>
          <w:trHeight w:val="1134"/>
        </w:trPr>
        <w:tc>
          <w:tcPr>
            <w:tcW w:w="709" w:type="dxa"/>
          </w:tcPr>
          <w:p w14:paraId="052F5D76" w14:textId="77777777" w:rsidR="008F17FD" w:rsidRPr="00233145" w:rsidRDefault="008F17FD" w:rsidP="00D068AD">
            <w:pPr>
              <w:rPr>
                <w:sz w:val="20"/>
                <w:szCs w:val="20"/>
              </w:rPr>
            </w:pPr>
            <w:r w:rsidRPr="00233145">
              <w:rPr>
                <w:sz w:val="20"/>
                <w:szCs w:val="20"/>
              </w:rPr>
              <w:lastRenderedPageBreak/>
              <w:t>7.5</w:t>
            </w:r>
          </w:p>
        </w:tc>
        <w:tc>
          <w:tcPr>
            <w:tcW w:w="3402" w:type="dxa"/>
          </w:tcPr>
          <w:p w14:paraId="05212295" w14:textId="77777777" w:rsidR="008F17FD" w:rsidRPr="00233145" w:rsidRDefault="008F17FD" w:rsidP="000D3A14">
            <w:pPr>
              <w:pStyle w:val="Default"/>
              <w:rPr>
                <w:rFonts w:ascii="Arial" w:hAnsi="Arial" w:cs="Arial"/>
                <w:sz w:val="20"/>
                <w:szCs w:val="20"/>
              </w:rPr>
            </w:pPr>
            <w:r w:rsidRPr="00233145">
              <w:rPr>
                <w:rFonts w:ascii="Arial" w:hAnsi="Arial" w:cs="Arial"/>
                <w:sz w:val="20"/>
                <w:szCs w:val="20"/>
              </w:rPr>
              <w:t xml:space="preserve">Ensuring robust arrangements for assessing the extent to which the principles contained in this Framework have been applied and publishing the results on this assessment, including an action plan for improvement and evidence to demonstrate good governance (the annual governance statement) </w:t>
            </w:r>
          </w:p>
          <w:p w14:paraId="63384FC5" w14:textId="77777777" w:rsidR="008F17FD" w:rsidRPr="00233145" w:rsidRDefault="008F17FD" w:rsidP="000D3A14">
            <w:pPr>
              <w:pStyle w:val="Pa18"/>
              <w:spacing w:before="40"/>
              <w:rPr>
                <w:rFonts w:ascii="Arial" w:hAnsi="Arial" w:cs="Arial"/>
                <w:b/>
                <w:bCs/>
                <w:color w:val="000000"/>
                <w:sz w:val="20"/>
                <w:szCs w:val="20"/>
              </w:rPr>
            </w:pPr>
          </w:p>
        </w:tc>
        <w:tc>
          <w:tcPr>
            <w:tcW w:w="7655" w:type="dxa"/>
          </w:tcPr>
          <w:p w14:paraId="025927C4" w14:textId="77777777" w:rsidR="008F17FD" w:rsidRPr="00EC0325" w:rsidRDefault="008F17FD" w:rsidP="00D068AD">
            <w:pPr>
              <w:rPr>
                <w:sz w:val="20"/>
                <w:szCs w:val="20"/>
              </w:rPr>
            </w:pPr>
            <w:r w:rsidRPr="0085033E">
              <w:rPr>
                <w:sz w:val="20"/>
                <w:szCs w:val="20"/>
              </w:rPr>
              <w:t>Evidence based annual review of governance undertaken that assesses the extent to which the principles contain in the Framework have been applied. The results are published in the AGS and an action plan developed where significant gaps identified.</w:t>
            </w:r>
          </w:p>
        </w:tc>
        <w:tc>
          <w:tcPr>
            <w:tcW w:w="1701" w:type="dxa"/>
          </w:tcPr>
          <w:p w14:paraId="31572C99" w14:textId="77777777" w:rsidR="008F17FD" w:rsidRPr="007149BB" w:rsidRDefault="008F17FD" w:rsidP="00D96CB9">
            <w:pPr>
              <w:rPr>
                <w:sz w:val="20"/>
                <w:szCs w:val="20"/>
              </w:rPr>
            </w:pPr>
            <w:r>
              <w:rPr>
                <w:sz w:val="20"/>
                <w:szCs w:val="20"/>
              </w:rPr>
              <w:t>Annual Review of Governance (Council website)</w:t>
            </w:r>
          </w:p>
        </w:tc>
        <w:tc>
          <w:tcPr>
            <w:tcW w:w="1205" w:type="dxa"/>
            <w:textDirection w:val="tbRl"/>
          </w:tcPr>
          <w:p w14:paraId="7856AB5E" w14:textId="77777777" w:rsidR="008F17FD" w:rsidRPr="00233145" w:rsidRDefault="008F17FD" w:rsidP="007149BB">
            <w:pPr>
              <w:ind w:left="113" w:right="113"/>
              <w:rPr>
                <w:sz w:val="20"/>
                <w:szCs w:val="20"/>
              </w:rPr>
            </w:pPr>
          </w:p>
        </w:tc>
        <w:tc>
          <w:tcPr>
            <w:tcW w:w="1205" w:type="dxa"/>
          </w:tcPr>
          <w:p w14:paraId="77DDA91D" w14:textId="77777777" w:rsidR="008F17FD" w:rsidRDefault="00B15432" w:rsidP="00B15432">
            <w:pPr>
              <w:rPr>
                <w:sz w:val="20"/>
                <w:szCs w:val="20"/>
              </w:rPr>
            </w:pPr>
            <w:r w:rsidRPr="0085033E">
              <w:rPr>
                <w:sz w:val="20"/>
                <w:szCs w:val="20"/>
              </w:rPr>
              <w:t>IA-SD</w:t>
            </w:r>
          </w:p>
          <w:p w14:paraId="2FF9386D" w14:textId="16F7842F" w:rsidR="0085033E" w:rsidRPr="00233145" w:rsidRDefault="0085033E" w:rsidP="00B15432">
            <w:pPr>
              <w:rPr>
                <w:sz w:val="20"/>
                <w:szCs w:val="20"/>
              </w:rPr>
            </w:pPr>
            <w:r>
              <w:rPr>
                <w:sz w:val="20"/>
                <w:szCs w:val="20"/>
              </w:rPr>
              <w:t>21/08/20</w:t>
            </w:r>
          </w:p>
        </w:tc>
      </w:tr>
      <w:tr w:rsidR="008F17FD" w:rsidRPr="007149BB" w14:paraId="37F9CF8E" w14:textId="77777777" w:rsidTr="00B15432">
        <w:trPr>
          <w:cantSplit/>
          <w:trHeight w:val="1134"/>
        </w:trPr>
        <w:tc>
          <w:tcPr>
            <w:tcW w:w="709" w:type="dxa"/>
          </w:tcPr>
          <w:p w14:paraId="364FD80E" w14:textId="77777777" w:rsidR="008F17FD" w:rsidRPr="007149BB" w:rsidRDefault="008F17FD" w:rsidP="00D068AD">
            <w:pPr>
              <w:rPr>
                <w:sz w:val="20"/>
                <w:szCs w:val="20"/>
              </w:rPr>
            </w:pPr>
            <w:r w:rsidRPr="007149BB">
              <w:rPr>
                <w:sz w:val="20"/>
                <w:szCs w:val="20"/>
              </w:rPr>
              <w:t>7.6</w:t>
            </w:r>
          </w:p>
        </w:tc>
        <w:tc>
          <w:tcPr>
            <w:tcW w:w="3402" w:type="dxa"/>
          </w:tcPr>
          <w:p w14:paraId="30206EAC" w14:textId="77777777" w:rsidR="008F17FD" w:rsidRPr="00D93311" w:rsidRDefault="008F17FD" w:rsidP="00D93311">
            <w:pPr>
              <w:pStyle w:val="Default"/>
              <w:rPr>
                <w:rFonts w:ascii="Arial" w:hAnsi="Arial" w:cs="Arial"/>
                <w:sz w:val="20"/>
                <w:szCs w:val="20"/>
              </w:rPr>
            </w:pPr>
            <w:r w:rsidRPr="007149BB">
              <w:rPr>
                <w:rFonts w:ascii="Arial" w:hAnsi="Arial" w:cs="Arial"/>
                <w:sz w:val="20"/>
                <w:szCs w:val="20"/>
              </w:rPr>
              <w:t>Ensuring that this Framework is applied to jointly managed or shared servic</w:t>
            </w:r>
            <w:r>
              <w:rPr>
                <w:rFonts w:ascii="Arial" w:hAnsi="Arial" w:cs="Arial"/>
                <w:sz w:val="20"/>
                <w:szCs w:val="20"/>
              </w:rPr>
              <w:t xml:space="preserve">e organisations as appropriate </w:t>
            </w:r>
          </w:p>
        </w:tc>
        <w:tc>
          <w:tcPr>
            <w:tcW w:w="7655" w:type="dxa"/>
          </w:tcPr>
          <w:p w14:paraId="6742914D" w14:textId="77777777" w:rsidR="008F17FD" w:rsidRPr="007149BB" w:rsidRDefault="008F17FD" w:rsidP="00D35D47">
            <w:pPr>
              <w:rPr>
                <w:sz w:val="20"/>
                <w:szCs w:val="20"/>
              </w:rPr>
            </w:pPr>
            <w:r w:rsidRPr="00867E5A">
              <w:rPr>
                <w:sz w:val="20"/>
                <w:szCs w:val="20"/>
              </w:rPr>
              <w:t>Shared Service/Partnership self-assessment undertaken to feed into the annual governance review and the AGS.</w:t>
            </w:r>
          </w:p>
        </w:tc>
        <w:tc>
          <w:tcPr>
            <w:tcW w:w="1701" w:type="dxa"/>
          </w:tcPr>
          <w:p w14:paraId="7FCD287C" w14:textId="77777777" w:rsidR="008F17FD" w:rsidRPr="007149BB" w:rsidRDefault="008F17FD" w:rsidP="00D96CB9">
            <w:pPr>
              <w:rPr>
                <w:sz w:val="20"/>
                <w:szCs w:val="20"/>
              </w:rPr>
            </w:pPr>
            <w:r>
              <w:rPr>
                <w:sz w:val="20"/>
                <w:szCs w:val="20"/>
              </w:rPr>
              <w:t>Shared Service Self Assessment</w:t>
            </w:r>
          </w:p>
        </w:tc>
        <w:tc>
          <w:tcPr>
            <w:tcW w:w="1205" w:type="dxa"/>
            <w:textDirection w:val="tbRl"/>
          </w:tcPr>
          <w:p w14:paraId="7C97245D" w14:textId="77777777" w:rsidR="008F17FD" w:rsidRPr="007149BB" w:rsidRDefault="008F17FD" w:rsidP="007149BB">
            <w:pPr>
              <w:ind w:left="113" w:right="113"/>
              <w:rPr>
                <w:sz w:val="20"/>
                <w:szCs w:val="20"/>
              </w:rPr>
            </w:pPr>
          </w:p>
        </w:tc>
        <w:tc>
          <w:tcPr>
            <w:tcW w:w="1205" w:type="dxa"/>
          </w:tcPr>
          <w:p w14:paraId="3CD721C5" w14:textId="77777777" w:rsidR="008F17FD" w:rsidRDefault="00B15432" w:rsidP="00B15432">
            <w:pPr>
              <w:rPr>
                <w:sz w:val="20"/>
                <w:szCs w:val="20"/>
              </w:rPr>
            </w:pPr>
            <w:r w:rsidRPr="00867E5A">
              <w:rPr>
                <w:sz w:val="20"/>
                <w:szCs w:val="20"/>
              </w:rPr>
              <w:t>IA-SD</w:t>
            </w:r>
          </w:p>
          <w:p w14:paraId="4D5B05C9" w14:textId="246FBD24" w:rsidR="00867E5A" w:rsidRPr="007149BB" w:rsidRDefault="00867E5A" w:rsidP="00B15432">
            <w:pPr>
              <w:rPr>
                <w:sz w:val="20"/>
                <w:szCs w:val="20"/>
              </w:rPr>
            </w:pPr>
            <w:r>
              <w:rPr>
                <w:sz w:val="20"/>
                <w:szCs w:val="20"/>
              </w:rPr>
              <w:t>24/08/20</w:t>
            </w:r>
          </w:p>
        </w:tc>
      </w:tr>
      <w:tr w:rsidR="00D35D47" w:rsidRPr="00D35D47" w14:paraId="06FB0206" w14:textId="77777777" w:rsidTr="00B15432">
        <w:trPr>
          <w:cantSplit/>
          <w:trHeight w:val="1134"/>
        </w:trPr>
        <w:tc>
          <w:tcPr>
            <w:tcW w:w="709" w:type="dxa"/>
            <w:tcBorders>
              <w:bottom w:val="single" w:sz="4" w:space="0" w:color="auto"/>
            </w:tcBorders>
          </w:tcPr>
          <w:p w14:paraId="059C44C5" w14:textId="77777777" w:rsidR="008F17FD" w:rsidRPr="00D35D47" w:rsidRDefault="008F17FD" w:rsidP="00850496">
            <w:pPr>
              <w:rPr>
                <w:sz w:val="20"/>
                <w:szCs w:val="20"/>
              </w:rPr>
            </w:pPr>
            <w:r w:rsidRPr="00D35D47">
              <w:rPr>
                <w:sz w:val="20"/>
                <w:szCs w:val="20"/>
              </w:rPr>
              <w:t>7.7</w:t>
            </w:r>
          </w:p>
        </w:tc>
        <w:tc>
          <w:tcPr>
            <w:tcW w:w="3402" w:type="dxa"/>
            <w:tcBorders>
              <w:bottom w:val="single" w:sz="4" w:space="0" w:color="auto"/>
            </w:tcBorders>
          </w:tcPr>
          <w:p w14:paraId="5706E64C" w14:textId="77777777" w:rsidR="008F17FD" w:rsidRPr="00D35D47" w:rsidRDefault="008F17FD" w:rsidP="00850496">
            <w:pPr>
              <w:pStyle w:val="Default"/>
              <w:rPr>
                <w:rFonts w:ascii="Arial" w:hAnsi="Arial" w:cs="Arial"/>
                <w:color w:val="auto"/>
                <w:sz w:val="20"/>
                <w:szCs w:val="20"/>
              </w:rPr>
            </w:pPr>
            <w:r w:rsidRPr="00D35D47">
              <w:rPr>
                <w:rFonts w:ascii="Arial" w:hAnsi="Arial" w:cs="Arial"/>
                <w:color w:val="auto"/>
                <w:sz w:val="20"/>
                <w:szCs w:val="20"/>
              </w:rPr>
              <w:t xml:space="preserve">Ensuring the performance information that accompanies the financial statements is prepared on a consistent and timely basis and the statements allow for comparison with other, similar organisations </w:t>
            </w:r>
          </w:p>
          <w:p w14:paraId="3EBDDC4F" w14:textId="77777777" w:rsidR="008F17FD" w:rsidRPr="00D35D47" w:rsidRDefault="008F17FD" w:rsidP="00850496">
            <w:pPr>
              <w:pStyle w:val="Default"/>
              <w:rPr>
                <w:rFonts w:ascii="Arial" w:hAnsi="Arial" w:cs="Arial"/>
                <w:color w:val="auto"/>
                <w:sz w:val="20"/>
                <w:szCs w:val="20"/>
              </w:rPr>
            </w:pPr>
          </w:p>
          <w:p w14:paraId="14B98F5B" w14:textId="77777777" w:rsidR="008F17FD" w:rsidRPr="00D35D47" w:rsidRDefault="008F17FD" w:rsidP="00850496">
            <w:pPr>
              <w:pStyle w:val="Default"/>
              <w:rPr>
                <w:rFonts w:ascii="Arial" w:hAnsi="Arial" w:cs="Arial"/>
                <w:color w:val="auto"/>
                <w:sz w:val="20"/>
                <w:szCs w:val="20"/>
              </w:rPr>
            </w:pPr>
          </w:p>
          <w:p w14:paraId="2DBD4291" w14:textId="77777777" w:rsidR="008F17FD" w:rsidRPr="00D35D47" w:rsidRDefault="008F17FD" w:rsidP="00850496">
            <w:pPr>
              <w:pStyle w:val="Default"/>
              <w:rPr>
                <w:rFonts w:ascii="Arial" w:hAnsi="Arial" w:cs="Arial"/>
                <w:color w:val="auto"/>
                <w:sz w:val="20"/>
                <w:szCs w:val="20"/>
              </w:rPr>
            </w:pPr>
          </w:p>
        </w:tc>
        <w:tc>
          <w:tcPr>
            <w:tcW w:w="7655" w:type="dxa"/>
            <w:tcBorders>
              <w:bottom w:val="single" w:sz="4" w:space="0" w:color="auto"/>
            </w:tcBorders>
          </w:tcPr>
          <w:p w14:paraId="50AF8A78" w14:textId="77777777" w:rsidR="008F17FD" w:rsidRPr="00D35D47" w:rsidRDefault="008F17FD" w:rsidP="00850496">
            <w:pPr>
              <w:rPr>
                <w:sz w:val="20"/>
                <w:szCs w:val="20"/>
              </w:rPr>
            </w:pPr>
            <w:r w:rsidRPr="00D35D47">
              <w:rPr>
                <w:sz w:val="20"/>
                <w:szCs w:val="20"/>
              </w:rPr>
              <w:t>CIPFA best practice followed, checked by External Auditors, statutory timescales met. Statement a public document allowing for comparison with other similar organisations.</w:t>
            </w:r>
          </w:p>
        </w:tc>
        <w:tc>
          <w:tcPr>
            <w:tcW w:w="1701" w:type="dxa"/>
            <w:tcBorders>
              <w:bottom w:val="single" w:sz="4" w:space="0" w:color="auto"/>
            </w:tcBorders>
          </w:tcPr>
          <w:p w14:paraId="795FF69B" w14:textId="77777777" w:rsidR="008F17FD" w:rsidRPr="00D35D47" w:rsidRDefault="008F17FD" w:rsidP="00850496">
            <w:pPr>
              <w:rPr>
                <w:sz w:val="20"/>
                <w:szCs w:val="20"/>
              </w:rPr>
            </w:pPr>
            <w:r w:rsidRPr="00D35D47">
              <w:rPr>
                <w:sz w:val="20"/>
                <w:szCs w:val="20"/>
              </w:rPr>
              <w:t>Financial Statement (Council website)</w:t>
            </w:r>
          </w:p>
        </w:tc>
        <w:tc>
          <w:tcPr>
            <w:tcW w:w="1205" w:type="dxa"/>
            <w:tcBorders>
              <w:bottom w:val="single" w:sz="4" w:space="0" w:color="auto"/>
            </w:tcBorders>
            <w:textDirection w:val="tbRl"/>
          </w:tcPr>
          <w:p w14:paraId="7184906A" w14:textId="77777777" w:rsidR="008F17FD" w:rsidRPr="00D35D47" w:rsidRDefault="008F17FD" w:rsidP="00850496">
            <w:pPr>
              <w:ind w:left="113" w:right="113"/>
              <w:rPr>
                <w:sz w:val="20"/>
                <w:szCs w:val="20"/>
              </w:rPr>
            </w:pPr>
          </w:p>
        </w:tc>
        <w:tc>
          <w:tcPr>
            <w:tcW w:w="1205" w:type="dxa"/>
            <w:tcBorders>
              <w:bottom w:val="single" w:sz="4" w:space="0" w:color="auto"/>
            </w:tcBorders>
          </w:tcPr>
          <w:p w14:paraId="05A5394F" w14:textId="77777777" w:rsidR="00D35D47" w:rsidRPr="00D35D47" w:rsidRDefault="00D35D47" w:rsidP="00D35D47">
            <w:pPr>
              <w:rPr>
                <w:sz w:val="20"/>
                <w:szCs w:val="20"/>
              </w:rPr>
            </w:pPr>
            <w:r w:rsidRPr="00D35D47">
              <w:rPr>
                <w:sz w:val="20"/>
                <w:szCs w:val="20"/>
              </w:rPr>
              <w:t>Finance-</w:t>
            </w:r>
            <w:proofErr w:type="spellStart"/>
            <w:r w:rsidRPr="00D35D47">
              <w:rPr>
                <w:sz w:val="20"/>
                <w:szCs w:val="20"/>
              </w:rPr>
              <w:t>SDan</w:t>
            </w:r>
            <w:proofErr w:type="spellEnd"/>
          </w:p>
          <w:p w14:paraId="2E94367C" w14:textId="77777777" w:rsidR="008F17FD" w:rsidRPr="00D35D47" w:rsidRDefault="00D35D47" w:rsidP="00D35D47">
            <w:pPr>
              <w:rPr>
                <w:sz w:val="20"/>
                <w:szCs w:val="20"/>
              </w:rPr>
            </w:pPr>
            <w:r w:rsidRPr="00D35D47">
              <w:rPr>
                <w:sz w:val="20"/>
                <w:szCs w:val="20"/>
              </w:rPr>
              <w:t>29/05/20</w:t>
            </w:r>
          </w:p>
        </w:tc>
      </w:tr>
      <w:tr w:rsidR="0086735F" w14:paraId="000566A3" w14:textId="77777777" w:rsidTr="00A16070">
        <w:trPr>
          <w:trHeight w:val="450"/>
        </w:trPr>
        <w:tc>
          <w:tcPr>
            <w:tcW w:w="709" w:type="dxa"/>
            <w:shd w:val="clear" w:color="auto" w:fill="E5DFEC" w:themeFill="accent4" w:themeFillTint="33"/>
          </w:tcPr>
          <w:p w14:paraId="668964E3" w14:textId="77777777" w:rsidR="0086735F" w:rsidRDefault="0086735F" w:rsidP="00D068AD"/>
        </w:tc>
        <w:tc>
          <w:tcPr>
            <w:tcW w:w="15168" w:type="dxa"/>
            <w:gridSpan w:val="5"/>
            <w:shd w:val="clear" w:color="auto" w:fill="E5DFEC" w:themeFill="accent4" w:themeFillTint="33"/>
          </w:tcPr>
          <w:p w14:paraId="3FF047F5" w14:textId="77777777" w:rsidR="0086735F" w:rsidRPr="00CC2397" w:rsidRDefault="0086735F" w:rsidP="00D068AD">
            <w:pPr>
              <w:rPr>
                <w:sz w:val="20"/>
                <w:szCs w:val="20"/>
              </w:rPr>
            </w:pPr>
            <w:r>
              <w:rPr>
                <w:rFonts w:cs="FS Lola"/>
                <w:b/>
                <w:bCs/>
                <w:color w:val="000000"/>
                <w:sz w:val="21"/>
                <w:szCs w:val="21"/>
              </w:rPr>
              <w:t xml:space="preserve">Assurance and effective accountability </w:t>
            </w:r>
          </w:p>
        </w:tc>
      </w:tr>
      <w:tr w:rsidR="00D35D47" w:rsidRPr="00D35D47" w14:paraId="537CFF5B" w14:textId="77777777" w:rsidTr="00B15432">
        <w:trPr>
          <w:cantSplit/>
          <w:trHeight w:val="1134"/>
        </w:trPr>
        <w:tc>
          <w:tcPr>
            <w:tcW w:w="709" w:type="dxa"/>
          </w:tcPr>
          <w:p w14:paraId="6A3F2C84" w14:textId="77777777" w:rsidR="00E23004" w:rsidRPr="00D35D47" w:rsidRDefault="00E23004" w:rsidP="00850496">
            <w:pPr>
              <w:rPr>
                <w:sz w:val="20"/>
                <w:szCs w:val="20"/>
              </w:rPr>
            </w:pPr>
            <w:r w:rsidRPr="00D35D47">
              <w:rPr>
                <w:sz w:val="20"/>
                <w:szCs w:val="20"/>
              </w:rPr>
              <w:t>7.8</w:t>
            </w:r>
          </w:p>
        </w:tc>
        <w:tc>
          <w:tcPr>
            <w:tcW w:w="3402" w:type="dxa"/>
          </w:tcPr>
          <w:p w14:paraId="149BB1BA" w14:textId="77777777" w:rsidR="00E23004" w:rsidRPr="00D35D47" w:rsidRDefault="00E23004" w:rsidP="00850496">
            <w:pPr>
              <w:pStyle w:val="Default"/>
              <w:rPr>
                <w:rFonts w:ascii="Arial" w:hAnsi="Arial" w:cs="Arial"/>
                <w:color w:val="auto"/>
                <w:sz w:val="20"/>
                <w:szCs w:val="20"/>
              </w:rPr>
            </w:pPr>
            <w:r w:rsidRPr="00D35D47">
              <w:rPr>
                <w:rFonts w:ascii="Arial" w:hAnsi="Arial" w:cs="Arial"/>
                <w:color w:val="auto"/>
                <w:sz w:val="20"/>
                <w:szCs w:val="20"/>
              </w:rPr>
              <w:t xml:space="preserve">Ensuring that recommendations for corrective action made by external audit are acted upon </w:t>
            </w:r>
          </w:p>
          <w:p w14:paraId="33FDF1E1" w14:textId="77777777" w:rsidR="00E23004" w:rsidRPr="00D35D47" w:rsidRDefault="00E23004" w:rsidP="00850496">
            <w:pPr>
              <w:pStyle w:val="Default"/>
              <w:rPr>
                <w:rFonts w:ascii="Arial" w:hAnsi="Arial" w:cs="Arial"/>
                <w:color w:val="auto"/>
                <w:sz w:val="20"/>
                <w:szCs w:val="20"/>
              </w:rPr>
            </w:pPr>
          </w:p>
        </w:tc>
        <w:tc>
          <w:tcPr>
            <w:tcW w:w="7655" w:type="dxa"/>
          </w:tcPr>
          <w:p w14:paraId="30351F41" w14:textId="77777777" w:rsidR="00E23004" w:rsidRPr="00D35D47" w:rsidRDefault="00E23004" w:rsidP="00850496">
            <w:pPr>
              <w:rPr>
                <w:sz w:val="20"/>
                <w:szCs w:val="20"/>
              </w:rPr>
            </w:pPr>
            <w:r w:rsidRPr="00D35D47">
              <w:rPr>
                <w:sz w:val="20"/>
                <w:szCs w:val="20"/>
              </w:rPr>
              <w:t xml:space="preserve">Recommendations implemented wherever possible and progress reported annually to GARMS and reviewed annually by External Auditor. Evidence report to GARMS. </w:t>
            </w:r>
          </w:p>
          <w:p w14:paraId="00FCC447" w14:textId="77777777" w:rsidR="00E23004" w:rsidRPr="00D35D47" w:rsidRDefault="00E23004" w:rsidP="00850496">
            <w:pPr>
              <w:rPr>
                <w:sz w:val="20"/>
                <w:szCs w:val="20"/>
              </w:rPr>
            </w:pPr>
          </w:p>
          <w:p w14:paraId="7C028C17" w14:textId="77777777" w:rsidR="00E23004" w:rsidRPr="00D35D47" w:rsidRDefault="00E23004" w:rsidP="00850496">
            <w:pPr>
              <w:rPr>
                <w:sz w:val="20"/>
                <w:szCs w:val="20"/>
              </w:rPr>
            </w:pPr>
          </w:p>
        </w:tc>
        <w:tc>
          <w:tcPr>
            <w:tcW w:w="1701" w:type="dxa"/>
          </w:tcPr>
          <w:p w14:paraId="08C54652" w14:textId="77777777" w:rsidR="00E23004" w:rsidRPr="00D35D47" w:rsidRDefault="00E23004" w:rsidP="00850496">
            <w:pPr>
              <w:rPr>
                <w:sz w:val="20"/>
                <w:szCs w:val="20"/>
              </w:rPr>
            </w:pPr>
            <w:r w:rsidRPr="00D35D47">
              <w:rPr>
                <w:sz w:val="20"/>
                <w:szCs w:val="20"/>
              </w:rPr>
              <w:t>External Audit Letter (GARMS reports on Council Website)</w:t>
            </w:r>
          </w:p>
        </w:tc>
        <w:tc>
          <w:tcPr>
            <w:tcW w:w="1205" w:type="dxa"/>
            <w:textDirection w:val="tbRl"/>
          </w:tcPr>
          <w:p w14:paraId="13276F77" w14:textId="77777777" w:rsidR="00E23004" w:rsidRPr="00D35D47" w:rsidRDefault="00E23004" w:rsidP="00850496">
            <w:pPr>
              <w:ind w:left="113" w:right="113"/>
              <w:rPr>
                <w:sz w:val="20"/>
                <w:szCs w:val="20"/>
              </w:rPr>
            </w:pPr>
          </w:p>
        </w:tc>
        <w:tc>
          <w:tcPr>
            <w:tcW w:w="1205" w:type="dxa"/>
          </w:tcPr>
          <w:p w14:paraId="6AEBDA21" w14:textId="77777777" w:rsidR="00D35D47" w:rsidRPr="00D35D47" w:rsidRDefault="00D35D47" w:rsidP="00D35D47">
            <w:pPr>
              <w:rPr>
                <w:sz w:val="20"/>
                <w:szCs w:val="20"/>
              </w:rPr>
            </w:pPr>
            <w:r w:rsidRPr="00D35D47">
              <w:rPr>
                <w:sz w:val="20"/>
                <w:szCs w:val="20"/>
              </w:rPr>
              <w:t>Finance-</w:t>
            </w:r>
            <w:proofErr w:type="spellStart"/>
            <w:r w:rsidRPr="00D35D47">
              <w:rPr>
                <w:sz w:val="20"/>
                <w:szCs w:val="20"/>
              </w:rPr>
              <w:t>SDan</w:t>
            </w:r>
            <w:proofErr w:type="spellEnd"/>
          </w:p>
          <w:p w14:paraId="751C2324" w14:textId="77777777" w:rsidR="00E23004" w:rsidRPr="00D35D47" w:rsidRDefault="00D35D47" w:rsidP="00D35D47">
            <w:pPr>
              <w:rPr>
                <w:sz w:val="20"/>
                <w:szCs w:val="20"/>
              </w:rPr>
            </w:pPr>
            <w:r w:rsidRPr="00D35D47">
              <w:rPr>
                <w:sz w:val="20"/>
                <w:szCs w:val="20"/>
              </w:rPr>
              <w:t>29/05/20</w:t>
            </w:r>
          </w:p>
        </w:tc>
      </w:tr>
      <w:tr w:rsidR="00E23004" w:rsidRPr="00A66510" w14:paraId="106EF09A" w14:textId="77777777" w:rsidTr="00B15432">
        <w:trPr>
          <w:cantSplit/>
          <w:trHeight w:val="1134"/>
        </w:trPr>
        <w:tc>
          <w:tcPr>
            <w:tcW w:w="709" w:type="dxa"/>
          </w:tcPr>
          <w:p w14:paraId="7D5D39D2" w14:textId="77777777" w:rsidR="00E23004" w:rsidRPr="00A66510" w:rsidRDefault="00E23004" w:rsidP="00D068AD">
            <w:pPr>
              <w:rPr>
                <w:sz w:val="20"/>
                <w:szCs w:val="20"/>
              </w:rPr>
            </w:pPr>
            <w:r w:rsidRPr="00A66510">
              <w:rPr>
                <w:sz w:val="20"/>
                <w:szCs w:val="20"/>
              </w:rPr>
              <w:lastRenderedPageBreak/>
              <w:t>7.9</w:t>
            </w:r>
          </w:p>
        </w:tc>
        <w:tc>
          <w:tcPr>
            <w:tcW w:w="3402" w:type="dxa"/>
          </w:tcPr>
          <w:p w14:paraId="7C801F7A" w14:textId="77777777" w:rsidR="00E23004" w:rsidRPr="00A66510" w:rsidRDefault="00E23004" w:rsidP="000D3A14">
            <w:pPr>
              <w:pStyle w:val="Default"/>
              <w:rPr>
                <w:rFonts w:ascii="Arial" w:hAnsi="Arial" w:cs="Arial"/>
                <w:sz w:val="20"/>
                <w:szCs w:val="20"/>
              </w:rPr>
            </w:pPr>
            <w:r w:rsidRPr="00A66510">
              <w:rPr>
                <w:rFonts w:ascii="Arial" w:hAnsi="Arial" w:cs="Arial"/>
                <w:sz w:val="20"/>
                <w:szCs w:val="20"/>
              </w:rPr>
              <w:t xml:space="preserve">Ensuring an effective internal audit service with direct access to members is in place, providing assurance with regard to governance arrangements and that recommendations are acted upon </w:t>
            </w:r>
          </w:p>
          <w:p w14:paraId="5A4484A1" w14:textId="77777777" w:rsidR="00E23004" w:rsidRPr="00A66510" w:rsidRDefault="00E23004" w:rsidP="000D3A14">
            <w:pPr>
              <w:pStyle w:val="Default"/>
              <w:rPr>
                <w:rFonts w:ascii="Arial" w:hAnsi="Arial" w:cs="Arial"/>
                <w:sz w:val="20"/>
                <w:szCs w:val="20"/>
              </w:rPr>
            </w:pPr>
          </w:p>
        </w:tc>
        <w:tc>
          <w:tcPr>
            <w:tcW w:w="7655" w:type="dxa"/>
          </w:tcPr>
          <w:p w14:paraId="11A0F154" w14:textId="720F076B" w:rsidR="00E23004" w:rsidRPr="0085033E" w:rsidRDefault="00E23004" w:rsidP="00A66510">
            <w:pPr>
              <w:rPr>
                <w:sz w:val="20"/>
                <w:szCs w:val="20"/>
              </w:rPr>
            </w:pPr>
            <w:r w:rsidRPr="0085033E">
              <w:rPr>
                <w:sz w:val="20"/>
                <w:szCs w:val="20"/>
              </w:rPr>
              <w:t xml:space="preserve">Effective IA service in place with direct access to members.  Assurance on governance provided annually via IA Plan, annual governance review and HIA Opinion.  Level of implementation of IA recommendations monitored and reported twice a year to GARMS Committee –target </w:t>
            </w:r>
            <w:r w:rsidR="00F8778E">
              <w:rPr>
                <w:sz w:val="20"/>
                <w:szCs w:val="20"/>
              </w:rPr>
              <w:t>exceeded</w:t>
            </w:r>
            <w:r w:rsidR="0085033E" w:rsidRPr="0085033E">
              <w:rPr>
                <w:sz w:val="20"/>
                <w:szCs w:val="20"/>
              </w:rPr>
              <w:t xml:space="preserve"> </w:t>
            </w:r>
            <w:r w:rsidRPr="0085033E">
              <w:rPr>
                <w:sz w:val="20"/>
                <w:szCs w:val="20"/>
              </w:rPr>
              <w:t>201</w:t>
            </w:r>
            <w:r w:rsidR="0085033E" w:rsidRPr="0085033E">
              <w:rPr>
                <w:sz w:val="20"/>
                <w:szCs w:val="20"/>
              </w:rPr>
              <w:t>9</w:t>
            </w:r>
            <w:r w:rsidRPr="0085033E">
              <w:rPr>
                <w:sz w:val="20"/>
                <w:szCs w:val="20"/>
              </w:rPr>
              <w:t>/</w:t>
            </w:r>
            <w:r w:rsidR="0085033E" w:rsidRPr="0085033E">
              <w:rPr>
                <w:sz w:val="20"/>
                <w:szCs w:val="20"/>
              </w:rPr>
              <w:t>20</w:t>
            </w:r>
            <w:r w:rsidRPr="0085033E">
              <w:rPr>
                <w:sz w:val="20"/>
                <w:szCs w:val="20"/>
              </w:rPr>
              <w:t xml:space="preserve">. </w:t>
            </w:r>
          </w:p>
          <w:p w14:paraId="6656D903" w14:textId="77777777" w:rsidR="00E23004" w:rsidRPr="00E86076" w:rsidRDefault="00E23004" w:rsidP="000C3F73">
            <w:pPr>
              <w:rPr>
                <w:color w:val="FF0000"/>
                <w:sz w:val="20"/>
                <w:szCs w:val="20"/>
              </w:rPr>
            </w:pPr>
            <w:r w:rsidRPr="0085033E">
              <w:rPr>
                <w:sz w:val="20"/>
                <w:szCs w:val="20"/>
              </w:rPr>
              <w:t>CIPFA Statement on Role of HIA complied with and compliance with PSIAS self assessed annually and independently every five years – 2017 (generally conforms). Agreed actions implemented.</w:t>
            </w:r>
          </w:p>
        </w:tc>
        <w:tc>
          <w:tcPr>
            <w:tcW w:w="1701" w:type="dxa"/>
          </w:tcPr>
          <w:p w14:paraId="2CD03C74" w14:textId="77777777" w:rsidR="00E23004" w:rsidRDefault="00E23004" w:rsidP="00A527C9">
            <w:pPr>
              <w:rPr>
                <w:sz w:val="20"/>
                <w:szCs w:val="20"/>
              </w:rPr>
            </w:pPr>
            <w:r>
              <w:rPr>
                <w:sz w:val="20"/>
                <w:szCs w:val="20"/>
              </w:rPr>
              <w:t>Internal Audit Plan 2019/20 (GS)</w:t>
            </w:r>
          </w:p>
          <w:p w14:paraId="4BAC0B5A" w14:textId="77777777" w:rsidR="00E23004" w:rsidRDefault="00E23004" w:rsidP="00A527C9">
            <w:pPr>
              <w:rPr>
                <w:sz w:val="20"/>
                <w:szCs w:val="20"/>
              </w:rPr>
            </w:pPr>
          </w:p>
          <w:p w14:paraId="223C540A" w14:textId="77777777" w:rsidR="00E23004" w:rsidRDefault="00E23004" w:rsidP="00A527C9">
            <w:pPr>
              <w:rPr>
                <w:sz w:val="20"/>
                <w:szCs w:val="20"/>
              </w:rPr>
            </w:pPr>
            <w:r>
              <w:rPr>
                <w:sz w:val="20"/>
                <w:szCs w:val="20"/>
              </w:rPr>
              <w:t>Mid &amp; Year  End Reports (GARMS reports)</w:t>
            </w:r>
          </w:p>
          <w:p w14:paraId="7F70BD06" w14:textId="77777777" w:rsidR="00E23004" w:rsidRDefault="00E23004" w:rsidP="00A527C9">
            <w:pPr>
              <w:rPr>
                <w:sz w:val="20"/>
                <w:szCs w:val="20"/>
              </w:rPr>
            </w:pPr>
          </w:p>
          <w:p w14:paraId="231094A1" w14:textId="77777777" w:rsidR="00E23004" w:rsidRPr="00A527C9" w:rsidRDefault="00E23004" w:rsidP="00A16070">
            <w:pPr>
              <w:rPr>
                <w:sz w:val="20"/>
                <w:szCs w:val="20"/>
              </w:rPr>
            </w:pPr>
            <w:r>
              <w:rPr>
                <w:sz w:val="20"/>
                <w:szCs w:val="20"/>
              </w:rPr>
              <w:t>PSIAS Self Assessment</w:t>
            </w:r>
          </w:p>
        </w:tc>
        <w:tc>
          <w:tcPr>
            <w:tcW w:w="1205" w:type="dxa"/>
            <w:textDirection w:val="tbRl"/>
          </w:tcPr>
          <w:p w14:paraId="4E22AB4C" w14:textId="77777777" w:rsidR="00E23004" w:rsidRPr="00CC2397" w:rsidRDefault="00E23004" w:rsidP="00A66510">
            <w:pPr>
              <w:ind w:left="113" w:right="113"/>
              <w:rPr>
                <w:sz w:val="20"/>
                <w:szCs w:val="20"/>
              </w:rPr>
            </w:pPr>
          </w:p>
        </w:tc>
        <w:tc>
          <w:tcPr>
            <w:tcW w:w="1205" w:type="dxa"/>
          </w:tcPr>
          <w:p w14:paraId="3D3404EC" w14:textId="77777777" w:rsidR="00E23004" w:rsidRDefault="00B15432" w:rsidP="00B15432">
            <w:pPr>
              <w:rPr>
                <w:sz w:val="20"/>
                <w:szCs w:val="20"/>
              </w:rPr>
            </w:pPr>
            <w:r w:rsidRPr="0085033E">
              <w:rPr>
                <w:sz w:val="20"/>
                <w:szCs w:val="20"/>
              </w:rPr>
              <w:t>IA-SD</w:t>
            </w:r>
          </w:p>
          <w:p w14:paraId="23124F0A" w14:textId="014F6FF6" w:rsidR="0085033E" w:rsidRPr="00CC2397" w:rsidRDefault="0085033E" w:rsidP="00B15432">
            <w:pPr>
              <w:rPr>
                <w:sz w:val="20"/>
                <w:szCs w:val="20"/>
              </w:rPr>
            </w:pPr>
            <w:r>
              <w:rPr>
                <w:sz w:val="20"/>
                <w:szCs w:val="20"/>
              </w:rPr>
              <w:t>21/08/20</w:t>
            </w:r>
          </w:p>
        </w:tc>
      </w:tr>
      <w:tr w:rsidR="00E23004" w:rsidRPr="0084725D" w14:paraId="770E5ECC" w14:textId="77777777" w:rsidTr="00B15432">
        <w:trPr>
          <w:cantSplit/>
          <w:trHeight w:val="1134"/>
        </w:trPr>
        <w:tc>
          <w:tcPr>
            <w:tcW w:w="709" w:type="dxa"/>
          </w:tcPr>
          <w:p w14:paraId="0B10FFBE" w14:textId="77777777" w:rsidR="00E23004" w:rsidRPr="0084725D" w:rsidRDefault="00E23004" w:rsidP="00BC78DD">
            <w:pPr>
              <w:rPr>
                <w:sz w:val="20"/>
                <w:szCs w:val="20"/>
              </w:rPr>
            </w:pPr>
            <w:r w:rsidRPr="0084725D">
              <w:rPr>
                <w:sz w:val="20"/>
                <w:szCs w:val="20"/>
              </w:rPr>
              <w:t>7.10</w:t>
            </w:r>
          </w:p>
        </w:tc>
        <w:tc>
          <w:tcPr>
            <w:tcW w:w="3402" w:type="dxa"/>
          </w:tcPr>
          <w:p w14:paraId="262FCD8E" w14:textId="77777777" w:rsidR="00E23004" w:rsidRPr="0084725D" w:rsidRDefault="00E23004" w:rsidP="00BC78DD">
            <w:pPr>
              <w:pStyle w:val="Default"/>
              <w:rPr>
                <w:rFonts w:ascii="Arial" w:hAnsi="Arial" w:cs="Arial"/>
                <w:color w:val="auto"/>
                <w:sz w:val="20"/>
                <w:szCs w:val="20"/>
              </w:rPr>
            </w:pPr>
            <w:r w:rsidRPr="0084725D">
              <w:rPr>
                <w:rFonts w:ascii="Arial" w:hAnsi="Arial" w:cs="Arial"/>
                <w:color w:val="auto"/>
                <w:sz w:val="20"/>
                <w:szCs w:val="20"/>
              </w:rPr>
              <w:t xml:space="preserve">Welcoming peer challenge, reviews and inspections from regulatory bodies and implementing recommendations </w:t>
            </w:r>
          </w:p>
          <w:p w14:paraId="12ED768A" w14:textId="77777777" w:rsidR="00E23004" w:rsidRPr="0084725D" w:rsidRDefault="00E23004" w:rsidP="00BC78DD">
            <w:pPr>
              <w:pStyle w:val="Default"/>
              <w:rPr>
                <w:rFonts w:ascii="Arial" w:hAnsi="Arial" w:cs="Arial"/>
                <w:color w:val="auto"/>
                <w:sz w:val="20"/>
                <w:szCs w:val="20"/>
              </w:rPr>
            </w:pPr>
          </w:p>
        </w:tc>
        <w:tc>
          <w:tcPr>
            <w:tcW w:w="7655" w:type="dxa"/>
          </w:tcPr>
          <w:p w14:paraId="3AE93738" w14:textId="77777777" w:rsidR="00940FBE" w:rsidRPr="0084725D" w:rsidRDefault="00940FBE" w:rsidP="00940FBE">
            <w:pPr>
              <w:rPr>
                <w:sz w:val="20"/>
                <w:szCs w:val="20"/>
              </w:rPr>
            </w:pPr>
            <w:r w:rsidRPr="0084725D">
              <w:rPr>
                <w:sz w:val="20"/>
                <w:szCs w:val="20"/>
              </w:rPr>
              <w:t>LGA peer review took place in 2016 and was used as an opportunity to drive learning and improvement</w:t>
            </w:r>
          </w:p>
          <w:p w14:paraId="1FF823D5" w14:textId="77777777" w:rsidR="00940FBE" w:rsidRPr="0084725D" w:rsidRDefault="00940FBE" w:rsidP="00940FBE">
            <w:pPr>
              <w:rPr>
                <w:sz w:val="20"/>
                <w:szCs w:val="20"/>
              </w:rPr>
            </w:pPr>
          </w:p>
          <w:p w14:paraId="0D83569B" w14:textId="77777777" w:rsidR="00940FBE" w:rsidRPr="0084725D" w:rsidRDefault="00940FBE" w:rsidP="00940FBE">
            <w:pPr>
              <w:rPr>
                <w:sz w:val="20"/>
                <w:szCs w:val="20"/>
              </w:rPr>
            </w:pPr>
            <w:r w:rsidRPr="0084725D">
              <w:rPr>
                <w:sz w:val="20"/>
                <w:szCs w:val="20"/>
              </w:rPr>
              <w:t>Annual self assessment is produced in Children’s Services – in evidence folder.  This is used as basis for peer scrutiny under Sector Led Improvement, plus the ‘annual conversation’ with Ofsted.</w:t>
            </w:r>
          </w:p>
          <w:p w14:paraId="029E42F1" w14:textId="77777777" w:rsidR="00940FBE" w:rsidRPr="0084725D" w:rsidRDefault="00940FBE" w:rsidP="00940FBE">
            <w:pPr>
              <w:rPr>
                <w:sz w:val="20"/>
                <w:szCs w:val="20"/>
              </w:rPr>
            </w:pPr>
          </w:p>
          <w:p w14:paraId="0C7AC7BC" w14:textId="77777777" w:rsidR="00940FBE" w:rsidRPr="0084725D" w:rsidRDefault="00940FBE" w:rsidP="00940FBE">
            <w:pPr>
              <w:rPr>
                <w:sz w:val="20"/>
                <w:szCs w:val="20"/>
              </w:rPr>
            </w:pPr>
            <w:r w:rsidRPr="0084725D">
              <w:rPr>
                <w:sz w:val="20"/>
                <w:szCs w:val="20"/>
              </w:rPr>
              <w:t>See 5.10 for Peer Review and inspections in 2019/20.</w:t>
            </w:r>
          </w:p>
          <w:p w14:paraId="5D4D22E8" w14:textId="77777777" w:rsidR="00940FBE" w:rsidRPr="0084725D" w:rsidRDefault="00940FBE" w:rsidP="00940FBE">
            <w:pPr>
              <w:rPr>
                <w:sz w:val="20"/>
                <w:szCs w:val="20"/>
              </w:rPr>
            </w:pPr>
          </w:p>
          <w:p w14:paraId="7341042C" w14:textId="77777777" w:rsidR="00940FBE" w:rsidRPr="0084725D" w:rsidRDefault="00940FBE" w:rsidP="00940FBE">
            <w:pPr>
              <w:rPr>
                <w:sz w:val="20"/>
                <w:szCs w:val="20"/>
              </w:rPr>
            </w:pPr>
            <w:r w:rsidRPr="0084725D">
              <w:rPr>
                <w:sz w:val="20"/>
                <w:szCs w:val="20"/>
              </w:rPr>
              <w:t>Review of scrutiny function carried out in 2017 – recommendations implemented.</w:t>
            </w:r>
          </w:p>
        </w:tc>
        <w:tc>
          <w:tcPr>
            <w:tcW w:w="1701" w:type="dxa"/>
          </w:tcPr>
          <w:p w14:paraId="2049FE1A" w14:textId="77777777" w:rsidR="00E23004" w:rsidRPr="0084725D" w:rsidRDefault="00E23004" w:rsidP="00BC78DD">
            <w:pPr>
              <w:rPr>
                <w:sz w:val="20"/>
                <w:szCs w:val="20"/>
              </w:rPr>
            </w:pPr>
            <w:r w:rsidRPr="0084725D">
              <w:rPr>
                <w:sz w:val="20"/>
                <w:szCs w:val="20"/>
              </w:rPr>
              <w:t>LGA Peer review</w:t>
            </w:r>
          </w:p>
          <w:p w14:paraId="51A5F77F" w14:textId="77777777" w:rsidR="00E23004" w:rsidRPr="0084725D" w:rsidRDefault="00E23004" w:rsidP="00BC78DD">
            <w:pPr>
              <w:rPr>
                <w:sz w:val="20"/>
                <w:szCs w:val="20"/>
              </w:rPr>
            </w:pPr>
          </w:p>
          <w:p w14:paraId="6714AAFC" w14:textId="77777777" w:rsidR="00E23004" w:rsidRPr="0084725D" w:rsidRDefault="00E23004" w:rsidP="00BC78DD">
            <w:pPr>
              <w:rPr>
                <w:sz w:val="20"/>
                <w:szCs w:val="20"/>
              </w:rPr>
            </w:pPr>
            <w:r w:rsidRPr="0084725D">
              <w:rPr>
                <w:sz w:val="20"/>
                <w:szCs w:val="20"/>
              </w:rPr>
              <w:t>Annual Self Assessment</w:t>
            </w:r>
          </w:p>
        </w:tc>
        <w:tc>
          <w:tcPr>
            <w:tcW w:w="1205" w:type="dxa"/>
            <w:textDirection w:val="tbRl"/>
          </w:tcPr>
          <w:p w14:paraId="1EF07C50" w14:textId="77777777" w:rsidR="00E23004" w:rsidRPr="0084725D" w:rsidRDefault="00E23004" w:rsidP="00BC78DD">
            <w:pPr>
              <w:ind w:left="113" w:right="113"/>
              <w:rPr>
                <w:sz w:val="20"/>
                <w:szCs w:val="20"/>
              </w:rPr>
            </w:pPr>
          </w:p>
        </w:tc>
        <w:tc>
          <w:tcPr>
            <w:tcW w:w="1205" w:type="dxa"/>
          </w:tcPr>
          <w:p w14:paraId="0ADDB8B8" w14:textId="7821B452" w:rsidR="00940FBE" w:rsidRPr="0084725D" w:rsidRDefault="00940FBE" w:rsidP="00940FBE">
            <w:pPr>
              <w:rPr>
                <w:sz w:val="20"/>
                <w:szCs w:val="20"/>
              </w:rPr>
            </w:pPr>
            <w:r w:rsidRPr="0084725D">
              <w:rPr>
                <w:sz w:val="20"/>
                <w:szCs w:val="20"/>
              </w:rPr>
              <w:t>S</w:t>
            </w:r>
            <w:r w:rsidR="00782614">
              <w:rPr>
                <w:sz w:val="20"/>
                <w:szCs w:val="20"/>
              </w:rPr>
              <w:t>P</w:t>
            </w:r>
            <w:r w:rsidRPr="0084725D">
              <w:rPr>
                <w:sz w:val="20"/>
                <w:szCs w:val="20"/>
              </w:rPr>
              <w:t>-MR</w:t>
            </w:r>
          </w:p>
          <w:p w14:paraId="77043266" w14:textId="162E77B5" w:rsidR="00E23004" w:rsidRPr="0084725D" w:rsidRDefault="00CF0E5F" w:rsidP="00940FBE">
            <w:pPr>
              <w:rPr>
                <w:sz w:val="20"/>
                <w:szCs w:val="20"/>
              </w:rPr>
            </w:pPr>
            <w:r>
              <w:rPr>
                <w:sz w:val="20"/>
                <w:szCs w:val="20"/>
              </w:rPr>
              <w:t>0</w:t>
            </w:r>
            <w:r w:rsidR="00940FBE" w:rsidRPr="0084725D">
              <w:rPr>
                <w:sz w:val="20"/>
                <w:szCs w:val="20"/>
              </w:rPr>
              <w:t>3/6/20</w:t>
            </w:r>
          </w:p>
        </w:tc>
      </w:tr>
      <w:tr w:rsidR="00E23004" w:rsidRPr="00A66510" w14:paraId="5451759A" w14:textId="77777777" w:rsidTr="00B15432">
        <w:trPr>
          <w:cantSplit/>
          <w:trHeight w:val="1134"/>
        </w:trPr>
        <w:tc>
          <w:tcPr>
            <w:tcW w:w="709" w:type="dxa"/>
          </w:tcPr>
          <w:p w14:paraId="7D57C01A" w14:textId="77777777" w:rsidR="00E23004" w:rsidRPr="00A66510" w:rsidRDefault="00E23004" w:rsidP="00D068AD">
            <w:pPr>
              <w:rPr>
                <w:sz w:val="20"/>
                <w:szCs w:val="20"/>
              </w:rPr>
            </w:pPr>
            <w:r w:rsidRPr="00A66510">
              <w:rPr>
                <w:sz w:val="20"/>
                <w:szCs w:val="20"/>
              </w:rPr>
              <w:t>7.11</w:t>
            </w:r>
          </w:p>
        </w:tc>
        <w:tc>
          <w:tcPr>
            <w:tcW w:w="3402" w:type="dxa"/>
          </w:tcPr>
          <w:p w14:paraId="2A71995C" w14:textId="77777777" w:rsidR="00E23004" w:rsidRPr="00940FBE" w:rsidRDefault="00E23004" w:rsidP="000D3A14">
            <w:pPr>
              <w:pStyle w:val="Default"/>
              <w:rPr>
                <w:rFonts w:ascii="Arial" w:hAnsi="Arial" w:cs="Arial"/>
                <w:sz w:val="20"/>
                <w:szCs w:val="20"/>
              </w:rPr>
            </w:pPr>
            <w:r w:rsidRPr="00940FBE">
              <w:rPr>
                <w:rFonts w:ascii="Arial" w:hAnsi="Arial" w:cs="Arial"/>
                <w:sz w:val="20"/>
                <w:szCs w:val="20"/>
              </w:rPr>
              <w:t>Gaining assurance on risks associated with delivering services through third parties and that this is evidenced in the annual governance statement</w:t>
            </w:r>
          </w:p>
        </w:tc>
        <w:tc>
          <w:tcPr>
            <w:tcW w:w="7655" w:type="dxa"/>
          </w:tcPr>
          <w:p w14:paraId="63153842" w14:textId="77777777" w:rsidR="00E23004" w:rsidRPr="00F8778E" w:rsidRDefault="00E23004" w:rsidP="00D068AD">
            <w:pPr>
              <w:rPr>
                <w:sz w:val="20"/>
                <w:szCs w:val="20"/>
              </w:rPr>
            </w:pPr>
            <w:r w:rsidRPr="00F8778E">
              <w:rPr>
                <w:sz w:val="20"/>
                <w:szCs w:val="20"/>
              </w:rPr>
              <w:t xml:space="preserve">Covered in Annual </w:t>
            </w:r>
            <w:r w:rsidR="00940FBE" w:rsidRPr="00F8778E">
              <w:rPr>
                <w:sz w:val="20"/>
                <w:szCs w:val="20"/>
              </w:rPr>
              <w:t>G</w:t>
            </w:r>
            <w:r w:rsidRPr="00F8778E">
              <w:rPr>
                <w:sz w:val="20"/>
                <w:szCs w:val="20"/>
              </w:rPr>
              <w:t>overnance Statement</w:t>
            </w:r>
          </w:p>
          <w:p w14:paraId="401C3403" w14:textId="77777777" w:rsidR="00E23004" w:rsidRPr="00F8778E" w:rsidRDefault="00E23004" w:rsidP="00A971A5">
            <w:pPr>
              <w:rPr>
                <w:sz w:val="20"/>
                <w:szCs w:val="20"/>
              </w:rPr>
            </w:pPr>
          </w:p>
          <w:p w14:paraId="1504307B" w14:textId="77777777" w:rsidR="00E23004" w:rsidRPr="005465D5" w:rsidRDefault="00E23004" w:rsidP="00A971A5">
            <w:pPr>
              <w:rPr>
                <w:sz w:val="20"/>
                <w:szCs w:val="20"/>
              </w:rPr>
            </w:pPr>
            <w:r w:rsidRPr="00867E5A">
              <w:rPr>
                <w:sz w:val="20"/>
                <w:szCs w:val="20"/>
              </w:rPr>
              <w:t>Partnership/Shared Service reviews (assisted self- assessment) confirmed IIAs/contracts cover risks associated with delivering services and that risk register/risk reviews in place.</w:t>
            </w:r>
          </w:p>
        </w:tc>
        <w:tc>
          <w:tcPr>
            <w:tcW w:w="1701" w:type="dxa"/>
          </w:tcPr>
          <w:p w14:paraId="5CC4ACE8" w14:textId="77777777" w:rsidR="00E23004" w:rsidRDefault="00E23004" w:rsidP="005465D5">
            <w:pPr>
              <w:rPr>
                <w:sz w:val="20"/>
                <w:szCs w:val="20"/>
              </w:rPr>
            </w:pPr>
            <w:r>
              <w:rPr>
                <w:sz w:val="20"/>
                <w:szCs w:val="20"/>
              </w:rPr>
              <w:t>Annual Governance Statement</w:t>
            </w:r>
          </w:p>
          <w:p w14:paraId="002A3267" w14:textId="77777777" w:rsidR="00E23004" w:rsidRDefault="00E23004" w:rsidP="005465D5">
            <w:pPr>
              <w:rPr>
                <w:sz w:val="20"/>
                <w:szCs w:val="20"/>
              </w:rPr>
            </w:pPr>
          </w:p>
          <w:p w14:paraId="6DDC3F08" w14:textId="77777777" w:rsidR="00E23004" w:rsidRPr="005465D5" w:rsidRDefault="00E23004" w:rsidP="005465D5">
            <w:pPr>
              <w:rPr>
                <w:sz w:val="20"/>
                <w:szCs w:val="20"/>
              </w:rPr>
            </w:pPr>
            <w:r>
              <w:rPr>
                <w:sz w:val="20"/>
                <w:szCs w:val="20"/>
              </w:rPr>
              <w:t>Shared Service Self Assessments</w:t>
            </w:r>
          </w:p>
        </w:tc>
        <w:tc>
          <w:tcPr>
            <w:tcW w:w="1205" w:type="dxa"/>
            <w:textDirection w:val="tbRl"/>
          </w:tcPr>
          <w:p w14:paraId="356AF6CA" w14:textId="77777777" w:rsidR="00E23004" w:rsidRPr="00CC2397" w:rsidRDefault="00E23004" w:rsidP="00DA6765">
            <w:pPr>
              <w:ind w:left="113" w:right="113"/>
              <w:rPr>
                <w:sz w:val="20"/>
                <w:szCs w:val="20"/>
              </w:rPr>
            </w:pPr>
          </w:p>
        </w:tc>
        <w:tc>
          <w:tcPr>
            <w:tcW w:w="1205" w:type="dxa"/>
          </w:tcPr>
          <w:p w14:paraId="45A65348" w14:textId="77777777" w:rsidR="00E23004" w:rsidRDefault="00B15432" w:rsidP="00B15432">
            <w:pPr>
              <w:rPr>
                <w:sz w:val="20"/>
                <w:szCs w:val="20"/>
              </w:rPr>
            </w:pPr>
            <w:r w:rsidRPr="00F8778E">
              <w:rPr>
                <w:sz w:val="20"/>
                <w:szCs w:val="20"/>
              </w:rPr>
              <w:t>IA-SD</w:t>
            </w:r>
          </w:p>
          <w:p w14:paraId="638A865C" w14:textId="08266868" w:rsidR="00F8778E" w:rsidRPr="00F8778E" w:rsidRDefault="00F8778E" w:rsidP="00B15432">
            <w:pPr>
              <w:rPr>
                <w:sz w:val="20"/>
                <w:szCs w:val="20"/>
              </w:rPr>
            </w:pPr>
            <w:r>
              <w:rPr>
                <w:sz w:val="20"/>
                <w:szCs w:val="20"/>
              </w:rPr>
              <w:t>21/08/20</w:t>
            </w:r>
          </w:p>
        </w:tc>
      </w:tr>
      <w:tr w:rsidR="00E23004" w:rsidRPr="00A66510" w14:paraId="35046FF2" w14:textId="77777777" w:rsidTr="00B15432">
        <w:trPr>
          <w:cantSplit/>
          <w:trHeight w:val="1248"/>
        </w:trPr>
        <w:tc>
          <w:tcPr>
            <w:tcW w:w="709" w:type="dxa"/>
          </w:tcPr>
          <w:p w14:paraId="54196A4A" w14:textId="77777777" w:rsidR="00E23004" w:rsidRPr="00A66510" w:rsidRDefault="00E23004" w:rsidP="00D068AD">
            <w:pPr>
              <w:rPr>
                <w:sz w:val="20"/>
                <w:szCs w:val="20"/>
              </w:rPr>
            </w:pPr>
            <w:r w:rsidRPr="00A66510">
              <w:rPr>
                <w:sz w:val="20"/>
                <w:szCs w:val="20"/>
              </w:rPr>
              <w:t>7.12</w:t>
            </w:r>
          </w:p>
        </w:tc>
        <w:tc>
          <w:tcPr>
            <w:tcW w:w="3402" w:type="dxa"/>
          </w:tcPr>
          <w:p w14:paraId="6E0F6E73" w14:textId="77777777" w:rsidR="00E23004" w:rsidRPr="00A66510" w:rsidRDefault="00E23004" w:rsidP="000D3A14">
            <w:pPr>
              <w:pStyle w:val="Default"/>
              <w:rPr>
                <w:rFonts w:ascii="Arial" w:hAnsi="Arial" w:cs="Arial"/>
                <w:sz w:val="20"/>
                <w:szCs w:val="20"/>
              </w:rPr>
            </w:pPr>
            <w:r w:rsidRPr="00A66510">
              <w:rPr>
                <w:rFonts w:ascii="Arial" w:hAnsi="Arial" w:cs="Arial"/>
                <w:sz w:val="20"/>
                <w:szCs w:val="20"/>
              </w:rPr>
              <w:t>Ensuring that when working in partnership, arrangements for accountability are clear and the need for wider public accountabil</w:t>
            </w:r>
            <w:r>
              <w:rPr>
                <w:rFonts w:ascii="Arial" w:hAnsi="Arial" w:cs="Arial"/>
                <w:sz w:val="20"/>
                <w:szCs w:val="20"/>
              </w:rPr>
              <w:t>ity has been recognised and met</w:t>
            </w:r>
          </w:p>
        </w:tc>
        <w:tc>
          <w:tcPr>
            <w:tcW w:w="7655" w:type="dxa"/>
          </w:tcPr>
          <w:p w14:paraId="610D1C40" w14:textId="77777777" w:rsidR="00E23004" w:rsidRPr="00F8778E" w:rsidRDefault="00E23004" w:rsidP="00A971A5">
            <w:pPr>
              <w:rPr>
                <w:sz w:val="20"/>
                <w:szCs w:val="20"/>
              </w:rPr>
            </w:pPr>
            <w:r w:rsidRPr="00F8778E">
              <w:rPr>
                <w:sz w:val="20"/>
                <w:szCs w:val="20"/>
              </w:rPr>
              <w:t>See examples of key partnerships with accountability structures at 1.8</w:t>
            </w:r>
          </w:p>
          <w:p w14:paraId="4F01A16F" w14:textId="77777777" w:rsidR="00E23004" w:rsidRPr="00F8778E" w:rsidRDefault="00E23004" w:rsidP="00D068AD">
            <w:pPr>
              <w:rPr>
                <w:sz w:val="20"/>
                <w:szCs w:val="20"/>
              </w:rPr>
            </w:pPr>
          </w:p>
          <w:p w14:paraId="0C9B0588" w14:textId="77777777" w:rsidR="00E23004" w:rsidRPr="00A66510" w:rsidRDefault="00E23004" w:rsidP="005465D5">
            <w:pPr>
              <w:rPr>
                <w:sz w:val="20"/>
                <w:szCs w:val="20"/>
              </w:rPr>
            </w:pPr>
            <w:r w:rsidRPr="00867E5A">
              <w:rPr>
                <w:sz w:val="20"/>
                <w:szCs w:val="20"/>
              </w:rPr>
              <w:t>Partnership/Shared Service reviews (assisted self- assessment) confirmed that IIAs/contracts clearly cover accountability.</w:t>
            </w:r>
          </w:p>
        </w:tc>
        <w:tc>
          <w:tcPr>
            <w:tcW w:w="1701" w:type="dxa"/>
          </w:tcPr>
          <w:p w14:paraId="322FDC98" w14:textId="77777777" w:rsidR="00E23004" w:rsidRPr="005465D5" w:rsidRDefault="00E23004" w:rsidP="005465D5">
            <w:pPr>
              <w:rPr>
                <w:sz w:val="20"/>
                <w:szCs w:val="20"/>
              </w:rPr>
            </w:pPr>
            <w:r>
              <w:rPr>
                <w:sz w:val="20"/>
                <w:szCs w:val="20"/>
              </w:rPr>
              <w:t>Shared Service Self Assessments</w:t>
            </w:r>
          </w:p>
        </w:tc>
        <w:tc>
          <w:tcPr>
            <w:tcW w:w="1205" w:type="dxa"/>
            <w:textDirection w:val="tbRl"/>
          </w:tcPr>
          <w:p w14:paraId="712E70CF" w14:textId="77777777" w:rsidR="00E23004" w:rsidRPr="00CC2397" w:rsidRDefault="00E23004" w:rsidP="00DA6765">
            <w:pPr>
              <w:ind w:left="113" w:right="113"/>
              <w:rPr>
                <w:sz w:val="20"/>
                <w:szCs w:val="20"/>
              </w:rPr>
            </w:pPr>
          </w:p>
        </w:tc>
        <w:tc>
          <w:tcPr>
            <w:tcW w:w="1205" w:type="dxa"/>
          </w:tcPr>
          <w:p w14:paraId="7EB8B2F1" w14:textId="77777777" w:rsidR="00F8778E" w:rsidRDefault="00B15432" w:rsidP="00B15432">
            <w:pPr>
              <w:rPr>
                <w:sz w:val="20"/>
                <w:szCs w:val="20"/>
              </w:rPr>
            </w:pPr>
            <w:r w:rsidRPr="00F8778E">
              <w:rPr>
                <w:sz w:val="20"/>
                <w:szCs w:val="20"/>
              </w:rPr>
              <w:t>IA-SD</w:t>
            </w:r>
          </w:p>
          <w:p w14:paraId="1DAA9AE1" w14:textId="6E63BCE4" w:rsidR="00E23004" w:rsidRPr="00F8778E" w:rsidRDefault="00F8778E" w:rsidP="00B15432">
            <w:pPr>
              <w:rPr>
                <w:sz w:val="20"/>
                <w:szCs w:val="20"/>
              </w:rPr>
            </w:pPr>
            <w:r>
              <w:rPr>
                <w:sz w:val="20"/>
                <w:szCs w:val="20"/>
              </w:rPr>
              <w:t>21/08/20</w:t>
            </w:r>
          </w:p>
        </w:tc>
      </w:tr>
    </w:tbl>
    <w:p w14:paraId="06477853" w14:textId="77777777" w:rsidR="00486C35" w:rsidRDefault="00486C35" w:rsidP="005010F9">
      <w:pPr>
        <w:pStyle w:val="Pa23"/>
        <w:spacing w:before="40"/>
        <w:rPr>
          <w:rFonts w:ascii="Arial" w:hAnsi="Arial" w:cs="Arial"/>
          <w:b/>
          <w:bCs/>
          <w:color w:val="000000"/>
          <w:sz w:val="22"/>
          <w:szCs w:val="22"/>
        </w:rPr>
      </w:pPr>
    </w:p>
    <w:p w14:paraId="7EDFC0B8" w14:textId="77777777" w:rsidR="007E2647" w:rsidRDefault="007E2647">
      <w:pPr>
        <w:rPr>
          <w:rFonts w:eastAsia="Calibri"/>
          <w:b/>
          <w:bCs/>
          <w:color w:val="000000"/>
          <w:sz w:val="22"/>
          <w:szCs w:val="22"/>
          <w:lang w:eastAsia="en-GB"/>
        </w:rPr>
      </w:pPr>
      <w:r>
        <w:rPr>
          <w:b/>
          <w:bCs/>
          <w:color w:val="000000"/>
          <w:sz w:val="22"/>
          <w:szCs w:val="22"/>
        </w:rPr>
        <w:br w:type="page"/>
      </w:r>
    </w:p>
    <w:p w14:paraId="68F1585D" w14:textId="7159457C" w:rsidR="001D5C0E" w:rsidRDefault="001D5C0E" w:rsidP="005010F9">
      <w:pPr>
        <w:pStyle w:val="Pa23"/>
        <w:spacing w:before="40"/>
        <w:rPr>
          <w:rFonts w:ascii="Arial" w:hAnsi="Arial" w:cs="Arial"/>
          <w:b/>
          <w:bCs/>
          <w:color w:val="000000"/>
          <w:sz w:val="22"/>
          <w:szCs w:val="22"/>
        </w:rPr>
      </w:pPr>
    </w:p>
    <w:p w14:paraId="089BACA8" w14:textId="58150620" w:rsidR="00563051" w:rsidRPr="009E21FD" w:rsidRDefault="00563051" w:rsidP="00563051">
      <w:pPr>
        <w:autoSpaceDE w:val="0"/>
        <w:autoSpaceDN w:val="0"/>
        <w:adjustRightInd w:val="0"/>
        <w:rPr>
          <w:b/>
        </w:rPr>
      </w:pPr>
      <w:bookmarkStart w:id="0" w:name="_Hlk48916506"/>
      <w:r w:rsidRPr="009E21FD">
        <w:rPr>
          <w:rFonts w:eastAsia="Calibri"/>
          <w:b/>
          <w:lang w:eastAsia="en-GB"/>
        </w:rPr>
        <w:t>Committee on Standards in Public Life review of Local Government Ethical Standards</w:t>
      </w:r>
      <w:r w:rsidR="00867E5A">
        <w:rPr>
          <w:rFonts w:eastAsia="Calibri"/>
          <w:b/>
          <w:lang w:eastAsia="en-GB"/>
        </w:rPr>
        <w:t xml:space="preserve"> – New 2019/20</w:t>
      </w:r>
    </w:p>
    <w:p w14:paraId="573B4C3F" w14:textId="77777777" w:rsidR="00563051" w:rsidRDefault="00563051" w:rsidP="00563051">
      <w:pPr>
        <w:pStyle w:val="Default"/>
      </w:pPr>
    </w:p>
    <w:tbl>
      <w:tblPr>
        <w:tblStyle w:val="TableGrid"/>
        <w:tblW w:w="0" w:type="auto"/>
        <w:tblLook w:val="04A0" w:firstRow="1" w:lastRow="0" w:firstColumn="1" w:lastColumn="0" w:noHBand="0" w:noVBand="1"/>
      </w:tblPr>
      <w:tblGrid>
        <w:gridCol w:w="5615"/>
        <w:gridCol w:w="3849"/>
        <w:gridCol w:w="10"/>
        <w:gridCol w:w="3817"/>
        <w:gridCol w:w="1134"/>
        <w:gridCol w:w="1189"/>
      </w:tblGrid>
      <w:tr w:rsidR="00563051" w14:paraId="7BBBE244" w14:textId="77777777" w:rsidTr="00563051">
        <w:tc>
          <w:tcPr>
            <w:tcW w:w="5615" w:type="dxa"/>
          </w:tcPr>
          <w:p w14:paraId="7BBA548D" w14:textId="75557B53" w:rsidR="00563051" w:rsidRDefault="00563051" w:rsidP="009E21FD">
            <w:pPr>
              <w:autoSpaceDE w:val="0"/>
              <w:autoSpaceDN w:val="0"/>
              <w:adjustRightInd w:val="0"/>
              <w:rPr>
                <w:rFonts w:eastAsia="Calibri"/>
                <w:b/>
                <w:lang w:eastAsia="en-GB"/>
              </w:rPr>
            </w:pPr>
            <w:r>
              <w:rPr>
                <w:rFonts w:eastAsia="Calibri"/>
                <w:b/>
                <w:lang w:eastAsia="en-GB"/>
              </w:rPr>
              <w:t>2019/20 New Requirements</w:t>
            </w:r>
          </w:p>
        </w:tc>
        <w:tc>
          <w:tcPr>
            <w:tcW w:w="3859" w:type="dxa"/>
            <w:gridSpan w:val="2"/>
          </w:tcPr>
          <w:p w14:paraId="046BBEB1" w14:textId="35DE7A73" w:rsidR="00563051" w:rsidRDefault="00867E5A" w:rsidP="009E21FD">
            <w:pPr>
              <w:autoSpaceDE w:val="0"/>
              <w:autoSpaceDN w:val="0"/>
              <w:adjustRightInd w:val="0"/>
              <w:rPr>
                <w:rFonts w:eastAsia="Calibri"/>
                <w:b/>
                <w:lang w:eastAsia="en-GB"/>
              </w:rPr>
            </w:pPr>
            <w:r w:rsidRPr="00AE6BF1">
              <w:rPr>
                <w:b/>
                <w:sz w:val="20"/>
                <w:szCs w:val="20"/>
              </w:rPr>
              <w:t xml:space="preserve">Examples of systems, processes, documentation and other </w:t>
            </w:r>
            <w:r w:rsidRPr="00AE6BF1">
              <w:rPr>
                <w:b/>
                <w:sz w:val="20"/>
                <w:szCs w:val="20"/>
              </w:rPr>
              <w:t>evidence demonstrating</w:t>
            </w:r>
            <w:r w:rsidRPr="00AE6BF1">
              <w:rPr>
                <w:b/>
                <w:sz w:val="20"/>
                <w:szCs w:val="20"/>
              </w:rPr>
              <w:t xml:space="preserve"> compliance in 201</w:t>
            </w:r>
            <w:r>
              <w:rPr>
                <w:b/>
                <w:sz w:val="20"/>
                <w:szCs w:val="20"/>
              </w:rPr>
              <w:t>9</w:t>
            </w:r>
            <w:r w:rsidRPr="00AE6BF1">
              <w:rPr>
                <w:b/>
                <w:sz w:val="20"/>
                <w:szCs w:val="20"/>
              </w:rPr>
              <w:t>/</w:t>
            </w:r>
            <w:r>
              <w:rPr>
                <w:b/>
                <w:sz w:val="20"/>
                <w:szCs w:val="20"/>
              </w:rPr>
              <w:t>20</w:t>
            </w:r>
          </w:p>
        </w:tc>
        <w:tc>
          <w:tcPr>
            <w:tcW w:w="3817" w:type="dxa"/>
          </w:tcPr>
          <w:p w14:paraId="3F123D94" w14:textId="2B7F0646" w:rsidR="00563051" w:rsidRDefault="00563051" w:rsidP="009E21FD">
            <w:pPr>
              <w:autoSpaceDE w:val="0"/>
              <w:autoSpaceDN w:val="0"/>
              <w:adjustRightInd w:val="0"/>
              <w:rPr>
                <w:rFonts w:eastAsia="Calibri"/>
                <w:b/>
                <w:lang w:eastAsia="en-GB"/>
              </w:rPr>
            </w:pPr>
            <w:r>
              <w:rPr>
                <w:rFonts w:eastAsia="Calibri"/>
                <w:b/>
                <w:lang w:eastAsia="en-GB"/>
              </w:rPr>
              <w:t>Evidence</w:t>
            </w:r>
          </w:p>
        </w:tc>
        <w:tc>
          <w:tcPr>
            <w:tcW w:w="1134" w:type="dxa"/>
          </w:tcPr>
          <w:p w14:paraId="39D1261E" w14:textId="2E8B41BE" w:rsidR="00563051" w:rsidRDefault="00563051" w:rsidP="009E21FD">
            <w:pPr>
              <w:autoSpaceDE w:val="0"/>
              <w:autoSpaceDN w:val="0"/>
              <w:adjustRightInd w:val="0"/>
              <w:rPr>
                <w:rFonts w:eastAsia="Calibri"/>
                <w:b/>
                <w:lang w:eastAsia="en-GB"/>
              </w:rPr>
            </w:pPr>
            <w:r>
              <w:rPr>
                <w:rFonts w:eastAsia="Calibri"/>
                <w:b/>
                <w:lang w:eastAsia="en-GB"/>
              </w:rPr>
              <w:t>Gap</w:t>
            </w:r>
          </w:p>
        </w:tc>
        <w:tc>
          <w:tcPr>
            <w:tcW w:w="1189" w:type="dxa"/>
          </w:tcPr>
          <w:p w14:paraId="31C2080E" w14:textId="2224D535" w:rsidR="00563051" w:rsidRDefault="00563051" w:rsidP="009E21FD">
            <w:pPr>
              <w:autoSpaceDE w:val="0"/>
              <w:autoSpaceDN w:val="0"/>
              <w:adjustRightInd w:val="0"/>
              <w:rPr>
                <w:rFonts w:eastAsia="Calibri"/>
                <w:b/>
                <w:lang w:eastAsia="en-GB"/>
              </w:rPr>
            </w:pPr>
            <w:r>
              <w:rPr>
                <w:b/>
                <w:sz w:val="20"/>
                <w:szCs w:val="20"/>
              </w:rPr>
              <w:t>Evidence Provider +Date</w:t>
            </w:r>
            <w:r>
              <w:rPr>
                <w:rFonts w:eastAsia="Calibri"/>
                <w:b/>
                <w:lang w:eastAsia="en-GB"/>
              </w:rPr>
              <w:t xml:space="preserve"> </w:t>
            </w:r>
          </w:p>
        </w:tc>
      </w:tr>
      <w:tr w:rsidR="00563051" w:rsidRPr="00563051" w14:paraId="546F5E2D" w14:textId="77777777" w:rsidTr="00563051">
        <w:tc>
          <w:tcPr>
            <w:tcW w:w="5615" w:type="dxa"/>
          </w:tcPr>
          <w:p w14:paraId="40E7656A" w14:textId="53B43582" w:rsidR="00563051" w:rsidRPr="00CA2E17" w:rsidRDefault="00563051" w:rsidP="00F8778E">
            <w:pPr>
              <w:pStyle w:val="Default"/>
              <w:rPr>
                <w:rFonts w:ascii="Arial" w:hAnsi="Arial" w:cs="Arial"/>
                <w:sz w:val="20"/>
                <w:szCs w:val="20"/>
              </w:rPr>
            </w:pPr>
            <w:r w:rsidRPr="00CA2E17">
              <w:rPr>
                <w:rFonts w:ascii="Arial" w:hAnsi="Arial" w:cs="Arial"/>
                <w:b/>
                <w:bCs/>
                <w:sz w:val="20"/>
                <w:szCs w:val="20"/>
              </w:rPr>
              <w:t>Best practice 14: (</w:t>
            </w:r>
            <w:proofErr w:type="spellStart"/>
            <w:r w:rsidRPr="00CA2E17">
              <w:rPr>
                <w:rFonts w:ascii="Arial" w:hAnsi="Arial" w:cs="Arial"/>
                <w:b/>
                <w:bCs/>
                <w:sz w:val="20"/>
                <w:szCs w:val="20"/>
              </w:rPr>
              <w:t>i</w:t>
            </w:r>
            <w:proofErr w:type="spellEnd"/>
            <w:r w:rsidRPr="00CA2E17">
              <w:rPr>
                <w:rFonts w:ascii="Arial" w:hAnsi="Arial" w:cs="Arial"/>
                <w:b/>
                <w:bCs/>
                <w:sz w:val="20"/>
                <w:szCs w:val="20"/>
              </w:rPr>
              <w:t>)</w:t>
            </w:r>
            <w:r w:rsidRPr="00CA2E17">
              <w:rPr>
                <w:rFonts w:ascii="Arial" w:hAnsi="Arial" w:cs="Arial"/>
                <w:sz w:val="20"/>
                <w:szCs w:val="20"/>
              </w:rPr>
              <w:t xml:space="preserve">Councils should report on separate bodies they have set up or which they own as part of their annual governance statement and give a full picture of their relationship with those bodies. </w:t>
            </w:r>
          </w:p>
          <w:p w14:paraId="71E43B18" w14:textId="77777777" w:rsidR="00563051" w:rsidRPr="00CA2E17" w:rsidRDefault="00563051" w:rsidP="009E21FD">
            <w:pPr>
              <w:autoSpaceDE w:val="0"/>
              <w:autoSpaceDN w:val="0"/>
              <w:adjustRightInd w:val="0"/>
              <w:rPr>
                <w:rFonts w:eastAsia="Calibri"/>
                <w:b/>
                <w:sz w:val="20"/>
                <w:szCs w:val="20"/>
                <w:lang w:eastAsia="en-GB"/>
              </w:rPr>
            </w:pPr>
          </w:p>
        </w:tc>
        <w:tc>
          <w:tcPr>
            <w:tcW w:w="3859" w:type="dxa"/>
            <w:gridSpan w:val="2"/>
          </w:tcPr>
          <w:p w14:paraId="2374ECF5" w14:textId="75CFA46D" w:rsidR="00563051" w:rsidRPr="00CA2E17" w:rsidRDefault="00563051" w:rsidP="009E21FD">
            <w:pPr>
              <w:autoSpaceDE w:val="0"/>
              <w:autoSpaceDN w:val="0"/>
              <w:adjustRightInd w:val="0"/>
              <w:rPr>
                <w:rFonts w:eastAsia="Calibri"/>
                <w:bCs/>
                <w:sz w:val="20"/>
                <w:szCs w:val="20"/>
                <w:lang w:eastAsia="en-GB"/>
              </w:rPr>
            </w:pPr>
            <w:r w:rsidRPr="00CA2E17">
              <w:rPr>
                <w:rFonts w:eastAsia="Calibri"/>
                <w:bCs/>
                <w:sz w:val="20"/>
                <w:szCs w:val="20"/>
                <w:lang w:eastAsia="en-GB"/>
              </w:rPr>
              <w:t>Details of the Council’s separate bodies have been included in the AGS</w:t>
            </w:r>
          </w:p>
        </w:tc>
        <w:tc>
          <w:tcPr>
            <w:tcW w:w="3817" w:type="dxa"/>
          </w:tcPr>
          <w:p w14:paraId="073D7E2C" w14:textId="0A2CE58D" w:rsidR="00563051" w:rsidRPr="00CA2E17" w:rsidRDefault="00563051" w:rsidP="009E21FD">
            <w:pPr>
              <w:autoSpaceDE w:val="0"/>
              <w:autoSpaceDN w:val="0"/>
              <w:adjustRightInd w:val="0"/>
              <w:rPr>
                <w:rFonts w:eastAsia="Calibri"/>
                <w:bCs/>
                <w:sz w:val="20"/>
                <w:szCs w:val="20"/>
                <w:lang w:eastAsia="en-GB"/>
              </w:rPr>
            </w:pPr>
            <w:r w:rsidRPr="00CA2E17">
              <w:rPr>
                <w:rFonts w:eastAsia="Calibri"/>
                <w:bCs/>
                <w:sz w:val="20"/>
                <w:szCs w:val="20"/>
                <w:lang w:eastAsia="en-GB"/>
              </w:rPr>
              <w:t>2019/20 AGS</w:t>
            </w:r>
          </w:p>
        </w:tc>
        <w:tc>
          <w:tcPr>
            <w:tcW w:w="1134" w:type="dxa"/>
          </w:tcPr>
          <w:p w14:paraId="5D1E0997" w14:textId="77777777" w:rsidR="00563051" w:rsidRPr="00CA2E17" w:rsidRDefault="00563051" w:rsidP="009E21FD">
            <w:pPr>
              <w:autoSpaceDE w:val="0"/>
              <w:autoSpaceDN w:val="0"/>
              <w:adjustRightInd w:val="0"/>
              <w:rPr>
                <w:rFonts w:eastAsia="Calibri"/>
                <w:b/>
                <w:sz w:val="20"/>
                <w:szCs w:val="20"/>
                <w:lang w:eastAsia="en-GB"/>
              </w:rPr>
            </w:pPr>
          </w:p>
        </w:tc>
        <w:tc>
          <w:tcPr>
            <w:tcW w:w="1189" w:type="dxa"/>
          </w:tcPr>
          <w:p w14:paraId="5BBBF33D" w14:textId="6223AB8E" w:rsidR="00563051" w:rsidRPr="00CA2E17" w:rsidRDefault="00563051" w:rsidP="009E21FD">
            <w:pPr>
              <w:autoSpaceDE w:val="0"/>
              <w:autoSpaceDN w:val="0"/>
              <w:adjustRightInd w:val="0"/>
              <w:rPr>
                <w:rFonts w:eastAsia="Calibri"/>
                <w:bCs/>
                <w:sz w:val="20"/>
                <w:szCs w:val="20"/>
                <w:lang w:eastAsia="en-GB"/>
              </w:rPr>
            </w:pPr>
            <w:r w:rsidRPr="00CA2E17">
              <w:rPr>
                <w:rFonts w:eastAsia="Calibri"/>
                <w:bCs/>
                <w:sz w:val="20"/>
                <w:szCs w:val="20"/>
                <w:lang w:eastAsia="en-GB"/>
              </w:rPr>
              <w:t>IA-SD 21/08/20</w:t>
            </w:r>
          </w:p>
        </w:tc>
      </w:tr>
      <w:tr w:rsidR="00563051" w14:paraId="1D6AD8BB" w14:textId="77777777" w:rsidTr="004D6B25">
        <w:trPr>
          <w:cantSplit/>
          <w:trHeight w:val="3384"/>
        </w:trPr>
        <w:tc>
          <w:tcPr>
            <w:tcW w:w="5615" w:type="dxa"/>
          </w:tcPr>
          <w:p w14:paraId="4F7CB738" w14:textId="71E6B8AF" w:rsidR="00563051" w:rsidRPr="00CA2E17" w:rsidRDefault="00563051" w:rsidP="009E21FD">
            <w:pPr>
              <w:autoSpaceDE w:val="0"/>
              <w:autoSpaceDN w:val="0"/>
              <w:adjustRightInd w:val="0"/>
              <w:rPr>
                <w:rFonts w:eastAsia="Calibri"/>
                <w:b/>
                <w:sz w:val="20"/>
                <w:szCs w:val="20"/>
                <w:lang w:eastAsia="en-GB"/>
              </w:rPr>
            </w:pPr>
            <w:r w:rsidRPr="00CA2E17">
              <w:rPr>
                <w:b/>
                <w:bCs/>
                <w:sz w:val="20"/>
                <w:szCs w:val="20"/>
              </w:rPr>
              <w:t>Best practice 14: (ii)</w:t>
            </w:r>
            <w:r w:rsidRPr="00CA2E17">
              <w:rPr>
                <w:sz w:val="20"/>
                <w:szCs w:val="20"/>
              </w:rPr>
              <w:t>Separate bodies created by local authorities should abide by the Nolan principle of openness and publish their board agendas and minutes and annual reports in an accessible place.</w:t>
            </w:r>
          </w:p>
        </w:tc>
        <w:tc>
          <w:tcPr>
            <w:tcW w:w="3849" w:type="dxa"/>
          </w:tcPr>
          <w:p w14:paraId="628595C7" w14:textId="020FB980" w:rsidR="00563051" w:rsidRPr="004D6B25" w:rsidRDefault="00867E5A" w:rsidP="009E21FD">
            <w:pPr>
              <w:autoSpaceDE w:val="0"/>
              <w:autoSpaceDN w:val="0"/>
              <w:adjustRightInd w:val="0"/>
              <w:rPr>
                <w:rFonts w:eastAsia="Calibri"/>
                <w:bCs/>
                <w:sz w:val="20"/>
                <w:szCs w:val="20"/>
                <w:lang w:eastAsia="en-GB"/>
              </w:rPr>
            </w:pPr>
            <w:r w:rsidRPr="004D6B25">
              <w:rPr>
                <w:rFonts w:eastAsia="Calibri"/>
                <w:bCs/>
                <w:sz w:val="20"/>
                <w:szCs w:val="20"/>
                <w:lang w:eastAsia="en-GB"/>
              </w:rPr>
              <w:t xml:space="preserve">Enhanced self-assessments completed for Legal shared service, Concilium Business Services and </w:t>
            </w:r>
            <w:proofErr w:type="spellStart"/>
            <w:r w:rsidRPr="004D6B25">
              <w:rPr>
                <w:rFonts w:eastAsia="Calibri"/>
                <w:bCs/>
                <w:sz w:val="20"/>
                <w:szCs w:val="20"/>
                <w:lang w:eastAsia="en-GB"/>
              </w:rPr>
              <w:t>Sancroft</w:t>
            </w:r>
            <w:proofErr w:type="spellEnd"/>
            <w:r w:rsidRPr="004D6B25">
              <w:rPr>
                <w:rFonts w:eastAsia="Calibri"/>
                <w:bCs/>
                <w:sz w:val="20"/>
                <w:szCs w:val="20"/>
                <w:lang w:eastAsia="en-GB"/>
              </w:rPr>
              <w:t xml:space="preserve"> – assessment of </w:t>
            </w:r>
            <w:proofErr w:type="spellStart"/>
            <w:r w:rsidR="004D6B25" w:rsidRPr="004D6B25">
              <w:rPr>
                <w:rFonts w:eastAsia="Calibri"/>
                <w:bCs/>
                <w:sz w:val="20"/>
                <w:szCs w:val="20"/>
                <w:lang w:eastAsia="en-GB"/>
              </w:rPr>
              <w:t>Concillium</w:t>
            </w:r>
            <w:proofErr w:type="spellEnd"/>
            <w:r w:rsidR="004D6B25" w:rsidRPr="004D6B25">
              <w:rPr>
                <w:rFonts w:eastAsia="Calibri"/>
                <w:bCs/>
                <w:sz w:val="20"/>
                <w:szCs w:val="20"/>
                <w:lang w:eastAsia="en-GB"/>
              </w:rPr>
              <w:t xml:space="preserve"> Assets LLP outstanding + </w:t>
            </w:r>
            <w:r w:rsidR="004D6B25" w:rsidRPr="004D6B25">
              <w:rPr>
                <w:bCs/>
                <w:sz w:val="20"/>
                <w:szCs w:val="20"/>
                <w:lang w:eastAsia="en-GB"/>
              </w:rPr>
              <w:t xml:space="preserve">not </w:t>
            </w:r>
            <w:r w:rsidR="00D2793B" w:rsidRPr="004D6B25">
              <w:rPr>
                <w:bCs/>
                <w:sz w:val="20"/>
                <w:szCs w:val="20"/>
                <w:lang w:eastAsia="en-GB"/>
              </w:rPr>
              <w:t>all</w:t>
            </w:r>
            <w:bookmarkStart w:id="1" w:name="_GoBack"/>
            <w:bookmarkEnd w:id="1"/>
            <w:r w:rsidR="004D6B25" w:rsidRPr="004D6B25">
              <w:rPr>
                <w:bCs/>
                <w:sz w:val="20"/>
                <w:szCs w:val="20"/>
                <w:lang w:eastAsia="en-GB"/>
              </w:rPr>
              <w:t xml:space="preserve"> these bodies are yet publishing their board agenda, minutes and annual reports. </w:t>
            </w:r>
            <w:r w:rsidRPr="004D6B25">
              <w:rPr>
                <w:rFonts w:eastAsia="Calibri"/>
                <w:bCs/>
                <w:sz w:val="20"/>
                <w:szCs w:val="20"/>
                <w:lang w:eastAsia="en-GB"/>
              </w:rPr>
              <w:t xml:space="preserve"> </w:t>
            </w:r>
          </w:p>
        </w:tc>
        <w:tc>
          <w:tcPr>
            <w:tcW w:w="3827" w:type="dxa"/>
            <w:gridSpan w:val="2"/>
          </w:tcPr>
          <w:p w14:paraId="39CFD932" w14:textId="5FB18746" w:rsidR="00563051" w:rsidRPr="00CA2E17" w:rsidRDefault="00563051" w:rsidP="009E21FD">
            <w:pPr>
              <w:autoSpaceDE w:val="0"/>
              <w:autoSpaceDN w:val="0"/>
              <w:adjustRightInd w:val="0"/>
              <w:rPr>
                <w:rFonts w:eastAsia="Calibri"/>
                <w:b/>
                <w:sz w:val="20"/>
                <w:szCs w:val="20"/>
                <w:lang w:eastAsia="en-GB"/>
              </w:rPr>
            </w:pPr>
            <w:r w:rsidRPr="00CA2E17">
              <w:rPr>
                <w:sz w:val="20"/>
                <w:szCs w:val="20"/>
              </w:rPr>
              <w:t>DC E-mail plus report to GARMS</w:t>
            </w:r>
          </w:p>
        </w:tc>
        <w:tc>
          <w:tcPr>
            <w:tcW w:w="1134" w:type="dxa"/>
            <w:textDirection w:val="tbRl"/>
          </w:tcPr>
          <w:p w14:paraId="75CC2E33" w14:textId="3BFC2E50" w:rsidR="00563051" w:rsidRPr="004D6B25" w:rsidRDefault="004D6B25" w:rsidP="004D6B25">
            <w:pPr>
              <w:autoSpaceDE w:val="0"/>
              <w:autoSpaceDN w:val="0"/>
              <w:adjustRightInd w:val="0"/>
              <w:ind w:left="113" w:right="113"/>
              <w:rPr>
                <w:rFonts w:eastAsia="Calibri"/>
                <w:bCs/>
                <w:sz w:val="20"/>
                <w:szCs w:val="20"/>
                <w:lang w:eastAsia="en-GB"/>
              </w:rPr>
            </w:pPr>
            <w:r w:rsidRPr="004D6B25">
              <w:rPr>
                <w:rFonts w:eastAsia="Calibri"/>
                <w:bCs/>
                <w:sz w:val="20"/>
                <w:szCs w:val="20"/>
                <w:lang w:eastAsia="en-GB"/>
              </w:rPr>
              <w:t>Minor Gap 2019/20- Bodies to publish board agendas minutes and annual reports</w:t>
            </w:r>
          </w:p>
        </w:tc>
        <w:tc>
          <w:tcPr>
            <w:tcW w:w="1189" w:type="dxa"/>
          </w:tcPr>
          <w:p w14:paraId="01573B18" w14:textId="52C1D0F1" w:rsidR="00563051" w:rsidRPr="00CA2E17" w:rsidRDefault="00563051" w:rsidP="009E21FD">
            <w:pPr>
              <w:autoSpaceDE w:val="0"/>
              <w:autoSpaceDN w:val="0"/>
              <w:adjustRightInd w:val="0"/>
              <w:rPr>
                <w:rFonts w:eastAsia="Calibri"/>
                <w:bCs/>
                <w:sz w:val="20"/>
                <w:szCs w:val="20"/>
                <w:lang w:eastAsia="en-GB"/>
              </w:rPr>
            </w:pPr>
            <w:r w:rsidRPr="00CA2E17">
              <w:rPr>
                <w:rFonts w:eastAsia="Calibri"/>
                <w:bCs/>
                <w:sz w:val="20"/>
                <w:szCs w:val="20"/>
                <w:lang w:eastAsia="en-GB"/>
              </w:rPr>
              <w:t>IA – SD</w:t>
            </w:r>
          </w:p>
          <w:p w14:paraId="7E8DB522" w14:textId="5CCCA7C2" w:rsidR="00563051" w:rsidRPr="00CA2E17" w:rsidRDefault="00563051" w:rsidP="009E21FD">
            <w:pPr>
              <w:autoSpaceDE w:val="0"/>
              <w:autoSpaceDN w:val="0"/>
              <w:adjustRightInd w:val="0"/>
              <w:rPr>
                <w:rFonts w:eastAsia="Calibri"/>
                <w:b/>
                <w:sz w:val="20"/>
                <w:szCs w:val="20"/>
                <w:lang w:eastAsia="en-GB"/>
              </w:rPr>
            </w:pPr>
            <w:r w:rsidRPr="00CA2E17">
              <w:rPr>
                <w:rFonts w:eastAsia="Calibri"/>
                <w:bCs/>
                <w:sz w:val="20"/>
                <w:szCs w:val="20"/>
                <w:lang w:eastAsia="en-GB"/>
              </w:rPr>
              <w:t>21/08/20</w:t>
            </w:r>
          </w:p>
        </w:tc>
      </w:tr>
    </w:tbl>
    <w:p w14:paraId="14334D1F" w14:textId="77777777" w:rsidR="00F8778E" w:rsidRDefault="00F8778E" w:rsidP="009E21FD">
      <w:pPr>
        <w:autoSpaceDE w:val="0"/>
        <w:autoSpaceDN w:val="0"/>
        <w:adjustRightInd w:val="0"/>
        <w:rPr>
          <w:rFonts w:eastAsia="Calibri"/>
          <w:b/>
          <w:lang w:eastAsia="en-GB"/>
        </w:rPr>
      </w:pPr>
    </w:p>
    <w:p w14:paraId="36D3E139" w14:textId="77777777" w:rsidR="00F8778E" w:rsidRDefault="00F8778E" w:rsidP="009E21FD">
      <w:pPr>
        <w:autoSpaceDE w:val="0"/>
        <w:autoSpaceDN w:val="0"/>
        <w:adjustRightInd w:val="0"/>
        <w:rPr>
          <w:rFonts w:eastAsia="Calibri"/>
          <w:b/>
          <w:lang w:eastAsia="en-GB"/>
        </w:rPr>
      </w:pPr>
    </w:p>
    <w:bookmarkEnd w:id="0"/>
    <w:p w14:paraId="776007B8" w14:textId="77777777" w:rsidR="00F8778E" w:rsidRDefault="00F8778E" w:rsidP="009E21FD">
      <w:pPr>
        <w:autoSpaceDE w:val="0"/>
        <w:autoSpaceDN w:val="0"/>
        <w:adjustRightInd w:val="0"/>
        <w:rPr>
          <w:rFonts w:eastAsia="Calibri"/>
          <w:b/>
          <w:lang w:eastAsia="en-GB"/>
        </w:rPr>
      </w:pPr>
    </w:p>
    <w:p w14:paraId="5437A63F" w14:textId="77777777" w:rsidR="00F8778E" w:rsidRDefault="00F8778E" w:rsidP="009E21FD">
      <w:pPr>
        <w:autoSpaceDE w:val="0"/>
        <w:autoSpaceDN w:val="0"/>
        <w:adjustRightInd w:val="0"/>
        <w:rPr>
          <w:rFonts w:eastAsia="Calibri"/>
          <w:b/>
          <w:lang w:eastAsia="en-GB"/>
        </w:rPr>
      </w:pPr>
    </w:p>
    <w:p w14:paraId="5387E632" w14:textId="77777777" w:rsidR="00F8778E" w:rsidRDefault="00F8778E" w:rsidP="009E21FD">
      <w:pPr>
        <w:autoSpaceDE w:val="0"/>
        <w:autoSpaceDN w:val="0"/>
        <w:adjustRightInd w:val="0"/>
        <w:rPr>
          <w:rFonts w:eastAsia="Calibri"/>
          <w:b/>
          <w:lang w:eastAsia="en-GB"/>
        </w:rPr>
      </w:pPr>
    </w:p>
    <w:p w14:paraId="18D67F28" w14:textId="77777777" w:rsidR="009E21FD" w:rsidRDefault="009E21FD" w:rsidP="007E2647">
      <w:pPr>
        <w:pStyle w:val="Default"/>
        <w:rPr>
          <w:rFonts w:ascii="HelveticaNeueLT Pro 45 Lt" w:hAnsi="HelveticaNeueLT Pro 45 Lt" w:cs="HelveticaNeueLT Pro 45 Lt"/>
          <w:sz w:val="14"/>
          <w:szCs w:val="14"/>
        </w:rPr>
      </w:pPr>
    </w:p>
    <w:sectPr w:rsidR="009E21FD" w:rsidSect="005C315B">
      <w:headerReference w:type="default" r:id="rId2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EB62CD" w14:textId="77777777" w:rsidR="009640A3" w:rsidRDefault="009640A3" w:rsidP="005C315B">
      <w:r>
        <w:separator/>
      </w:r>
    </w:p>
  </w:endnote>
  <w:endnote w:type="continuationSeparator" w:id="0">
    <w:p w14:paraId="19C55396" w14:textId="77777777" w:rsidR="009640A3" w:rsidRDefault="009640A3" w:rsidP="005C3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S Lola">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Pro 45 L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1D4B0F" w14:textId="77777777" w:rsidR="009640A3" w:rsidRDefault="009640A3" w:rsidP="005C315B">
      <w:r>
        <w:separator/>
      </w:r>
    </w:p>
  </w:footnote>
  <w:footnote w:type="continuationSeparator" w:id="0">
    <w:p w14:paraId="73A24769" w14:textId="77777777" w:rsidR="009640A3" w:rsidRDefault="009640A3" w:rsidP="005C315B">
      <w:r>
        <w:continuationSeparator/>
      </w:r>
    </w:p>
  </w:footnote>
  <w:footnote w:id="1">
    <w:p w14:paraId="2B94B7B5" w14:textId="77777777" w:rsidR="009640A3" w:rsidRDefault="009640A3" w:rsidP="003A784A">
      <w:pPr>
        <w:pStyle w:val="Pa19"/>
        <w:spacing w:before="40"/>
        <w:rPr>
          <w:rFonts w:cs="FS Lola"/>
          <w:color w:val="000000"/>
          <w:sz w:val="21"/>
          <w:szCs w:val="21"/>
        </w:rPr>
      </w:pPr>
      <w:r>
        <w:rPr>
          <w:rStyle w:val="FootnoteReference"/>
        </w:rPr>
        <w:footnoteRef/>
      </w:r>
      <w:r>
        <w:t xml:space="preserve"> I</w:t>
      </w:r>
      <w:r>
        <w:rPr>
          <w:rFonts w:cs="FS Lola"/>
          <w:color w:val="000000"/>
          <w:sz w:val="21"/>
          <w:szCs w:val="21"/>
        </w:rPr>
        <w:t xml:space="preserve">nstitutional stakeholders are the other organisations that local government needs to work with to improve services and outcomes (such as commercial partners and suppliers as well as other public or third sector organisations) or organisations to which they are accountable. </w:t>
      </w:r>
    </w:p>
    <w:p w14:paraId="03586935" w14:textId="77777777" w:rsidR="009640A3" w:rsidRDefault="009640A3">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AAD76" w14:textId="2FD5975E" w:rsidR="009640A3" w:rsidRDefault="009640A3">
    <w:pPr>
      <w:pStyle w:val="Header"/>
    </w:pPr>
    <w:r>
      <w:rPr>
        <w:rFonts w:cs="FS Lola"/>
        <w:b/>
        <w:bCs/>
        <w:color w:val="000000"/>
        <w:sz w:val="28"/>
        <w:szCs w:val="28"/>
      </w:rPr>
      <w:t>Core principles and sub-principles of good governance</w:t>
    </w:r>
    <w:r w:rsidR="00495EFB">
      <w:rPr>
        <w:rFonts w:cs="FS Lola"/>
        <w:b/>
        <w:bCs/>
        <w:color w:val="000000"/>
        <w:sz w:val="28"/>
        <w:szCs w:val="28"/>
      </w:rPr>
      <w:tab/>
    </w:r>
    <w:r w:rsidR="00495EFB">
      <w:rPr>
        <w:rFonts w:cs="FS Lola"/>
        <w:b/>
        <w:bCs/>
        <w:color w:val="000000"/>
        <w:sz w:val="28"/>
        <w:szCs w:val="28"/>
      </w:rPr>
      <w:tab/>
    </w:r>
    <w:r w:rsidR="00495EFB">
      <w:rPr>
        <w:rFonts w:cs="FS Lola"/>
        <w:b/>
        <w:bCs/>
        <w:color w:val="000000"/>
        <w:sz w:val="28"/>
        <w:szCs w:val="28"/>
      </w:rPr>
      <w:tab/>
    </w:r>
    <w:r w:rsidR="00495EFB">
      <w:rPr>
        <w:rFonts w:cs="FS Lola"/>
        <w:b/>
        <w:bCs/>
        <w:color w:val="000000"/>
        <w:sz w:val="28"/>
        <w:szCs w:val="28"/>
      </w:rPr>
      <w:tab/>
    </w:r>
    <w:r w:rsidR="00495EFB">
      <w:rPr>
        <w:rFonts w:cs="FS Lola"/>
        <w:b/>
        <w:bCs/>
        <w:color w:val="000000"/>
        <w:sz w:val="28"/>
        <w:szCs w:val="28"/>
      </w:rPr>
      <w:tab/>
    </w:r>
    <w:r w:rsidR="00495EFB">
      <w:rPr>
        <w:rFonts w:cs="FS Lola"/>
        <w:b/>
        <w:bCs/>
        <w:color w:val="000000"/>
        <w:sz w:val="28"/>
        <w:szCs w:val="28"/>
      </w:rPr>
      <w:tab/>
      <w:t xml:space="preserve">                   APPENDIX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1BDAEE3"/>
    <w:multiLevelType w:val="hybridMultilevel"/>
    <w:tmpl w:val="E0D5E0D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449D80D"/>
    <w:multiLevelType w:val="hybridMultilevel"/>
    <w:tmpl w:val="098CB42E"/>
    <w:lvl w:ilvl="0" w:tplc="08090005">
      <w:start w:val="1"/>
      <w:numFmt w:val="bullet"/>
      <w:lvlText w:val=""/>
      <w:lvlJc w:val="left"/>
      <w:rPr>
        <w:rFonts w:ascii="Wingdings" w:hAnsi="Wingdings" w:cs="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C25BF87"/>
    <w:multiLevelType w:val="hybridMultilevel"/>
    <w:tmpl w:val="3DB48224"/>
    <w:lvl w:ilvl="0" w:tplc="08090005">
      <w:start w:val="1"/>
      <w:numFmt w:val="bullet"/>
      <w:lvlText w:val=""/>
      <w:lvlJc w:val="left"/>
      <w:rPr>
        <w:rFonts w:ascii="Wingdings" w:hAnsi="Wingdings" w:cs="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2F2B9B6"/>
    <w:multiLevelType w:val="hybridMultilevel"/>
    <w:tmpl w:val="705CEC92"/>
    <w:lvl w:ilvl="0" w:tplc="FFFFFFFF">
      <w:start w:val="1"/>
      <w:numFmt w:val="ideographDigital"/>
      <w:lvlText w:val=""/>
      <w:lvlJc w:val="left"/>
    </w:lvl>
    <w:lvl w:ilvl="1" w:tplc="08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6355F2B"/>
    <w:multiLevelType w:val="hybridMultilevel"/>
    <w:tmpl w:val="7F742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86583E"/>
    <w:multiLevelType w:val="hybridMultilevel"/>
    <w:tmpl w:val="BF76AE3C"/>
    <w:lvl w:ilvl="0" w:tplc="757A27CA">
      <w:start w:val="7"/>
      <w:numFmt w:val="bullet"/>
      <w:lvlText w:val="-"/>
      <w:lvlJc w:val="left"/>
      <w:pPr>
        <w:ind w:left="706" w:hanging="360"/>
      </w:pPr>
      <w:rPr>
        <w:rFonts w:ascii="FS Lola" w:eastAsia="Calibri" w:hAnsi="FS Lola" w:cs="FS Lola" w:hint="default"/>
      </w:rPr>
    </w:lvl>
    <w:lvl w:ilvl="1" w:tplc="08090003" w:tentative="1">
      <w:start w:val="1"/>
      <w:numFmt w:val="bullet"/>
      <w:lvlText w:val="o"/>
      <w:lvlJc w:val="left"/>
      <w:pPr>
        <w:ind w:left="1426" w:hanging="360"/>
      </w:pPr>
      <w:rPr>
        <w:rFonts w:ascii="Courier New" w:hAnsi="Courier New" w:cs="Courier New" w:hint="default"/>
      </w:rPr>
    </w:lvl>
    <w:lvl w:ilvl="2" w:tplc="08090005" w:tentative="1">
      <w:start w:val="1"/>
      <w:numFmt w:val="bullet"/>
      <w:lvlText w:val=""/>
      <w:lvlJc w:val="left"/>
      <w:pPr>
        <w:ind w:left="2146" w:hanging="360"/>
      </w:pPr>
      <w:rPr>
        <w:rFonts w:ascii="Wingdings" w:hAnsi="Wingdings" w:hint="default"/>
      </w:rPr>
    </w:lvl>
    <w:lvl w:ilvl="3" w:tplc="08090001" w:tentative="1">
      <w:start w:val="1"/>
      <w:numFmt w:val="bullet"/>
      <w:lvlText w:val=""/>
      <w:lvlJc w:val="left"/>
      <w:pPr>
        <w:ind w:left="2866" w:hanging="360"/>
      </w:pPr>
      <w:rPr>
        <w:rFonts w:ascii="Symbol" w:hAnsi="Symbol" w:hint="default"/>
      </w:rPr>
    </w:lvl>
    <w:lvl w:ilvl="4" w:tplc="08090003" w:tentative="1">
      <w:start w:val="1"/>
      <w:numFmt w:val="bullet"/>
      <w:lvlText w:val="o"/>
      <w:lvlJc w:val="left"/>
      <w:pPr>
        <w:ind w:left="3586" w:hanging="360"/>
      </w:pPr>
      <w:rPr>
        <w:rFonts w:ascii="Courier New" w:hAnsi="Courier New" w:cs="Courier New" w:hint="default"/>
      </w:rPr>
    </w:lvl>
    <w:lvl w:ilvl="5" w:tplc="08090005" w:tentative="1">
      <w:start w:val="1"/>
      <w:numFmt w:val="bullet"/>
      <w:lvlText w:val=""/>
      <w:lvlJc w:val="left"/>
      <w:pPr>
        <w:ind w:left="4306" w:hanging="360"/>
      </w:pPr>
      <w:rPr>
        <w:rFonts w:ascii="Wingdings" w:hAnsi="Wingdings" w:hint="default"/>
      </w:rPr>
    </w:lvl>
    <w:lvl w:ilvl="6" w:tplc="08090001" w:tentative="1">
      <w:start w:val="1"/>
      <w:numFmt w:val="bullet"/>
      <w:lvlText w:val=""/>
      <w:lvlJc w:val="left"/>
      <w:pPr>
        <w:ind w:left="5026" w:hanging="360"/>
      </w:pPr>
      <w:rPr>
        <w:rFonts w:ascii="Symbol" w:hAnsi="Symbol" w:hint="default"/>
      </w:rPr>
    </w:lvl>
    <w:lvl w:ilvl="7" w:tplc="08090003" w:tentative="1">
      <w:start w:val="1"/>
      <w:numFmt w:val="bullet"/>
      <w:lvlText w:val="o"/>
      <w:lvlJc w:val="left"/>
      <w:pPr>
        <w:ind w:left="5746" w:hanging="360"/>
      </w:pPr>
      <w:rPr>
        <w:rFonts w:ascii="Courier New" w:hAnsi="Courier New" w:cs="Courier New" w:hint="default"/>
      </w:rPr>
    </w:lvl>
    <w:lvl w:ilvl="8" w:tplc="08090005" w:tentative="1">
      <w:start w:val="1"/>
      <w:numFmt w:val="bullet"/>
      <w:lvlText w:val=""/>
      <w:lvlJc w:val="left"/>
      <w:pPr>
        <w:ind w:left="6466" w:hanging="360"/>
      </w:pPr>
      <w:rPr>
        <w:rFonts w:ascii="Wingdings" w:hAnsi="Wingdings" w:hint="default"/>
      </w:rPr>
    </w:lvl>
  </w:abstractNum>
  <w:abstractNum w:abstractNumId="6" w15:restartNumberingAfterBreak="0">
    <w:nsid w:val="098D1E6E"/>
    <w:multiLevelType w:val="hybridMultilevel"/>
    <w:tmpl w:val="D2767B4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A8307CD"/>
    <w:multiLevelType w:val="hybridMultilevel"/>
    <w:tmpl w:val="00E2293C"/>
    <w:lvl w:ilvl="0" w:tplc="08090005">
      <w:start w:val="1"/>
      <w:numFmt w:val="bullet"/>
      <w:lvlText w:val=""/>
      <w:lvlJc w:val="left"/>
      <w:pPr>
        <w:ind w:left="720" w:hanging="360"/>
      </w:pPr>
      <w:rPr>
        <w:rFonts w:ascii="Wingdings" w:hAnsi="Wingdings"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C6292B"/>
    <w:multiLevelType w:val="hybridMultilevel"/>
    <w:tmpl w:val="178CB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2444E6"/>
    <w:multiLevelType w:val="hybridMultilevel"/>
    <w:tmpl w:val="C854C994"/>
    <w:lvl w:ilvl="0" w:tplc="08090005">
      <w:start w:val="1"/>
      <w:numFmt w:val="bullet"/>
      <w:lvlText w:val=""/>
      <w:lvlJc w:val="left"/>
      <w:pPr>
        <w:ind w:left="720" w:hanging="360"/>
      </w:pPr>
      <w:rPr>
        <w:rFonts w:ascii="Wingdings" w:hAnsi="Wingdings"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B10A73"/>
    <w:multiLevelType w:val="hybridMultilevel"/>
    <w:tmpl w:val="04244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B804C1"/>
    <w:multiLevelType w:val="hybridMultilevel"/>
    <w:tmpl w:val="5C0EF25C"/>
    <w:lvl w:ilvl="0" w:tplc="FFFFFFFF">
      <w:start w:val="1"/>
      <w:numFmt w:val="ideographDigital"/>
      <w:lvlText w:val=""/>
      <w:lvlJc w:val="left"/>
    </w:lvl>
    <w:lvl w:ilvl="1" w:tplc="08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36582319"/>
    <w:multiLevelType w:val="hybridMultilevel"/>
    <w:tmpl w:val="6EBC893C"/>
    <w:lvl w:ilvl="0" w:tplc="08090005">
      <w:start w:val="1"/>
      <w:numFmt w:val="bullet"/>
      <w:lvlText w:val=""/>
      <w:lvlJc w:val="left"/>
      <w:rPr>
        <w:rFonts w:ascii="Wingdings" w:hAnsi="Wingdings" w:cs="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3FD645E2"/>
    <w:multiLevelType w:val="hybridMultilevel"/>
    <w:tmpl w:val="4FC80B6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570F42"/>
    <w:multiLevelType w:val="hybridMultilevel"/>
    <w:tmpl w:val="2550F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845195"/>
    <w:multiLevelType w:val="hybridMultilevel"/>
    <w:tmpl w:val="6B783BA6"/>
    <w:lvl w:ilvl="0" w:tplc="977612B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026B76"/>
    <w:multiLevelType w:val="hybridMultilevel"/>
    <w:tmpl w:val="636A4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ED4677"/>
    <w:multiLevelType w:val="hybridMultilevel"/>
    <w:tmpl w:val="B1F9AC8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55BF4145"/>
    <w:multiLevelType w:val="hybridMultilevel"/>
    <w:tmpl w:val="4F26C118"/>
    <w:lvl w:ilvl="0" w:tplc="08090005">
      <w:start w:val="1"/>
      <w:numFmt w:val="bullet"/>
      <w:lvlText w:val=""/>
      <w:lvlJc w:val="left"/>
      <w:pPr>
        <w:ind w:left="720" w:hanging="360"/>
      </w:pPr>
      <w:rPr>
        <w:rFonts w:ascii="Wingdings" w:hAnsi="Wingdings"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0512C8"/>
    <w:multiLevelType w:val="hybridMultilevel"/>
    <w:tmpl w:val="70BE8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423579"/>
    <w:multiLevelType w:val="hybridMultilevel"/>
    <w:tmpl w:val="F28A3880"/>
    <w:lvl w:ilvl="0" w:tplc="08090005">
      <w:start w:val="1"/>
      <w:numFmt w:val="bullet"/>
      <w:lvlText w:val=""/>
      <w:lvlJc w:val="left"/>
      <w:pPr>
        <w:ind w:left="720" w:hanging="360"/>
      </w:pPr>
      <w:rPr>
        <w:rFonts w:ascii="Wingdings" w:hAnsi="Wingdings"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592935"/>
    <w:multiLevelType w:val="hybridMultilevel"/>
    <w:tmpl w:val="457E5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477EE2"/>
    <w:multiLevelType w:val="hybridMultilevel"/>
    <w:tmpl w:val="120E0C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A62CAF"/>
    <w:multiLevelType w:val="hybridMultilevel"/>
    <w:tmpl w:val="2376EE7E"/>
    <w:lvl w:ilvl="0" w:tplc="B73C0BE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49B4F3C"/>
    <w:multiLevelType w:val="hybridMultilevel"/>
    <w:tmpl w:val="113C9150"/>
    <w:lvl w:ilvl="0" w:tplc="A4A86A6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A43D9A"/>
    <w:multiLevelType w:val="hybridMultilevel"/>
    <w:tmpl w:val="E6364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B92D59"/>
    <w:multiLevelType w:val="hybridMultilevel"/>
    <w:tmpl w:val="C388B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F49E74C"/>
    <w:multiLevelType w:val="hybridMultilevel"/>
    <w:tmpl w:val="90B8A0E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713A20D2"/>
    <w:multiLevelType w:val="hybridMultilevel"/>
    <w:tmpl w:val="A252CD1E"/>
    <w:lvl w:ilvl="0" w:tplc="3530FA94">
      <w:start w:val="1"/>
      <w:numFmt w:val="bullet"/>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E4613D0"/>
    <w:multiLevelType w:val="hybridMultilevel"/>
    <w:tmpl w:val="1374C6C8"/>
    <w:lvl w:ilvl="0" w:tplc="FFFFFFFF">
      <w:start w:val="1"/>
      <w:numFmt w:val="ideographDigital"/>
      <w:lvlText w:val=""/>
      <w:lvlJc w:val="left"/>
    </w:lvl>
    <w:lvl w:ilvl="1" w:tplc="08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1"/>
  </w:num>
  <w:num w:numId="2">
    <w:abstractNumId w:val="29"/>
  </w:num>
  <w:num w:numId="3">
    <w:abstractNumId w:val="16"/>
  </w:num>
  <w:num w:numId="4">
    <w:abstractNumId w:val="20"/>
  </w:num>
  <w:num w:numId="5">
    <w:abstractNumId w:val="0"/>
  </w:num>
  <w:num w:numId="6">
    <w:abstractNumId w:val="17"/>
  </w:num>
  <w:num w:numId="7">
    <w:abstractNumId w:val="9"/>
  </w:num>
  <w:num w:numId="8">
    <w:abstractNumId w:val="3"/>
  </w:num>
  <w:num w:numId="9">
    <w:abstractNumId w:val="18"/>
  </w:num>
  <w:num w:numId="10">
    <w:abstractNumId w:val="27"/>
  </w:num>
  <w:num w:numId="11">
    <w:abstractNumId w:val="5"/>
  </w:num>
  <w:num w:numId="12">
    <w:abstractNumId w:val="1"/>
  </w:num>
  <w:num w:numId="13">
    <w:abstractNumId w:val="12"/>
  </w:num>
  <w:num w:numId="14">
    <w:abstractNumId w:val="2"/>
  </w:num>
  <w:num w:numId="15">
    <w:abstractNumId w:val="7"/>
  </w:num>
  <w:num w:numId="16">
    <w:abstractNumId w:val="15"/>
  </w:num>
  <w:num w:numId="17">
    <w:abstractNumId w:val="28"/>
  </w:num>
  <w:num w:numId="18">
    <w:abstractNumId w:val="14"/>
  </w:num>
  <w:num w:numId="19">
    <w:abstractNumId w:val="8"/>
  </w:num>
  <w:num w:numId="20">
    <w:abstractNumId w:val="10"/>
  </w:num>
  <w:num w:numId="21">
    <w:abstractNumId w:val="26"/>
  </w:num>
  <w:num w:numId="22">
    <w:abstractNumId w:val="21"/>
  </w:num>
  <w:num w:numId="23">
    <w:abstractNumId w:val="13"/>
  </w:num>
  <w:num w:numId="24">
    <w:abstractNumId w:val="6"/>
  </w:num>
  <w:num w:numId="25">
    <w:abstractNumId w:val="4"/>
  </w:num>
  <w:num w:numId="26">
    <w:abstractNumId w:val="25"/>
  </w:num>
  <w:num w:numId="27">
    <w:abstractNumId w:val="22"/>
  </w:num>
  <w:num w:numId="28">
    <w:abstractNumId w:val="19"/>
  </w:num>
  <w:num w:numId="29">
    <w:abstractNumId w:val="23"/>
  </w:num>
  <w:num w:numId="30">
    <w:abstractNumId w:val="2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1E8E"/>
    <w:rsid w:val="0002094B"/>
    <w:rsid w:val="00022762"/>
    <w:rsid w:val="00025BFA"/>
    <w:rsid w:val="00027529"/>
    <w:rsid w:val="00027D11"/>
    <w:rsid w:val="000307D6"/>
    <w:rsid w:val="00035F0E"/>
    <w:rsid w:val="00036A4E"/>
    <w:rsid w:val="00037570"/>
    <w:rsid w:val="00044A48"/>
    <w:rsid w:val="0005056B"/>
    <w:rsid w:val="00054A5C"/>
    <w:rsid w:val="00055B3D"/>
    <w:rsid w:val="00060CC8"/>
    <w:rsid w:val="00062DA6"/>
    <w:rsid w:val="00064373"/>
    <w:rsid w:val="0006493A"/>
    <w:rsid w:val="00064A9A"/>
    <w:rsid w:val="00082635"/>
    <w:rsid w:val="00094D66"/>
    <w:rsid w:val="00096E98"/>
    <w:rsid w:val="00096EA3"/>
    <w:rsid w:val="000A03E6"/>
    <w:rsid w:val="000A128F"/>
    <w:rsid w:val="000A1589"/>
    <w:rsid w:val="000A2109"/>
    <w:rsid w:val="000A73CA"/>
    <w:rsid w:val="000A79AC"/>
    <w:rsid w:val="000B0EDF"/>
    <w:rsid w:val="000B111F"/>
    <w:rsid w:val="000B235D"/>
    <w:rsid w:val="000B5EDB"/>
    <w:rsid w:val="000B6DBB"/>
    <w:rsid w:val="000B7A44"/>
    <w:rsid w:val="000C2715"/>
    <w:rsid w:val="000C2E07"/>
    <w:rsid w:val="000C3EFE"/>
    <w:rsid w:val="000C3F73"/>
    <w:rsid w:val="000D06C4"/>
    <w:rsid w:val="000D1500"/>
    <w:rsid w:val="000D3A14"/>
    <w:rsid w:val="000D4B9C"/>
    <w:rsid w:val="000E4B19"/>
    <w:rsid w:val="000F3C22"/>
    <w:rsid w:val="000F7B8E"/>
    <w:rsid w:val="0011300B"/>
    <w:rsid w:val="00116B1D"/>
    <w:rsid w:val="00123822"/>
    <w:rsid w:val="00136096"/>
    <w:rsid w:val="0013687E"/>
    <w:rsid w:val="00145495"/>
    <w:rsid w:val="00151053"/>
    <w:rsid w:val="001515BD"/>
    <w:rsid w:val="00152741"/>
    <w:rsid w:val="00154093"/>
    <w:rsid w:val="00154098"/>
    <w:rsid w:val="001554C6"/>
    <w:rsid w:val="00161F66"/>
    <w:rsid w:val="001625FF"/>
    <w:rsid w:val="00163A2F"/>
    <w:rsid w:val="00166699"/>
    <w:rsid w:val="0017090C"/>
    <w:rsid w:val="00173E4E"/>
    <w:rsid w:val="00174EB5"/>
    <w:rsid w:val="00175161"/>
    <w:rsid w:val="00175C9A"/>
    <w:rsid w:val="00183341"/>
    <w:rsid w:val="00183CFD"/>
    <w:rsid w:val="0018754C"/>
    <w:rsid w:val="00191830"/>
    <w:rsid w:val="001931CD"/>
    <w:rsid w:val="00196FDE"/>
    <w:rsid w:val="001A0C6C"/>
    <w:rsid w:val="001A1849"/>
    <w:rsid w:val="001A3040"/>
    <w:rsid w:val="001A55FB"/>
    <w:rsid w:val="001B4FCF"/>
    <w:rsid w:val="001C0878"/>
    <w:rsid w:val="001C6681"/>
    <w:rsid w:val="001D412F"/>
    <w:rsid w:val="001D50F7"/>
    <w:rsid w:val="001D551A"/>
    <w:rsid w:val="001D5C0E"/>
    <w:rsid w:val="001E1479"/>
    <w:rsid w:val="001E2764"/>
    <w:rsid w:val="001E2809"/>
    <w:rsid w:val="001E3008"/>
    <w:rsid w:val="001E34BF"/>
    <w:rsid w:val="001F0EB6"/>
    <w:rsid w:val="00206C9A"/>
    <w:rsid w:val="0020771B"/>
    <w:rsid w:val="002110C2"/>
    <w:rsid w:val="0021365F"/>
    <w:rsid w:val="002203DF"/>
    <w:rsid w:val="002225CD"/>
    <w:rsid w:val="00222632"/>
    <w:rsid w:val="00222DF4"/>
    <w:rsid w:val="00223014"/>
    <w:rsid w:val="00230F4D"/>
    <w:rsid w:val="00233145"/>
    <w:rsid w:val="00234BE6"/>
    <w:rsid w:val="00235B3D"/>
    <w:rsid w:val="002370A7"/>
    <w:rsid w:val="00240A14"/>
    <w:rsid w:val="00240C58"/>
    <w:rsid w:val="002424F9"/>
    <w:rsid w:val="002545F9"/>
    <w:rsid w:val="00260F17"/>
    <w:rsid w:val="0026456D"/>
    <w:rsid w:val="00264E93"/>
    <w:rsid w:val="00271F5F"/>
    <w:rsid w:val="00281A6A"/>
    <w:rsid w:val="00291372"/>
    <w:rsid w:val="00295981"/>
    <w:rsid w:val="00295F71"/>
    <w:rsid w:val="002A2587"/>
    <w:rsid w:val="002A7E63"/>
    <w:rsid w:val="002B1D7F"/>
    <w:rsid w:val="002B2B96"/>
    <w:rsid w:val="002B2DFE"/>
    <w:rsid w:val="002B30CD"/>
    <w:rsid w:val="002B4AE0"/>
    <w:rsid w:val="002C17FE"/>
    <w:rsid w:val="002C210E"/>
    <w:rsid w:val="002C512F"/>
    <w:rsid w:val="002E4D86"/>
    <w:rsid w:val="002F1CD1"/>
    <w:rsid w:val="0030128D"/>
    <w:rsid w:val="003073D6"/>
    <w:rsid w:val="0031482E"/>
    <w:rsid w:val="003235B7"/>
    <w:rsid w:val="00330941"/>
    <w:rsid w:val="0033252E"/>
    <w:rsid w:val="003328D9"/>
    <w:rsid w:val="00333680"/>
    <w:rsid w:val="00334E79"/>
    <w:rsid w:val="003448EC"/>
    <w:rsid w:val="0035060B"/>
    <w:rsid w:val="00353289"/>
    <w:rsid w:val="00356F0F"/>
    <w:rsid w:val="00366BBB"/>
    <w:rsid w:val="003672A5"/>
    <w:rsid w:val="00370DD0"/>
    <w:rsid w:val="0037666E"/>
    <w:rsid w:val="00380A17"/>
    <w:rsid w:val="003810B6"/>
    <w:rsid w:val="0038471F"/>
    <w:rsid w:val="00390B96"/>
    <w:rsid w:val="00397E76"/>
    <w:rsid w:val="003A1113"/>
    <w:rsid w:val="003A490F"/>
    <w:rsid w:val="003A784A"/>
    <w:rsid w:val="003B27C9"/>
    <w:rsid w:val="003B572F"/>
    <w:rsid w:val="003B5768"/>
    <w:rsid w:val="003B6F94"/>
    <w:rsid w:val="003C184D"/>
    <w:rsid w:val="003C1B5E"/>
    <w:rsid w:val="003C4696"/>
    <w:rsid w:val="003C52B0"/>
    <w:rsid w:val="003D154E"/>
    <w:rsid w:val="003D5C88"/>
    <w:rsid w:val="003E2E31"/>
    <w:rsid w:val="003E3B57"/>
    <w:rsid w:val="003F0969"/>
    <w:rsid w:val="00403571"/>
    <w:rsid w:val="00405ADD"/>
    <w:rsid w:val="00413BA1"/>
    <w:rsid w:val="0041487E"/>
    <w:rsid w:val="004172D1"/>
    <w:rsid w:val="004231F7"/>
    <w:rsid w:val="004233EB"/>
    <w:rsid w:val="00431A38"/>
    <w:rsid w:val="00436421"/>
    <w:rsid w:val="004366DF"/>
    <w:rsid w:val="00440C34"/>
    <w:rsid w:val="004423FD"/>
    <w:rsid w:val="00450801"/>
    <w:rsid w:val="004516BA"/>
    <w:rsid w:val="0046312D"/>
    <w:rsid w:val="00463B3A"/>
    <w:rsid w:val="0047084C"/>
    <w:rsid w:val="00470EF2"/>
    <w:rsid w:val="00470F60"/>
    <w:rsid w:val="00472B6F"/>
    <w:rsid w:val="0047565C"/>
    <w:rsid w:val="00486C35"/>
    <w:rsid w:val="00491423"/>
    <w:rsid w:val="0049362E"/>
    <w:rsid w:val="00495EFB"/>
    <w:rsid w:val="0049606D"/>
    <w:rsid w:val="004A0715"/>
    <w:rsid w:val="004A2039"/>
    <w:rsid w:val="004B537A"/>
    <w:rsid w:val="004C255A"/>
    <w:rsid w:val="004C453D"/>
    <w:rsid w:val="004C6937"/>
    <w:rsid w:val="004D0476"/>
    <w:rsid w:val="004D6B25"/>
    <w:rsid w:val="004D715C"/>
    <w:rsid w:val="004E025F"/>
    <w:rsid w:val="004E414E"/>
    <w:rsid w:val="004E5629"/>
    <w:rsid w:val="004E5C62"/>
    <w:rsid w:val="004E72F2"/>
    <w:rsid w:val="004E7E05"/>
    <w:rsid w:val="004F6AF9"/>
    <w:rsid w:val="005010F9"/>
    <w:rsid w:val="0050311F"/>
    <w:rsid w:val="005070E8"/>
    <w:rsid w:val="005070F7"/>
    <w:rsid w:val="00511779"/>
    <w:rsid w:val="00512C35"/>
    <w:rsid w:val="005157C3"/>
    <w:rsid w:val="00526800"/>
    <w:rsid w:val="005300FD"/>
    <w:rsid w:val="00543ED2"/>
    <w:rsid w:val="005443B2"/>
    <w:rsid w:val="005465D5"/>
    <w:rsid w:val="00551E93"/>
    <w:rsid w:val="00562219"/>
    <w:rsid w:val="00563051"/>
    <w:rsid w:val="005631EB"/>
    <w:rsid w:val="00566F37"/>
    <w:rsid w:val="005672CC"/>
    <w:rsid w:val="00572425"/>
    <w:rsid w:val="005735DC"/>
    <w:rsid w:val="005743DE"/>
    <w:rsid w:val="00574409"/>
    <w:rsid w:val="00577BEF"/>
    <w:rsid w:val="00585C3F"/>
    <w:rsid w:val="00586479"/>
    <w:rsid w:val="00591140"/>
    <w:rsid w:val="005919B7"/>
    <w:rsid w:val="00594AEA"/>
    <w:rsid w:val="00595E4C"/>
    <w:rsid w:val="005A197D"/>
    <w:rsid w:val="005A1B05"/>
    <w:rsid w:val="005A6A46"/>
    <w:rsid w:val="005B0D55"/>
    <w:rsid w:val="005B3D56"/>
    <w:rsid w:val="005B5F23"/>
    <w:rsid w:val="005C06E4"/>
    <w:rsid w:val="005C1BF3"/>
    <w:rsid w:val="005C2BCF"/>
    <w:rsid w:val="005C315B"/>
    <w:rsid w:val="005C6C77"/>
    <w:rsid w:val="005D0293"/>
    <w:rsid w:val="005D0D3D"/>
    <w:rsid w:val="005D2F0B"/>
    <w:rsid w:val="005E1DC3"/>
    <w:rsid w:val="005E3235"/>
    <w:rsid w:val="005E7B2B"/>
    <w:rsid w:val="005F0E8F"/>
    <w:rsid w:val="00601ECA"/>
    <w:rsid w:val="0060465B"/>
    <w:rsid w:val="00611193"/>
    <w:rsid w:val="00611C31"/>
    <w:rsid w:val="00614F8E"/>
    <w:rsid w:val="00625A4A"/>
    <w:rsid w:val="006309E2"/>
    <w:rsid w:val="006322E3"/>
    <w:rsid w:val="006347A5"/>
    <w:rsid w:val="00636E12"/>
    <w:rsid w:val="00637C09"/>
    <w:rsid w:val="006461F1"/>
    <w:rsid w:val="0064634C"/>
    <w:rsid w:val="00646C45"/>
    <w:rsid w:val="006512C3"/>
    <w:rsid w:val="0065229C"/>
    <w:rsid w:val="00657BF1"/>
    <w:rsid w:val="006724AD"/>
    <w:rsid w:val="00672C2D"/>
    <w:rsid w:val="00673774"/>
    <w:rsid w:val="00674A44"/>
    <w:rsid w:val="00681802"/>
    <w:rsid w:val="00681A4C"/>
    <w:rsid w:val="00682FBE"/>
    <w:rsid w:val="00686911"/>
    <w:rsid w:val="0069094D"/>
    <w:rsid w:val="00690EB5"/>
    <w:rsid w:val="00692385"/>
    <w:rsid w:val="006956E7"/>
    <w:rsid w:val="0069720B"/>
    <w:rsid w:val="006A413B"/>
    <w:rsid w:val="006A4A5C"/>
    <w:rsid w:val="006A5DA4"/>
    <w:rsid w:val="006B11F9"/>
    <w:rsid w:val="006B1C1F"/>
    <w:rsid w:val="006B1CB4"/>
    <w:rsid w:val="006C45CD"/>
    <w:rsid w:val="006D3187"/>
    <w:rsid w:val="006D37AD"/>
    <w:rsid w:val="006F0228"/>
    <w:rsid w:val="006F06B6"/>
    <w:rsid w:val="006F16AC"/>
    <w:rsid w:val="00700046"/>
    <w:rsid w:val="00701AF7"/>
    <w:rsid w:val="00701D18"/>
    <w:rsid w:val="007025C0"/>
    <w:rsid w:val="0070264B"/>
    <w:rsid w:val="00710213"/>
    <w:rsid w:val="007105FD"/>
    <w:rsid w:val="00712A89"/>
    <w:rsid w:val="00713B3E"/>
    <w:rsid w:val="007149B8"/>
    <w:rsid w:val="007149BB"/>
    <w:rsid w:val="00714D6A"/>
    <w:rsid w:val="007169DA"/>
    <w:rsid w:val="00717B21"/>
    <w:rsid w:val="007231F4"/>
    <w:rsid w:val="0072359E"/>
    <w:rsid w:val="00733CC7"/>
    <w:rsid w:val="00733F2A"/>
    <w:rsid w:val="007403BF"/>
    <w:rsid w:val="00741B39"/>
    <w:rsid w:val="00743B95"/>
    <w:rsid w:val="007444DF"/>
    <w:rsid w:val="00746929"/>
    <w:rsid w:val="00752EB9"/>
    <w:rsid w:val="00763D67"/>
    <w:rsid w:val="007650FB"/>
    <w:rsid w:val="00770643"/>
    <w:rsid w:val="00773C8F"/>
    <w:rsid w:val="00774145"/>
    <w:rsid w:val="0077486A"/>
    <w:rsid w:val="00780750"/>
    <w:rsid w:val="00781FA3"/>
    <w:rsid w:val="00782614"/>
    <w:rsid w:val="00786071"/>
    <w:rsid w:val="00793A25"/>
    <w:rsid w:val="00794C44"/>
    <w:rsid w:val="007976F5"/>
    <w:rsid w:val="007B102C"/>
    <w:rsid w:val="007B1375"/>
    <w:rsid w:val="007B2885"/>
    <w:rsid w:val="007B3483"/>
    <w:rsid w:val="007B4DC0"/>
    <w:rsid w:val="007B77EB"/>
    <w:rsid w:val="007B7BAC"/>
    <w:rsid w:val="007C24F5"/>
    <w:rsid w:val="007C3E36"/>
    <w:rsid w:val="007C49DE"/>
    <w:rsid w:val="007C4AC9"/>
    <w:rsid w:val="007C63E4"/>
    <w:rsid w:val="007D1964"/>
    <w:rsid w:val="007D3900"/>
    <w:rsid w:val="007D473C"/>
    <w:rsid w:val="007D5513"/>
    <w:rsid w:val="007E0844"/>
    <w:rsid w:val="007E2647"/>
    <w:rsid w:val="007E41E3"/>
    <w:rsid w:val="007F15AD"/>
    <w:rsid w:val="007F4655"/>
    <w:rsid w:val="00800000"/>
    <w:rsid w:val="008020BE"/>
    <w:rsid w:val="00802A23"/>
    <w:rsid w:val="00820078"/>
    <w:rsid w:val="00825F45"/>
    <w:rsid w:val="00827EB8"/>
    <w:rsid w:val="008359BF"/>
    <w:rsid w:val="00837BF6"/>
    <w:rsid w:val="00845A06"/>
    <w:rsid w:val="00845BF1"/>
    <w:rsid w:val="0084725D"/>
    <w:rsid w:val="008475CA"/>
    <w:rsid w:val="0085033E"/>
    <w:rsid w:val="00850496"/>
    <w:rsid w:val="00851959"/>
    <w:rsid w:val="00854A15"/>
    <w:rsid w:val="00862588"/>
    <w:rsid w:val="0086735F"/>
    <w:rsid w:val="00867E5A"/>
    <w:rsid w:val="00871E8E"/>
    <w:rsid w:val="008815DD"/>
    <w:rsid w:val="0088400D"/>
    <w:rsid w:val="008912A1"/>
    <w:rsid w:val="00894B41"/>
    <w:rsid w:val="0089514C"/>
    <w:rsid w:val="008A12EF"/>
    <w:rsid w:val="008A21AC"/>
    <w:rsid w:val="008A3EB5"/>
    <w:rsid w:val="008B40BD"/>
    <w:rsid w:val="008B72BB"/>
    <w:rsid w:val="008D20DA"/>
    <w:rsid w:val="008D40D2"/>
    <w:rsid w:val="008E0B85"/>
    <w:rsid w:val="008E0D12"/>
    <w:rsid w:val="008E38DA"/>
    <w:rsid w:val="008E438D"/>
    <w:rsid w:val="008E4DE6"/>
    <w:rsid w:val="008E58C0"/>
    <w:rsid w:val="008E596F"/>
    <w:rsid w:val="008F0DFD"/>
    <w:rsid w:val="008F15AC"/>
    <w:rsid w:val="008F17FD"/>
    <w:rsid w:val="009017D8"/>
    <w:rsid w:val="00902028"/>
    <w:rsid w:val="009052F5"/>
    <w:rsid w:val="00910253"/>
    <w:rsid w:val="00911786"/>
    <w:rsid w:val="00912CA3"/>
    <w:rsid w:val="009162ED"/>
    <w:rsid w:val="00916B65"/>
    <w:rsid w:val="009171FF"/>
    <w:rsid w:val="00926D68"/>
    <w:rsid w:val="00940FBE"/>
    <w:rsid w:val="00944862"/>
    <w:rsid w:val="00946A3D"/>
    <w:rsid w:val="009511A4"/>
    <w:rsid w:val="00952C2D"/>
    <w:rsid w:val="00960CA0"/>
    <w:rsid w:val="009611FD"/>
    <w:rsid w:val="009614B7"/>
    <w:rsid w:val="0096264C"/>
    <w:rsid w:val="009633A5"/>
    <w:rsid w:val="009640A3"/>
    <w:rsid w:val="0097263D"/>
    <w:rsid w:val="00972653"/>
    <w:rsid w:val="00974885"/>
    <w:rsid w:val="00976203"/>
    <w:rsid w:val="009932FB"/>
    <w:rsid w:val="0099350D"/>
    <w:rsid w:val="00995124"/>
    <w:rsid w:val="0099546F"/>
    <w:rsid w:val="00997B65"/>
    <w:rsid w:val="009A6203"/>
    <w:rsid w:val="009B1087"/>
    <w:rsid w:val="009B5CC6"/>
    <w:rsid w:val="009C7791"/>
    <w:rsid w:val="009D2F7E"/>
    <w:rsid w:val="009D3AFC"/>
    <w:rsid w:val="009D5E14"/>
    <w:rsid w:val="009E1BD9"/>
    <w:rsid w:val="009E21FD"/>
    <w:rsid w:val="009E3B17"/>
    <w:rsid w:val="009E600D"/>
    <w:rsid w:val="009F16AD"/>
    <w:rsid w:val="009F23D9"/>
    <w:rsid w:val="00A03972"/>
    <w:rsid w:val="00A06232"/>
    <w:rsid w:val="00A06B6A"/>
    <w:rsid w:val="00A11A54"/>
    <w:rsid w:val="00A16070"/>
    <w:rsid w:val="00A21FD3"/>
    <w:rsid w:val="00A22384"/>
    <w:rsid w:val="00A22FF3"/>
    <w:rsid w:val="00A27511"/>
    <w:rsid w:val="00A3075D"/>
    <w:rsid w:val="00A36DF0"/>
    <w:rsid w:val="00A37F78"/>
    <w:rsid w:val="00A44BCA"/>
    <w:rsid w:val="00A47CE8"/>
    <w:rsid w:val="00A527C9"/>
    <w:rsid w:val="00A60234"/>
    <w:rsid w:val="00A62CF7"/>
    <w:rsid w:val="00A64867"/>
    <w:rsid w:val="00A65105"/>
    <w:rsid w:val="00A66510"/>
    <w:rsid w:val="00A700E9"/>
    <w:rsid w:val="00A72171"/>
    <w:rsid w:val="00A72F9C"/>
    <w:rsid w:val="00A7470B"/>
    <w:rsid w:val="00A74EF8"/>
    <w:rsid w:val="00A928F4"/>
    <w:rsid w:val="00A93768"/>
    <w:rsid w:val="00A971A5"/>
    <w:rsid w:val="00AA416F"/>
    <w:rsid w:val="00AB1932"/>
    <w:rsid w:val="00AC5C2B"/>
    <w:rsid w:val="00AD2DBC"/>
    <w:rsid w:val="00AD6982"/>
    <w:rsid w:val="00AE354F"/>
    <w:rsid w:val="00AE374D"/>
    <w:rsid w:val="00AE3E48"/>
    <w:rsid w:val="00AE56D8"/>
    <w:rsid w:val="00AE58F1"/>
    <w:rsid w:val="00AE65DB"/>
    <w:rsid w:val="00AE6BF1"/>
    <w:rsid w:val="00AF05B6"/>
    <w:rsid w:val="00AF1ACA"/>
    <w:rsid w:val="00AF3BD7"/>
    <w:rsid w:val="00B03AA8"/>
    <w:rsid w:val="00B15432"/>
    <w:rsid w:val="00B22570"/>
    <w:rsid w:val="00B22814"/>
    <w:rsid w:val="00B26844"/>
    <w:rsid w:val="00B26EA3"/>
    <w:rsid w:val="00B277EB"/>
    <w:rsid w:val="00B33FED"/>
    <w:rsid w:val="00B34B3F"/>
    <w:rsid w:val="00B40E51"/>
    <w:rsid w:val="00B426E6"/>
    <w:rsid w:val="00B45C4C"/>
    <w:rsid w:val="00B475EE"/>
    <w:rsid w:val="00B57C5B"/>
    <w:rsid w:val="00B6341B"/>
    <w:rsid w:val="00B64270"/>
    <w:rsid w:val="00B6550B"/>
    <w:rsid w:val="00B65981"/>
    <w:rsid w:val="00B70BC7"/>
    <w:rsid w:val="00B73144"/>
    <w:rsid w:val="00B74EA9"/>
    <w:rsid w:val="00B76725"/>
    <w:rsid w:val="00B833DC"/>
    <w:rsid w:val="00B9098F"/>
    <w:rsid w:val="00B94744"/>
    <w:rsid w:val="00BA2F8A"/>
    <w:rsid w:val="00BB1FCC"/>
    <w:rsid w:val="00BC0A21"/>
    <w:rsid w:val="00BC1648"/>
    <w:rsid w:val="00BC221F"/>
    <w:rsid w:val="00BC2E85"/>
    <w:rsid w:val="00BC5A72"/>
    <w:rsid w:val="00BC78DD"/>
    <w:rsid w:val="00BD38B5"/>
    <w:rsid w:val="00BD7D22"/>
    <w:rsid w:val="00BE116E"/>
    <w:rsid w:val="00BE14B0"/>
    <w:rsid w:val="00BE1C1F"/>
    <w:rsid w:val="00BF5303"/>
    <w:rsid w:val="00C0356C"/>
    <w:rsid w:val="00C04C93"/>
    <w:rsid w:val="00C14277"/>
    <w:rsid w:val="00C174DC"/>
    <w:rsid w:val="00C20339"/>
    <w:rsid w:val="00C25198"/>
    <w:rsid w:val="00C25F7C"/>
    <w:rsid w:val="00C27C3E"/>
    <w:rsid w:val="00C31948"/>
    <w:rsid w:val="00C4675B"/>
    <w:rsid w:val="00C4743F"/>
    <w:rsid w:val="00C557E3"/>
    <w:rsid w:val="00C566A5"/>
    <w:rsid w:val="00C56F8E"/>
    <w:rsid w:val="00C607C8"/>
    <w:rsid w:val="00C65E2E"/>
    <w:rsid w:val="00C7251B"/>
    <w:rsid w:val="00C73088"/>
    <w:rsid w:val="00C763FD"/>
    <w:rsid w:val="00C859E6"/>
    <w:rsid w:val="00C87BA0"/>
    <w:rsid w:val="00C908E5"/>
    <w:rsid w:val="00C922F1"/>
    <w:rsid w:val="00C927FD"/>
    <w:rsid w:val="00C935FB"/>
    <w:rsid w:val="00C96851"/>
    <w:rsid w:val="00C97961"/>
    <w:rsid w:val="00CA1943"/>
    <w:rsid w:val="00CA2E17"/>
    <w:rsid w:val="00CA5309"/>
    <w:rsid w:val="00CB4DFB"/>
    <w:rsid w:val="00CC0AC3"/>
    <w:rsid w:val="00CC2397"/>
    <w:rsid w:val="00CD3934"/>
    <w:rsid w:val="00CE6A49"/>
    <w:rsid w:val="00CE7C54"/>
    <w:rsid w:val="00CF0D1C"/>
    <w:rsid w:val="00CF0E5F"/>
    <w:rsid w:val="00CF28A1"/>
    <w:rsid w:val="00CF3010"/>
    <w:rsid w:val="00D03880"/>
    <w:rsid w:val="00D068AD"/>
    <w:rsid w:val="00D07704"/>
    <w:rsid w:val="00D07F59"/>
    <w:rsid w:val="00D110C8"/>
    <w:rsid w:val="00D1390C"/>
    <w:rsid w:val="00D14634"/>
    <w:rsid w:val="00D23330"/>
    <w:rsid w:val="00D2793B"/>
    <w:rsid w:val="00D30F9C"/>
    <w:rsid w:val="00D31A4F"/>
    <w:rsid w:val="00D32F66"/>
    <w:rsid w:val="00D35D47"/>
    <w:rsid w:val="00D377EF"/>
    <w:rsid w:val="00D37CB5"/>
    <w:rsid w:val="00D42878"/>
    <w:rsid w:val="00D4336D"/>
    <w:rsid w:val="00D43A9C"/>
    <w:rsid w:val="00D45541"/>
    <w:rsid w:val="00D45D9F"/>
    <w:rsid w:val="00D52B9B"/>
    <w:rsid w:val="00D56D19"/>
    <w:rsid w:val="00D63673"/>
    <w:rsid w:val="00D64916"/>
    <w:rsid w:val="00D67CBD"/>
    <w:rsid w:val="00D72181"/>
    <w:rsid w:val="00D7584B"/>
    <w:rsid w:val="00D765F6"/>
    <w:rsid w:val="00D81C72"/>
    <w:rsid w:val="00D83003"/>
    <w:rsid w:val="00D850AE"/>
    <w:rsid w:val="00D85E6A"/>
    <w:rsid w:val="00D90E6B"/>
    <w:rsid w:val="00D91B33"/>
    <w:rsid w:val="00D93311"/>
    <w:rsid w:val="00D96CB9"/>
    <w:rsid w:val="00DA0DA5"/>
    <w:rsid w:val="00DA6765"/>
    <w:rsid w:val="00DA7626"/>
    <w:rsid w:val="00DB107E"/>
    <w:rsid w:val="00DB4357"/>
    <w:rsid w:val="00DB5635"/>
    <w:rsid w:val="00DC35F0"/>
    <w:rsid w:val="00DC729A"/>
    <w:rsid w:val="00DC7D01"/>
    <w:rsid w:val="00DE2BC9"/>
    <w:rsid w:val="00DE41F6"/>
    <w:rsid w:val="00DF3A4E"/>
    <w:rsid w:val="00DF4EF8"/>
    <w:rsid w:val="00DF6115"/>
    <w:rsid w:val="00E03A44"/>
    <w:rsid w:val="00E12B7D"/>
    <w:rsid w:val="00E12DDD"/>
    <w:rsid w:val="00E1339A"/>
    <w:rsid w:val="00E23004"/>
    <w:rsid w:val="00E26662"/>
    <w:rsid w:val="00E317C5"/>
    <w:rsid w:val="00E32377"/>
    <w:rsid w:val="00E36E30"/>
    <w:rsid w:val="00E44100"/>
    <w:rsid w:val="00E479E4"/>
    <w:rsid w:val="00E50FD2"/>
    <w:rsid w:val="00E52652"/>
    <w:rsid w:val="00E5297B"/>
    <w:rsid w:val="00E57205"/>
    <w:rsid w:val="00E62AC2"/>
    <w:rsid w:val="00E7192A"/>
    <w:rsid w:val="00E77D87"/>
    <w:rsid w:val="00E81D33"/>
    <w:rsid w:val="00E836C4"/>
    <w:rsid w:val="00E839B8"/>
    <w:rsid w:val="00E83CDD"/>
    <w:rsid w:val="00E86076"/>
    <w:rsid w:val="00EB114E"/>
    <w:rsid w:val="00EB4FCD"/>
    <w:rsid w:val="00EC0325"/>
    <w:rsid w:val="00EC1470"/>
    <w:rsid w:val="00ED0A98"/>
    <w:rsid w:val="00ED16DC"/>
    <w:rsid w:val="00ED2BA9"/>
    <w:rsid w:val="00EE01EB"/>
    <w:rsid w:val="00EE3C8D"/>
    <w:rsid w:val="00EE450A"/>
    <w:rsid w:val="00EE56EC"/>
    <w:rsid w:val="00EF03E8"/>
    <w:rsid w:val="00EF22BE"/>
    <w:rsid w:val="00F03943"/>
    <w:rsid w:val="00F051BB"/>
    <w:rsid w:val="00F05AC7"/>
    <w:rsid w:val="00F1161E"/>
    <w:rsid w:val="00F12949"/>
    <w:rsid w:val="00F12A8D"/>
    <w:rsid w:val="00F150B4"/>
    <w:rsid w:val="00F15EC2"/>
    <w:rsid w:val="00F278EF"/>
    <w:rsid w:val="00F4493B"/>
    <w:rsid w:val="00F46957"/>
    <w:rsid w:val="00F547E2"/>
    <w:rsid w:val="00F55103"/>
    <w:rsid w:val="00F62CBC"/>
    <w:rsid w:val="00F635CD"/>
    <w:rsid w:val="00F721BA"/>
    <w:rsid w:val="00F73656"/>
    <w:rsid w:val="00F73C6A"/>
    <w:rsid w:val="00F81B63"/>
    <w:rsid w:val="00F84C5C"/>
    <w:rsid w:val="00F86740"/>
    <w:rsid w:val="00F8778E"/>
    <w:rsid w:val="00F9097F"/>
    <w:rsid w:val="00F91AEF"/>
    <w:rsid w:val="00F93BB8"/>
    <w:rsid w:val="00FA19D2"/>
    <w:rsid w:val="00FA2AC8"/>
    <w:rsid w:val="00FA2F3A"/>
    <w:rsid w:val="00FB060D"/>
    <w:rsid w:val="00FD0F2B"/>
    <w:rsid w:val="00FD3E91"/>
    <w:rsid w:val="00FD657F"/>
    <w:rsid w:val="00FD7017"/>
    <w:rsid w:val="00FE0591"/>
    <w:rsid w:val="00FE49A4"/>
    <w:rsid w:val="00FF1C0C"/>
    <w:rsid w:val="00FF30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FE04F"/>
  <w15:docId w15:val="{D02BD815-C1B2-4462-A89E-8BB356256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4E79"/>
    <w:rPr>
      <w:rFonts w:ascii="Arial" w:eastAsia="Times New Roman"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315B"/>
    <w:pPr>
      <w:tabs>
        <w:tab w:val="center" w:pos="4513"/>
        <w:tab w:val="right" w:pos="9026"/>
      </w:tabs>
    </w:pPr>
  </w:style>
  <w:style w:type="character" w:customStyle="1" w:styleId="HeaderChar">
    <w:name w:val="Header Char"/>
    <w:basedOn w:val="DefaultParagraphFont"/>
    <w:link w:val="Header"/>
    <w:uiPriority w:val="99"/>
    <w:rsid w:val="005C315B"/>
    <w:rPr>
      <w:sz w:val="22"/>
      <w:szCs w:val="22"/>
      <w:lang w:eastAsia="en-US"/>
    </w:rPr>
  </w:style>
  <w:style w:type="paragraph" w:styleId="Footer">
    <w:name w:val="footer"/>
    <w:basedOn w:val="Normal"/>
    <w:link w:val="FooterChar"/>
    <w:uiPriority w:val="99"/>
    <w:unhideWhenUsed/>
    <w:rsid w:val="005C315B"/>
    <w:pPr>
      <w:tabs>
        <w:tab w:val="center" w:pos="4513"/>
        <w:tab w:val="right" w:pos="9026"/>
      </w:tabs>
    </w:pPr>
  </w:style>
  <w:style w:type="character" w:customStyle="1" w:styleId="FooterChar">
    <w:name w:val="Footer Char"/>
    <w:basedOn w:val="DefaultParagraphFont"/>
    <w:link w:val="Footer"/>
    <w:uiPriority w:val="99"/>
    <w:rsid w:val="005C315B"/>
    <w:rPr>
      <w:sz w:val="22"/>
      <w:szCs w:val="22"/>
      <w:lang w:eastAsia="en-US"/>
    </w:rPr>
  </w:style>
  <w:style w:type="table" w:styleId="TableGrid">
    <w:name w:val="Table Grid"/>
    <w:basedOn w:val="TableNormal"/>
    <w:uiPriority w:val="59"/>
    <w:rsid w:val="005C31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8">
    <w:name w:val="Pa18"/>
    <w:basedOn w:val="Normal"/>
    <w:next w:val="Normal"/>
    <w:uiPriority w:val="99"/>
    <w:rsid w:val="005C315B"/>
    <w:pPr>
      <w:autoSpaceDE w:val="0"/>
      <w:autoSpaceDN w:val="0"/>
      <w:adjustRightInd w:val="0"/>
      <w:spacing w:line="211" w:lineRule="atLeast"/>
    </w:pPr>
    <w:rPr>
      <w:rFonts w:ascii="FS Lola" w:eastAsia="Calibri" w:hAnsi="FS Lola" w:cs="Times New Roman"/>
      <w:lang w:eastAsia="en-GB"/>
    </w:rPr>
  </w:style>
  <w:style w:type="paragraph" w:customStyle="1" w:styleId="Pa19">
    <w:name w:val="Pa19"/>
    <w:basedOn w:val="Normal"/>
    <w:next w:val="Normal"/>
    <w:uiPriority w:val="99"/>
    <w:rsid w:val="005C315B"/>
    <w:pPr>
      <w:autoSpaceDE w:val="0"/>
      <w:autoSpaceDN w:val="0"/>
      <w:adjustRightInd w:val="0"/>
      <w:spacing w:line="211" w:lineRule="atLeast"/>
    </w:pPr>
    <w:rPr>
      <w:rFonts w:ascii="FS Lola" w:eastAsia="Calibri" w:hAnsi="FS Lola" w:cs="Times New Roman"/>
      <w:lang w:eastAsia="en-GB"/>
    </w:rPr>
  </w:style>
  <w:style w:type="paragraph" w:customStyle="1" w:styleId="Default">
    <w:name w:val="Default"/>
    <w:rsid w:val="006461F1"/>
    <w:pPr>
      <w:autoSpaceDE w:val="0"/>
      <w:autoSpaceDN w:val="0"/>
      <w:adjustRightInd w:val="0"/>
    </w:pPr>
    <w:rPr>
      <w:rFonts w:ascii="FS Lola" w:hAnsi="FS Lola" w:cs="FS Lola"/>
      <w:color w:val="000000"/>
      <w:sz w:val="24"/>
      <w:szCs w:val="24"/>
    </w:rPr>
  </w:style>
  <w:style w:type="paragraph" w:styleId="FootnoteText">
    <w:name w:val="footnote text"/>
    <w:basedOn w:val="Normal"/>
    <w:link w:val="FootnoteTextChar"/>
    <w:uiPriority w:val="99"/>
    <w:semiHidden/>
    <w:unhideWhenUsed/>
    <w:rsid w:val="003A784A"/>
    <w:rPr>
      <w:sz w:val="20"/>
      <w:szCs w:val="20"/>
    </w:rPr>
  </w:style>
  <w:style w:type="character" w:customStyle="1" w:styleId="FootnoteTextChar">
    <w:name w:val="Footnote Text Char"/>
    <w:basedOn w:val="DefaultParagraphFont"/>
    <w:link w:val="FootnoteText"/>
    <w:uiPriority w:val="99"/>
    <w:semiHidden/>
    <w:rsid w:val="003A784A"/>
    <w:rPr>
      <w:rFonts w:ascii="Arial" w:eastAsia="Times New Roman" w:hAnsi="Arial" w:cs="Arial"/>
      <w:lang w:eastAsia="en-US"/>
    </w:rPr>
  </w:style>
  <w:style w:type="character" w:styleId="FootnoteReference">
    <w:name w:val="footnote reference"/>
    <w:basedOn w:val="DefaultParagraphFont"/>
    <w:uiPriority w:val="99"/>
    <w:semiHidden/>
    <w:unhideWhenUsed/>
    <w:rsid w:val="003A784A"/>
    <w:rPr>
      <w:vertAlign w:val="superscript"/>
    </w:rPr>
  </w:style>
  <w:style w:type="paragraph" w:styleId="ListParagraph">
    <w:name w:val="List Paragraph"/>
    <w:basedOn w:val="Normal"/>
    <w:uiPriority w:val="34"/>
    <w:qFormat/>
    <w:rsid w:val="00774145"/>
    <w:pPr>
      <w:ind w:left="720"/>
      <w:contextualSpacing/>
    </w:pPr>
  </w:style>
  <w:style w:type="paragraph" w:customStyle="1" w:styleId="Pa23">
    <w:name w:val="Pa23"/>
    <w:basedOn w:val="Default"/>
    <w:next w:val="Default"/>
    <w:uiPriority w:val="99"/>
    <w:rsid w:val="00ED2BA9"/>
    <w:pPr>
      <w:spacing w:line="211" w:lineRule="atLeast"/>
    </w:pPr>
    <w:rPr>
      <w:rFonts w:cs="Times New Roman"/>
      <w:color w:val="auto"/>
    </w:rPr>
  </w:style>
  <w:style w:type="character" w:customStyle="1" w:styleId="A9">
    <w:name w:val="A9"/>
    <w:uiPriority w:val="99"/>
    <w:rsid w:val="00752EB9"/>
    <w:rPr>
      <w:rFonts w:cs="FS Lola"/>
      <w:color w:val="000000"/>
    </w:rPr>
  </w:style>
  <w:style w:type="character" w:styleId="Hyperlink">
    <w:name w:val="Hyperlink"/>
    <w:basedOn w:val="DefaultParagraphFont"/>
    <w:uiPriority w:val="99"/>
    <w:unhideWhenUsed/>
    <w:rsid w:val="00DC729A"/>
    <w:rPr>
      <w:color w:val="0000FF" w:themeColor="hyperlink"/>
      <w:u w:val="single"/>
    </w:rPr>
  </w:style>
  <w:style w:type="character" w:styleId="FollowedHyperlink">
    <w:name w:val="FollowedHyperlink"/>
    <w:basedOn w:val="DefaultParagraphFont"/>
    <w:uiPriority w:val="99"/>
    <w:semiHidden/>
    <w:unhideWhenUsed/>
    <w:rsid w:val="00DC729A"/>
    <w:rPr>
      <w:color w:val="800080" w:themeColor="followedHyperlink"/>
      <w:u w:val="single"/>
    </w:rPr>
  </w:style>
  <w:style w:type="paragraph" w:styleId="BalloonText">
    <w:name w:val="Balloon Text"/>
    <w:basedOn w:val="Normal"/>
    <w:link w:val="BalloonTextChar"/>
    <w:uiPriority w:val="99"/>
    <w:semiHidden/>
    <w:unhideWhenUsed/>
    <w:rsid w:val="00851959"/>
    <w:rPr>
      <w:rFonts w:ascii="Tahoma" w:hAnsi="Tahoma" w:cs="Tahoma"/>
      <w:sz w:val="16"/>
      <w:szCs w:val="16"/>
    </w:rPr>
  </w:style>
  <w:style w:type="character" w:customStyle="1" w:styleId="BalloonTextChar">
    <w:name w:val="Balloon Text Char"/>
    <w:basedOn w:val="DefaultParagraphFont"/>
    <w:link w:val="BalloonText"/>
    <w:uiPriority w:val="99"/>
    <w:semiHidden/>
    <w:rsid w:val="00851959"/>
    <w:rPr>
      <w:rFonts w:ascii="Tahoma" w:eastAsia="Times New Roman" w:hAnsi="Tahoma" w:cs="Tahoma"/>
      <w:sz w:val="16"/>
      <w:szCs w:val="16"/>
      <w:lang w:eastAsia="en-US"/>
    </w:rPr>
  </w:style>
  <w:style w:type="paragraph" w:customStyle="1" w:styleId="Pa5">
    <w:name w:val="Pa5"/>
    <w:basedOn w:val="Default"/>
    <w:next w:val="Default"/>
    <w:uiPriority w:val="99"/>
    <w:rsid w:val="007E2647"/>
    <w:pPr>
      <w:spacing w:line="240" w:lineRule="atLeast"/>
    </w:pPr>
    <w:rPr>
      <w:rFonts w:ascii="HelveticaNeueLT Pro 45 Lt" w:hAnsi="HelveticaNeueLT Pro 45 Lt" w:cs="Times New Roman"/>
      <w:color w:val="auto"/>
    </w:rPr>
  </w:style>
  <w:style w:type="character" w:styleId="CommentReference">
    <w:name w:val="annotation reference"/>
    <w:basedOn w:val="DefaultParagraphFont"/>
    <w:uiPriority w:val="99"/>
    <w:semiHidden/>
    <w:unhideWhenUsed/>
    <w:rsid w:val="00062DA6"/>
    <w:rPr>
      <w:sz w:val="16"/>
      <w:szCs w:val="16"/>
    </w:rPr>
  </w:style>
  <w:style w:type="paragraph" w:styleId="CommentText">
    <w:name w:val="annotation text"/>
    <w:basedOn w:val="Normal"/>
    <w:link w:val="CommentTextChar"/>
    <w:uiPriority w:val="99"/>
    <w:semiHidden/>
    <w:unhideWhenUsed/>
    <w:rsid w:val="00062DA6"/>
    <w:rPr>
      <w:sz w:val="20"/>
      <w:szCs w:val="20"/>
    </w:rPr>
  </w:style>
  <w:style w:type="character" w:customStyle="1" w:styleId="CommentTextChar">
    <w:name w:val="Comment Text Char"/>
    <w:basedOn w:val="DefaultParagraphFont"/>
    <w:link w:val="CommentText"/>
    <w:uiPriority w:val="99"/>
    <w:semiHidden/>
    <w:rsid w:val="00062DA6"/>
    <w:rPr>
      <w:rFonts w:ascii="Arial" w:eastAsia="Times New Roman" w:hAnsi="Arial" w:cs="Arial"/>
      <w:lang w:eastAsia="en-US"/>
    </w:rPr>
  </w:style>
  <w:style w:type="paragraph" w:styleId="CommentSubject">
    <w:name w:val="annotation subject"/>
    <w:basedOn w:val="CommentText"/>
    <w:next w:val="CommentText"/>
    <w:link w:val="CommentSubjectChar"/>
    <w:uiPriority w:val="99"/>
    <w:semiHidden/>
    <w:unhideWhenUsed/>
    <w:rsid w:val="00062DA6"/>
    <w:rPr>
      <w:b/>
      <w:bCs/>
    </w:rPr>
  </w:style>
  <w:style w:type="character" w:customStyle="1" w:styleId="CommentSubjectChar">
    <w:name w:val="Comment Subject Char"/>
    <w:basedOn w:val="CommentTextChar"/>
    <w:link w:val="CommentSubject"/>
    <w:uiPriority w:val="99"/>
    <w:semiHidden/>
    <w:rsid w:val="00062DA6"/>
    <w:rPr>
      <w:rFonts w:ascii="Arial" w:eastAsia="Times New Roman" w:hAnsi="Arial" w:cs="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163788">
      <w:bodyDiv w:val="1"/>
      <w:marLeft w:val="0"/>
      <w:marRight w:val="0"/>
      <w:marTop w:val="0"/>
      <w:marBottom w:val="0"/>
      <w:divBdr>
        <w:top w:val="none" w:sz="0" w:space="0" w:color="auto"/>
        <w:left w:val="none" w:sz="0" w:space="0" w:color="auto"/>
        <w:bottom w:val="none" w:sz="0" w:space="0" w:color="auto"/>
        <w:right w:val="none" w:sz="0" w:space="0" w:color="auto"/>
      </w:divBdr>
    </w:div>
    <w:div w:id="943458245">
      <w:bodyDiv w:val="1"/>
      <w:marLeft w:val="0"/>
      <w:marRight w:val="0"/>
      <w:marTop w:val="0"/>
      <w:marBottom w:val="0"/>
      <w:divBdr>
        <w:top w:val="none" w:sz="0" w:space="0" w:color="auto"/>
        <w:left w:val="none" w:sz="0" w:space="0" w:color="auto"/>
        <w:bottom w:val="none" w:sz="0" w:space="0" w:color="auto"/>
        <w:right w:val="none" w:sz="0" w:space="0" w:color="auto"/>
      </w:divBdr>
    </w:div>
    <w:div w:id="1539391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derngov:8080/ieListMeetings.aspx?CId=276&amp;Year=0" TargetMode="External"/><Relationship Id="rId13" Type="http://schemas.openxmlformats.org/officeDocument/2006/relationships/hyperlink" Target="https://www.harrow.gov.uk/health-leisure/joint-strategic-needs-assessment?documentId=12490&amp;categoryId=210266" TargetMode="External"/><Relationship Id="rId18" Type="http://schemas.openxmlformats.org/officeDocument/2006/relationships/hyperlink" Target="https://www.harrow.gov.uk/council/consultation-standards" TargetMode="External"/><Relationship Id="rId26" Type="http://schemas.openxmlformats.org/officeDocument/2006/relationships/hyperlink" Target="https://www.harrow.gov.uk/privacy" TargetMode="External"/><Relationship Id="rId3" Type="http://schemas.openxmlformats.org/officeDocument/2006/relationships/styles" Target="styles.xml"/><Relationship Id="rId21" Type="http://schemas.openxmlformats.org/officeDocument/2006/relationships/hyperlink" Target="http://www.harrowlscb.co.uk/" TargetMode="External"/><Relationship Id="rId7" Type="http://schemas.openxmlformats.org/officeDocument/2006/relationships/endnotes" Target="endnotes.xml"/><Relationship Id="rId12" Type="http://schemas.openxmlformats.org/officeDocument/2006/relationships/hyperlink" Target="https://consult.harrow.gov.uk/consult.ti/system/listConsultations?type=O" TargetMode="External"/><Relationship Id="rId17" Type="http://schemas.openxmlformats.org/officeDocument/2006/relationships/hyperlink" Target="http://www.harrow.gov.uk/www2/ieDocHome.aspx?bcr=1" TargetMode="External"/><Relationship Id="rId25" Type="http://schemas.openxmlformats.org/officeDocument/2006/relationships/hyperlink" Target="http://moderngov:8080/ieListMeetings.aspx?CId=817&amp;Year=0" TargetMode="External"/><Relationship Id="rId2" Type="http://schemas.openxmlformats.org/officeDocument/2006/relationships/numbering" Target="numbering.xml"/><Relationship Id="rId16" Type="http://schemas.openxmlformats.org/officeDocument/2006/relationships/hyperlink" Target="https://www.harrow.gov.uk/health-leisure/joint-strategic-needs-assessment?documentId=12490&amp;categoryId=210266" TargetMode="External"/><Relationship Id="rId20" Type="http://schemas.openxmlformats.org/officeDocument/2006/relationships/hyperlink" Target="http://harrowhub.harrow.gov.uk/downloads/download/2049/harrow_council_equality_in_procurement_and_commissioning_guidance"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sult.harrow.gov.uk/consult.ti/system/listConsultations?type=all" TargetMode="External"/><Relationship Id="rId24" Type="http://schemas.openxmlformats.org/officeDocument/2006/relationships/hyperlink" Target="http://moderngov:8080/ieListMeetings.aspx?CId=276&amp;Year=0" TargetMode="External"/><Relationship Id="rId5" Type="http://schemas.openxmlformats.org/officeDocument/2006/relationships/webSettings" Target="webSettings.xml"/><Relationship Id="rId15" Type="http://schemas.openxmlformats.org/officeDocument/2006/relationships/hyperlink" Target="https://consult.harrow.gov.uk/consult.ti/system/listConsultations?type=all" TargetMode="External"/><Relationship Id="rId23" Type="http://schemas.openxmlformats.org/officeDocument/2006/relationships/hyperlink" Target="https://harrowhub.harrow.gov.uk/info/200283/learning_and_development/1503/new_appraisal_system_20162017" TargetMode="External"/><Relationship Id="rId28" Type="http://schemas.openxmlformats.org/officeDocument/2006/relationships/hyperlink" Target="http://www.harrow.gov.uk/info/200110/council_budgets_and_spending/698/statement_of_accounts/2" TargetMode="External"/><Relationship Id="rId10" Type="http://schemas.openxmlformats.org/officeDocument/2006/relationships/hyperlink" Target="http://www.harrow.gov.uk/site/custom_scripts/php/FOI/FOISearch.php" TargetMode="External"/><Relationship Id="rId19" Type="http://schemas.openxmlformats.org/officeDocument/2006/relationships/hyperlink" Target="https://www.harrow.gov.uk/council/Equality-diversity?documentId=12871&amp;categoryId=210283"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moderngov:8080/ieListMeetings.aspx?CId=817&amp;Year=0" TargetMode="External"/><Relationship Id="rId14" Type="http://schemas.openxmlformats.org/officeDocument/2006/relationships/hyperlink" Target="https://www.harrow.gov.uk/council/vitality-profiles?documentId=12986&amp;categoryId=210283" TargetMode="External"/><Relationship Id="rId22" Type="http://schemas.openxmlformats.org/officeDocument/2006/relationships/hyperlink" Target="http://harrowhuob/dwnloads/download/1896/staff_induction_booklet" TargetMode="External"/><Relationship Id="rId27" Type="http://schemas.openxmlformats.org/officeDocument/2006/relationships/hyperlink" Target="https://harrowhub.harrow.gov.uk/info/200145/"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404F5-15C9-4109-892B-1C5A06944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605</TotalTime>
  <Pages>49</Pages>
  <Words>13779</Words>
  <Characters>78544</Characters>
  <Application>Microsoft Office Word</Application>
  <DocSecurity>0</DocSecurity>
  <Lines>654</Lines>
  <Paragraphs>184</Paragraphs>
  <ScaleCrop>false</ScaleCrop>
  <HeadingPairs>
    <vt:vector size="2" baseType="variant">
      <vt:variant>
        <vt:lpstr>Title</vt:lpstr>
      </vt:variant>
      <vt:variant>
        <vt:i4>1</vt:i4>
      </vt:variant>
    </vt:vector>
  </HeadingPairs>
  <TitlesOfParts>
    <vt:vector size="1" baseType="lpstr">
      <vt:lpstr/>
    </vt:vector>
  </TitlesOfParts>
  <Company>London Borough of Harrow</Company>
  <LinksUpToDate>false</LinksUpToDate>
  <CharactersWithSpaces>92139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Dixson</dc:creator>
  <cp:lastModifiedBy>Susan Dixson</cp:lastModifiedBy>
  <cp:revision>11</cp:revision>
  <cp:lastPrinted>2019-04-04T08:20:00Z</cp:lastPrinted>
  <dcterms:created xsi:type="dcterms:W3CDTF">2020-08-18T16:23:00Z</dcterms:created>
  <dcterms:modified xsi:type="dcterms:W3CDTF">2020-08-24T08:27:00Z</dcterms:modified>
</cp:coreProperties>
</file>